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96DC9" w14:textId="08D51AC5" w:rsidR="00484DA0" w:rsidRPr="00484DA0" w:rsidRDefault="00484DA0" w:rsidP="00484DA0">
      <w:pPr>
        <w:pStyle w:val="ListParagraph"/>
        <w:spacing w:line="240" w:lineRule="auto"/>
        <w:jc w:val="center"/>
        <w:rPr>
          <w:rFonts w:asciiTheme="majorHAnsi" w:hAnsiTheme="majorHAnsi" w:cstheme="majorHAnsi"/>
          <w:b/>
          <w:sz w:val="24"/>
          <w:szCs w:val="24"/>
          <w:u w:val="single"/>
        </w:rPr>
      </w:pPr>
      <w:r w:rsidRPr="00484DA0">
        <w:rPr>
          <w:rFonts w:asciiTheme="majorHAnsi" w:hAnsiTheme="majorHAnsi" w:cstheme="majorHAnsi"/>
          <w:b/>
          <w:sz w:val="36"/>
          <w:szCs w:val="36"/>
          <w:u w:val="single"/>
        </w:rPr>
        <w:t xml:space="preserve">635 </w:t>
      </w:r>
      <w:r w:rsidR="00E409C2" w:rsidRPr="00484DA0">
        <w:rPr>
          <w:rFonts w:asciiTheme="majorHAnsi" w:hAnsiTheme="majorHAnsi" w:cstheme="majorHAnsi"/>
          <w:b/>
          <w:sz w:val="36"/>
          <w:szCs w:val="36"/>
          <w:u w:val="single"/>
        </w:rPr>
        <w:t xml:space="preserve">- </w:t>
      </w:r>
      <w:r w:rsidR="00000000" w:rsidRPr="00484DA0">
        <w:rPr>
          <w:rFonts w:asciiTheme="majorHAnsi" w:hAnsiTheme="majorHAnsi" w:cstheme="majorHAnsi"/>
          <w:b/>
          <w:sz w:val="36"/>
          <w:szCs w:val="36"/>
          <w:u w:val="single"/>
        </w:rPr>
        <w:t xml:space="preserve">Project </w:t>
      </w:r>
      <w:r w:rsidR="00E409C2" w:rsidRPr="00484DA0">
        <w:rPr>
          <w:rFonts w:asciiTheme="majorHAnsi" w:hAnsiTheme="majorHAnsi" w:cstheme="majorHAnsi"/>
          <w:b/>
          <w:sz w:val="36"/>
          <w:szCs w:val="36"/>
          <w:u w:val="single"/>
        </w:rPr>
        <w:t>Update Report</w:t>
      </w:r>
    </w:p>
    <w:p w14:paraId="2F3BBFEC" w14:textId="77777777" w:rsidR="00484DA0" w:rsidRDefault="00484DA0" w:rsidP="00484DA0">
      <w:pPr>
        <w:pStyle w:val="ListParagraph"/>
        <w:spacing w:line="240" w:lineRule="auto"/>
        <w:rPr>
          <w:rFonts w:asciiTheme="majorHAnsi" w:hAnsiTheme="majorHAnsi" w:cstheme="majorHAnsi"/>
          <w:bCs/>
          <w:sz w:val="24"/>
          <w:szCs w:val="24"/>
        </w:rPr>
      </w:pPr>
    </w:p>
    <w:p w14:paraId="7C249E26" w14:textId="1118069A" w:rsidR="00140D73" w:rsidRDefault="00140D73" w:rsidP="00140D73">
      <w:pPr>
        <w:pStyle w:val="ListParagraph"/>
        <w:spacing w:line="240" w:lineRule="auto"/>
        <w:ind w:left="0"/>
        <w:rPr>
          <w:rFonts w:asciiTheme="majorHAnsi" w:hAnsiTheme="majorHAnsi" w:cstheme="majorHAnsi"/>
          <w:bCs/>
          <w:sz w:val="24"/>
          <w:szCs w:val="24"/>
        </w:rPr>
      </w:pPr>
      <w:r w:rsidRPr="00140D73">
        <w:rPr>
          <w:rFonts w:asciiTheme="majorHAnsi" w:hAnsiTheme="majorHAnsi" w:cstheme="majorHAnsi"/>
          <w:b/>
          <w:sz w:val="24"/>
          <w:szCs w:val="24"/>
          <w:u w:val="single"/>
        </w:rPr>
        <w:t>Team Members:</w:t>
      </w:r>
      <w:r>
        <w:rPr>
          <w:rFonts w:asciiTheme="majorHAnsi" w:hAnsiTheme="majorHAnsi" w:cstheme="majorHAnsi"/>
          <w:bCs/>
          <w:sz w:val="24"/>
          <w:szCs w:val="24"/>
        </w:rPr>
        <w:t xml:space="preserve"> </w:t>
      </w:r>
      <w:proofErr w:type="spellStart"/>
      <w:r w:rsidR="00E409C2" w:rsidRPr="000318BB">
        <w:rPr>
          <w:rFonts w:asciiTheme="majorHAnsi" w:hAnsiTheme="majorHAnsi" w:cstheme="majorHAnsi"/>
          <w:bCs/>
          <w:sz w:val="24"/>
          <w:szCs w:val="24"/>
        </w:rPr>
        <w:t>Suprithson</w:t>
      </w:r>
      <w:proofErr w:type="spellEnd"/>
      <w:r w:rsidR="00E409C2" w:rsidRPr="000318BB">
        <w:rPr>
          <w:rFonts w:asciiTheme="majorHAnsi" w:hAnsiTheme="majorHAnsi" w:cstheme="majorHAnsi"/>
          <w:bCs/>
          <w:sz w:val="24"/>
          <w:szCs w:val="24"/>
        </w:rPr>
        <w:t xml:space="preserve"> Dubba</w:t>
      </w:r>
      <w:r>
        <w:rPr>
          <w:rFonts w:asciiTheme="majorHAnsi" w:hAnsiTheme="majorHAnsi" w:cstheme="majorHAnsi"/>
          <w:bCs/>
          <w:sz w:val="24"/>
          <w:szCs w:val="24"/>
        </w:rPr>
        <w:t>.</w:t>
      </w:r>
    </w:p>
    <w:p w14:paraId="08EBFF37" w14:textId="61C1F771" w:rsidR="00140D73" w:rsidRDefault="00140D73" w:rsidP="00140D73">
      <w:pPr>
        <w:pStyle w:val="ListParagraph"/>
        <w:spacing w:line="240" w:lineRule="auto"/>
        <w:ind w:left="1440"/>
        <w:rPr>
          <w:rFonts w:asciiTheme="majorHAnsi" w:hAnsiTheme="majorHAnsi" w:cstheme="majorHAnsi"/>
          <w:bCs/>
          <w:sz w:val="24"/>
          <w:szCs w:val="24"/>
        </w:rPr>
      </w:pPr>
      <w:r>
        <w:rPr>
          <w:rFonts w:asciiTheme="majorHAnsi" w:hAnsiTheme="majorHAnsi" w:cstheme="majorHAnsi"/>
          <w:bCs/>
          <w:sz w:val="24"/>
          <w:szCs w:val="24"/>
        </w:rPr>
        <w:t xml:space="preserve">    </w:t>
      </w:r>
      <w:r w:rsidR="00E409C2" w:rsidRPr="000318BB">
        <w:rPr>
          <w:rFonts w:asciiTheme="majorHAnsi" w:hAnsiTheme="majorHAnsi" w:cstheme="majorHAnsi"/>
          <w:bCs/>
          <w:sz w:val="24"/>
          <w:szCs w:val="24"/>
        </w:rPr>
        <w:t>Teja Savatapalli</w:t>
      </w:r>
      <w:r>
        <w:rPr>
          <w:rFonts w:asciiTheme="majorHAnsi" w:hAnsiTheme="majorHAnsi" w:cstheme="majorHAnsi"/>
          <w:bCs/>
          <w:sz w:val="24"/>
          <w:szCs w:val="24"/>
        </w:rPr>
        <w:t>.</w:t>
      </w:r>
    </w:p>
    <w:p w14:paraId="0E1AE8C5" w14:textId="693E9E6A" w:rsidR="00E409C2" w:rsidRPr="00484DA0" w:rsidRDefault="00140D73" w:rsidP="00140D73">
      <w:pPr>
        <w:pStyle w:val="ListParagraph"/>
        <w:spacing w:line="240" w:lineRule="auto"/>
        <w:ind w:left="1440"/>
        <w:rPr>
          <w:rFonts w:asciiTheme="majorHAnsi" w:hAnsiTheme="majorHAnsi" w:cstheme="majorHAnsi"/>
          <w:bCs/>
          <w:sz w:val="24"/>
          <w:szCs w:val="24"/>
        </w:rPr>
      </w:pPr>
      <w:r>
        <w:rPr>
          <w:rFonts w:asciiTheme="majorHAnsi" w:hAnsiTheme="majorHAnsi" w:cstheme="majorHAnsi"/>
          <w:bCs/>
          <w:sz w:val="24"/>
          <w:szCs w:val="24"/>
        </w:rPr>
        <w:t xml:space="preserve">    </w:t>
      </w:r>
      <w:r w:rsidR="00E409C2" w:rsidRPr="00484DA0">
        <w:rPr>
          <w:rFonts w:asciiTheme="majorHAnsi" w:hAnsiTheme="majorHAnsi" w:cstheme="majorHAnsi"/>
          <w:bCs/>
          <w:sz w:val="24"/>
          <w:szCs w:val="24"/>
        </w:rPr>
        <w:t xml:space="preserve">Navyasree </w:t>
      </w:r>
      <w:proofErr w:type="spellStart"/>
      <w:r w:rsidR="00E409C2" w:rsidRPr="00484DA0">
        <w:rPr>
          <w:rFonts w:asciiTheme="majorHAnsi" w:hAnsiTheme="majorHAnsi" w:cstheme="majorHAnsi"/>
          <w:bCs/>
          <w:sz w:val="24"/>
          <w:szCs w:val="24"/>
        </w:rPr>
        <w:t>Putluri</w:t>
      </w:r>
      <w:proofErr w:type="spellEnd"/>
      <w:r>
        <w:rPr>
          <w:rFonts w:asciiTheme="majorHAnsi" w:hAnsiTheme="majorHAnsi" w:cstheme="majorHAnsi"/>
          <w:bCs/>
          <w:sz w:val="24"/>
          <w:szCs w:val="24"/>
        </w:rPr>
        <w:t>.</w:t>
      </w:r>
    </w:p>
    <w:p w14:paraId="6F92330B" w14:textId="77777777" w:rsidR="00484DA0" w:rsidRDefault="00484DA0" w:rsidP="00484DA0">
      <w:pPr>
        <w:spacing w:line="240" w:lineRule="auto"/>
        <w:rPr>
          <w:rFonts w:asciiTheme="majorHAnsi" w:hAnsiTheme="majorHAnsi" w:cstheme="majorHAnsi"/>
          <w:b/>
          <w:sz w:val="24"/>
          <w:szCs w:val="24"/>
          <w:u w:val="single"/>
        </w:rPr>
      </w:pPr>
    </w:p>
    <w:p w14:paraId="07B8B6B3" w14:textId="6858413E" w:rsidR="00B41347" w:rsidRDefault="00484DA0" w:rsidP="00484DA0">
      <w:pPr>
        <w:spacing w:line="240" w:lineRule="auto"/>
        <w:rPr>
          <w:rFonts w:asciiTheme="majorHAnsi" w:hAnsiTheme="majorHAnsi" w:cstheme="majorHAnsi"/>
          <w:bCs/>
          <w:sz w:val="24"/>
          <w:szCs w:val="24"/>
        </w:rPr>
      </w:pPr>
      <w:r>
        <w:rPr>
          <w:rFonts w:asciiTheme="majorHAnsi" w:hAnsiTheme="majorHAnsi" w:cstheme="majorHAnsi"/>
          <w:b/>
          <w:sz w:val="24"/>
          <w:szCs w:val="24"/>
          <w:u w:val="single"/>
        </w:rPr>
        <w:t>Dataset:</w:t>
      </w:r>
      <w:r w:rsidRPr="00484DA0">
        <w:rPr>
          <w:rFonts w:asciiTheme="majorHAnsi" w:hAnsiTheme="majorHAnsi" w:cstheme="majorHAnsi"/>
          <w:bCs/>
          <w:sz w:val="24"/>
          <w:szCs w:val="24"/>
        </w:rPr>
        <w:t xml:space="preserve"> </w:t>
      </w:r>
      <w:r w:rsidRPr="00484DA0">
        <w:rPr>
          <w:rFonts w:asciiTheme="majorHAnsi" w:hAnsiTheme="majorHAnsi" w:cstheme="majorHAnsi"/>
          <w:bCs/>
          <w:sz w:val="24"/>
          <w:szCs w:val="24"/>
        </w:rPr>
        <w:t>Crime Forecasting</w:t>
      </w:r>
      <w:r>
        <w:rPr>
          <w:rFonts w:asciiTheme="majorHAnsi" w:hAnsiTheme="majorHAnsi" w:cstheme="majorHAnsi"/>
          <w:bCs/>
          <w:sz w:val="24"/>
          <w:szCs w:val="24"/>
        </w:rPr>
        <w:t>.</w:t>
      </w:r>
    </w:p>
    <w:p w14:paraId="5227430A" w14:textId="77777777" w:rsidR="00B41347" w:rsidRPr="00B41347" w:rsidRDefault="00B41347" w:rsidP="00484DA0">
      <w:pPr>
        <w:spacing w:line="240" w:lineRule="auto"/>
        <w:rPr>
          <w:rFonts w:asciiTheme="majorHAnsi" w:hAnsiTheme="majorHAnsi" w:cstheme="majorHAnsi"/>
          <w:bCs/>
          <w:sz w:val="24"/>
          <w:szCs w:val="24"/>
        </w:rPr>
      </w:pPr>
    </w:p>
    <w:p w14:paraId="0C85949F" w14:textId="77777777" w:rsidR="00B41347" w:rsidRPr="00B41347" w:rsidRDefault="00B41347" w:rsidP="00484DA0">
      <w:pPr>
        <w:spacing w:line="240" w:lineRule="auto"/>
        <w:rPr>
          <w:rFonts w:asciiTheme="majorHAnsi" w:hAnsiTheme="majorHAnsi" w:cstheme="majorHAnsi"/>
          <w:b/>
          <w:sz w:val="24"/>
          <w:szCs w:val="24"/>
          <w:u w:val="single"/>
        </w:rPr>
      </w:pPr>
      <w:r w:rsidRPr="00B41347">
        <w:rPr>
          <w:rFonts w:asciiTheme="majorHAnsi" w:hAnsiTheme="majorHAnsi" w:cstheme="majorHAnsi"/>
          <w:b/>
          <w:sz w:val="24"/>
          <w:szCs w:val="24"/>
          <w:u w:val="single"/>
        </w:rPr>
        <w:t>Introduction</w:t>
      </w:r>
      <w:r w:rsidRPr="00B41347">
        <w:rPr>
          <w:rFonts w:asciiTheme="majorHAnsi" w:hAnsiTheme="majorHAnsi" w:cstheme="majorHAnsi"/>
          <w:b/>
          <w:sz w:val="24"/>
          <w:szCs w:val="24"/>
          <w:u w:val="single"/>
        </w:rPr>
        <w:t>:</w:t>
      </w:r>
      <w:r w:rsidRPr="00B41347">
        <w:rPr>
          <w:rFonts w:asciiTheme="majorHAnsi" w:hAnsiTheme="majorHAnsi" w:cstheme="majorHAnsi"/>
          <w:b/>
          <w:sz w:val="24"/>
          <w:szCs w:val="24"/>
          <w:u w:val="single"/>
        </w:rPr>
        <w:t xml:space="preserve"> </w:t>
      </w:r>
    </w:p>
    <w:p w14:paraId="41CF5D3D" w14:textId="0A542446" w:rsidR="00B41347" w:rsidRDefault="00DD1186" w:rsidP="00484DA0">
      <w:pPr>
        <w:spacing w:line="240" w:lineRule="auto"/>
        <w:rPr>
          <w:rFonts w:asciiTheme="majorHAnsi" w:hAnsiTheme="majorHAnsi" w:cstheme="majorHAnsi"/>
          <w:bCs/>
          <w:sz w:val="24"/>
          <w:szCs w:val="24"/>
        </w:rPr>
      </w:pPr>
      <w:r>
        <w:rPr>
          <w:rFonts w:asciiTheme="majorHAnsi" w:hAnsiTheme="majorHAnsi" w:cstheme="majorHAnsi"/>
          <w:bCs/>
          <w:sz w:val="24"/>
          <w:szCs w:val="24"/>
        </w:rPr>
        <w:t>We</w:t>
      </w:r>
      <w:r w:rsidR="00B41347" w:rsidRPr="00B41347">
        <w:rPr>
          <w:rFonts w:asciiTheme="majorHAnsi" w:hAnsiTheme="majorHAnsi" w:cstheme="majorHAnsi"/>
          <w:bCs/>
          <w:sz w:val="24"/>
          <w:szCs w:val="24"/>
        </w:rPr>
        <w:t xml:space="preserve"> focused on analyzing and visualizing incident report data to identify patterns and aid in decision-making. We are utilizing the dataset</w:t>
      </w:r>
      <w:r w:rsidR="00027B09">
        <w:rPr>
          <w:rFonts w:asciiTheme="majorHAnsi" w:hAnsiTheme="majorHAnsi" w:cstheme="majorHAnsi"/>
          <w:bCs/>
          <w:sz w:val="24"/>
          <w:szCs w:val="24"/>
        </w:rPr>
        <w:t xml:space="preserve"> </w:t>
      </w:r>
      <w:r w:rsidR="00B41347" w:rsidRPr="00B41347">
        <w:rPr>
          <w:rFonts w:asciiTheme="majorHAnsi" w:hAnsiTheme="majorHAnsi" w:cstheme="majorHAnsi"/>
          <w:bCs/>
          <w:sz w:val="24"/>
          <w:szCs w:val="24"/>
        </w:rPr>
        <w:t xml:space="preserve">from the </w:t>
      </w:r>
      <w:r w:rsidR="00027B09">
        <w:rPr>
          <w:rFonts w:asciiTheme="majorHAnsi" w:hAnsiTheme="majorHAnsi" w:cstheme="majorHAnsi"/>
          <w:bCs/>
          <w:sz w:val="24"/>
          <w:szCs w:val="24"/>
        </w:rPr>
        <w:t xml:space="preserve">“Crime Forecasting”, -  </w:t>
      </w:r>
      <w:r>
        <w:rPr>
          <w:rFonts w:asciiTheme="majorHAnsi" w:hAnsiTheme="majorHAnsi" w:cstheme="majorHAnsi"/>
          <w:bCs/>
          <w:sz w:val="24"/>
          <w:szCs w:val="24"/>
        </w:rPr>
        <w:t>“</w:t>
      </w:r>
      <w:r w:rsidR="00B41347" w:rsidRPr="00B41347">
        <w:rPr>
          <w:rFonts w:asciiTheme="majorHAnsi" w:hAnsiTheme="majorHAnsi" w:cstheme="majorHAnsi"/>
          <w:bCs/>
          <w:sz w:val="24"/>
          <w:szCs w:val="24"/>
        </w:rPr>
        <w:t>NJ12017_MAR01_MAYR31.xlsx</w:t>
      </w:r>
      <w:r>
        <w:rPr>
          <w:rFonts w:asciiTheme="majorHAnsi" w:hAnsiTheme="majorHAnsi" w:cstheme="majorHAnsi"/>
          <w:bCs/>
          <w:sz w:val="24"/>
          <w:szCs w:val="24"/>
        </w:rPr>
        <w:t>”</w:t>
      </w:r>
      <w:r w:rsidR="00B41347" w:rsidRPr="00B41347">
        <w:rPr>
          <w:rFonts w:asciiTheme="majorHAnsi" w:hAnsiTheme="majorHAnsi" w:cstheme="majorHAnsi"/>
          <w:bCs/>
          <w:sz w:val="24"/>
          <w:szCs w:val="24"/>
        </w:rPr>
        <w:t xml:space="preserve">, which contains detailed incident logs over a three-month period. </w:t>
      </w:r>
    </w:p>
    <w:p w14:paraId="4DEC008C" w14:textId="77777777" w:rsidR="00B41347" w:rsidRDefault="00B41347" w:rsidP="00484DA0">
      <w:pPr>
        <w:spacing w:line="240" w:lineRule="auto"/>
        <w:rPr>
          <w:rFonts w:asciiTheme="majorHAnsi" w:hAnsiTheme="majorHAnsi" w:cstheme="majorHAnsi"/>
          <w:bCs/>
          <w:sz w:val="24"/>
          <w:szCs w:val="24"/>
        </w:rPr>
      </w:pPr>
    </w:p>
    <w:p w14:paraId="417A0168" w14:textId="7F788750" w:rsidR="00B41347" w:rsidRPr="00B41347" w:rsidRDefault="00B41347" w:rsidP="00484DA0">
      <w:pPr>
        <w:spacing w:line="240" w:lineRule="auto"/>
        <w:rPr>
          <w:rFonts w:asciiTheme="majorHAnsi" w:hAnsiTheme="majorHAnsi" w:cstheme="majorHAnsi"/>
          <w:b/>
          <w:sz w:val="24"/>
          <w:szCs w:val="24"/>
          <w:u w:val="single"/>
        </w:rPr>
      </w:pPr>
      <w:r w:rsidRPr="00B41347">
        <w:rPr>
          <w:rFonts w:asciiTheme="majorHAnsi" w:hAnsiTheme="majorHAnsi" w:cstheme="majorHAnsi"/>
          <w:b/>
          <w:sz w:val="24"/>
          <w:szCs w:val="24"/>
          <w:u w:val="single"/>
        </w:rPr>
        <w:t>Progress Summary</w:t>
      </w:r>
      <w:r w:rsidRPr="00B41347">
        <w:rPr>
          <w:rFonts w:asciiTheme="majorHAnsi" w:hAnsiTheme="majorHAnsi" w:cstheme="majorHAnsi"/>
          <w:b/>
          <w:sz w:val="24"/>
          <w:szCs w:val="24"/>
          <w:u w:val="single"/>
        </w:rPr>
        <w:t>:</w:t>
      </w:r>
      <w:r w:rsidRPr="00B41347">
        <w:rPr>
          <w:rFonts w:asciiTheme="majorHAnsi" w:hAnsiTheme="majorHAnsi" w:cstheme="majorHAnsi"/>
          <w:b/>
          <w:sz w:val="24"/>
          <w:szCs w:val="24"/>
          <w:u w:val="single"/>
        </w:rPr>
        <w:t xml:space="preserve"> </w:t>
      </w:r>
    </w:p>
    <w:p w14:paraId="66A8A386" w14:textId="6A26E564" w:rsidR="00B41347" w:rsidRDefault="00B41347" w:rsidP="00484DA0">
      <w:pPr>
        <w:spacing w:line="240" w:lineRule="auto"/>
        <w:rPr>
          <w:rFonts w:asciiTheme="majorHAnsi" w:hAnsiTheme="majorHAnsi" w:cstheme="majorHAnsi"/>
          <w:bCs/>
          <w:sz w:val="24"/>
          <w:szCs w:val="24"/>
        </w:rPr>
      </w:pPr>
      <w:r>
        <w:rPr>
          <w:rFonts w:asciiTheme="majorHAnsi" w:hAnsiTheme="majorHAnsi" w:cstheme="majorHAnsi"/>
          <w:bCs/>
          <w:sz w:val="24"/>
          <w:szCs w:val="24"/>
        </w:rPr>
        <w:t>W</w:t>
      </w:r>
      <w:r w:rsidRPr="00B41347">
        <w:rPr>
          <w:rFonts w:asciiTheme="majorHAnsi" w:hAnsiTheme="majorHAnsi" w:cstheme="majorHAnsi"/>
          <w:bCs/>
          <w:sz w:val="24"/>
          <w:szCs w:val="24"/>
        </w:rPr>
        <w:t xml:space="preserve">e have successfully imported our dataset into Python using the pandas library and have begun exploratory data analysis. By setting </w:t>
      </w:r>
      <w:proofErr w:type="spellStart"/>
      <w:r w:rsidRPr="00B41347">
        <w:rPr>
          <w:rFonts w:asciiTheme="majorHAnsi" w:hAnsiTheme="majorHAnsi" w:cstheme="majorHAnsi"/>
          <w:bCs/>
          <w:sz w:val="24"/>
          <w:szCs w:val="24"/>
        </w:rPr>
        <w:t>sheet_name</w:t>
      </w:r>
      <w:proofErr w:type="spellEnd"/>
      <w:r w:rsidRPr="00B41347">
        <w:rPr>
          <w:rFonts w:asciiTheme="majorHAnsi" w:hAnsiTheme="majorHAnsi" w:cstheme="majorHAnsi"/>
          <w:bCs/>
          <w:sz w:val="24"/>
          <w:szCs w:val="24"/>
        </w:rPr>
        <w:t>=None, we loaded the data across multiple sheets into a dictionary of data</w:t>
      </w:r>
      <w:r w:rsidR="00DD1186">
        <w:rPr>
          <w:rFonts w:asciiTheme="majorHAnsi" w:hAnsiTheme="majorHAnsi" w:cstheme="majorHAnsi"/>
          <w:bCs/>
          <w:sz w:val="24"/>
          <w:szCs w:val="24"/>
        </w:rPr>
        <w:t xml:space="preserve"> </w:t>
      </w:r>
      <w:r w:rsidRPr="00B41347">
        <w:rPr>
          <w:rFonts w:asciiTheme="majorHAnsi" w:hAnsiTheme="majorHAnsi" w:cstheme="majorHAnsi"/>
          <w:bCs/>
          <w:sz w:val="24"/>
          <w:szCs w:val="24"/>
        </w:rPr>
        <w:t xml:space="preserve">frames for comprehensive access. </w:t>
      </w:r>
    </w:p>
    <w:p w14:paraId="152982F4" w14:textId="77777777" w:rsidR="00B41347" w:rsidRDefault="00B41347" w:rsidP="00484DA0">
      <w:pPr>
        <w:spacing w:line="240" w:lineRule="auto"/>
        <w:rPr>
          <w:rFonts w:asciiTheme="majorHAnsi" w:hAnsiTheme="majorHAnsi" w:cstheme="majorHAnsi"/>
          <w:bCs/>
          <w:sz w:val="24"/>
          <w:szCs w:val="24"/>
        </w:rPr>
      </w:pPr>
    </w:p>
    <w:p w14:paraId="5159C693" w14:textId="77777777" w:rsidR="00B41347" w:rsidRPr="00B41347" w:rsidRDefault="00B41347" w:rsidP="00484DA0">
      <w:pPr>
        <w:spacing w:line="240" w:lineRule="auto"/>
        <w:rPr>
          <w:rFonts w:asciiTheme="majorHAnsi" w:hAnsiTheme="majorHAnsi" w:cstheme="majorHAnsi"/>
          <w:b/>
          <w:sz w:val="24"/>
          <w:szCs w:val="24"/>
          <w:u w:val="single"/>
        </w:rPr>
      </w:pPr>
      <w:r w:rsidRPr="00B41347">
        <w:rPr>
          <w:rFonts w:asciiTheme="majorHAnsi" w:hAnsiTheme="majorHAnsi" w:cstheme="majorHAnsi"/>
          <w:b/>
          <w:sz w:val="24"/>
          <w:szCs w:val="24"/>
          <w:u w:val="single"/>
        </w:rPr>
        <w:t>Data Cleaning and Preparation</w:t>
      </w:r>
      <w:r w:rsidRPr="00B41347">
        <w:rPr>
          <w:rFonts w:asciiTheme="majorHAnsi" w:hAnsiTheme="majorHAnsi" w:cstheme="majorHAnsi"/>
          <w:b/>
          <w:sz w:val="24"/>
          <w:szCs w:val="24"/>
          <w:u w:val="single"/>
        </w:rPr>
        <w:t>:</w:t>
      </w:r>
      <w:r w:rsidRPr="00B41347">
        <w:rPr>
          <w:rFonts w:asciiTheme="majorHAnsi" w:hAnsiTheme="majorHAnsi" w:cstheme="majorHAnsi"/>
          <w:b/>
          <w:sz w:val="24"/>
          <w:szCs w:val="24"/>
          <w:u w:val="single"/>
        </w:rPr>
        <w:t xml:space="preserve"> </w:t>
      </w:r>
    </w:p>
    <w:p w14:paraId="03BB7BBE" w14:textId="77777777" w:rsidR="00B41347" w:rsidRDefault="00B41347" w:rsidP="00484DA0">
      <w:pPr>
        <w:spacing w:line="240" w:lineRule="auto"/>
        <w:rPr>
          <w:rFonts w:asciiTheme="majorHAnsi" w:hAnsiTheme="majorHAnsi" w:cstheme="majorHAnsi"/>
          <w:bCs/>
          <w:sz w:val="24"/>
          <w:szCs w:val="24"/>
        </w:rPr>
      </w:pPr>
      <w:r w:rsidRPr="00B41347">
        <w:rPr>
          <w:rFonts w:asciiTheme="majorHAnsi" w:hAnsiTheme="majorHAnsi" w:cstheme="majorHAnsi"/>
          <w:bCs/>
          <w:sz w:val="24"/>
          <w:szCs w:val="24"/>
        </w:rPr>
        <w:t xml:space="preserve">Our data cleaning efforts included stripping unnecessary whitespace from headers and cells and ensuring that all date and time columns are in the correct format. We've handled </w:t>
      </w:r>
      <w:proofErr w:type="spellStart"/>
      <w:r w:rsidRPr="00B41347">
        <w:rPr>
          <w:rFonts w:asciiTheme="majorHAnsi" w:hAnsiTheme="majorHAnsi" w:cstheme="majorHAnsi"/>
          <w:bCs/>
          <w:sz w:val="24"/>
          <w:szCs w:val="24"/>
        </w:rPr>
        <w:t>NaN</w:t>
      </w:r>
      <w:proofErr w:type="spellEnd"/>
      <w:r w:rsidRPr="00B41347">
        <w:rPr>
          <w:rFonts w:asciiTheme="majorHAnsi" w:hAnsiTheme="majorHAnsi" w:cstheme="majorHAnsi"/>
          <w:bCs/>
          <w:sz w:val="24"/>
          <w:szCs w:val="24"/>
        </w:rPr>
        <w:t xml:space="preserve"> values judiciously and transformed certain text fields into more analytically suitable formats. </w:t>
      </w:r>
    </w:p>
    <w:p w14:paraId="34FB3404" w14:textId="77777777" w:rsidR="00B41347" w:rsidRDefault="00B41347" w:rsidP="00484DA0">
      <w:pPr>
        <w:spacing w:line="240" w:lineRule="auto"/>
        <w:rPr>
          <w:rFonts w:asciiTheme="majorHAnsi" w:hAnsiTheme="majorHAnsi" w:cstheme="majorHAnsi"/>
          <w:bCs/>
          <w:sz w:val="24"/>
          <w:szCs w:val="24"/>
        </w:rPr>
      </w:pPr>
    </w:p>
    <w:p w14:paraId="5AAEADB0" w14:textId="77777777" w:rsidR="00B41347" w:rsidRPr="00B41347" w:rsidRDefault="00B41347" w:rsidP="00484DA0">
      <w:pPr>
        <w:spacing w:line="240" w:lineRule="auto"/>
        <w:rPr>
          <w:rFonts w:asciiTheme="majorHAnsi" w:hAnsiTheme="majorHAnsi" w:cstheme="majorHAnsi"/>
          <w:b/>
          <w:sz w:val="24"/>
          <w:szCs w:val="24"/>
          <w:u w:val="single"/>
        </w:rPr>
      </w:pPr>
      <w:r w:rsidRPr="00B41347">
        <w:rPr>
          <w:rFonts w:asciiTheme="majorHAnsi" w:hAnsiTheme="majorHAnsi" w:cstheme="majorHAnsi"/>
          <w:b/>
          <w:sz w:val="24"/>
          <w:szCs w:val="24"/>
          <w:u w:val="single"/>
        </w:rPr>
        <w:t>Analysis and Findings</w:t>
      </w:r>
      <w:r w:rsidRPr="00B41347">
        <w:rPr>
          <w:rFonts w:asciiTheme="majorHAnsi" w:hAnsiTheme="majorHAnsi" w:cstheme="majorHAnsi"/>
          <w:b/>
          <w:sz w:val="24"/>
          <w:szCs w:val="24"/>
          <w:u w:val="single"/>
        </w:rPr>
        <w:t>:</w:t>
      </w:r>
      <w:r w:rsidRPr="00B41347">
        <w:rPr>
          <w:rFonts w:asciiTheme="majorHAnsi" w:hAnsiTheme="majorHAnsi" w:cstheme="majorHAnsi"/>
          <w:b/>
          <w:sz w:val="24"/>
          <w:szCs w:val="24"/>
          <w:u w:val="single"/>
        </w:rPr>
        <w:t xml:space="preserve"> </w:t>
      </w:r>
    </w:p>
    <w:p w14:paraId="05DC182F" w14:textId="77777777" w:rsidR="00B41347" w:rsidRDefault="00B41347" w:rsidP="00484DA0">
      <w:pPr>
        <w:spacing w:line="240" w:lineRule="auto"/>
        <w:rPr>
          <w:rFonts w:asciiTheme="majorHAnsi" w:hAnsiTheme="majorHAnsi" w:cstheme="majorHAnsi"/>
          <w:bCs/>
          <w:sz w:val="24"/>
          <w:szCs w:val="24"/>
        </w:rPr>
      </w:pPr>
      <w:r w:rsidRPr="00B41347">
        <w:rPr>
          <w:rFonts w:asciiTheme="majorHAnsi" w:hAnsiTheme="majorHAnsi" w:cstheme="majorHAnsi"/>
          <w:bCs/>
          <w:sz w:val="24"/>
          <w:szCs w:val="24"/>
        </w:rPr>
        <w:t xml:space="preserve">Key analytical steps taken include: </w:t>
      </w:r>
    </w:p>
    <w:p w14:paraId="742F4BDF" w14:textId="77777777" w:rsidR="00B41347" w:rsidRPr="00B41347" w:rsidRDefault="00B41347" w:rsidP="00B41347">
      <w:pPr>
        <w:pStyle w:val="ListParagraph"/>
        <w:numPr>
          <w:ilvl w:val="0"/>
          <w:numId w:val="5"/>
        </w:numPr>
        <w:spacing w:line="240" w:lineRule="auto"/>
        <w:rPr>
          <w:rFonts w:asciiTheme="majorHAnsi" w:hAnsiTheme="majorHAnsi" w:cstheme="majorHAnsi"/>
          <w:bCs/>
          <w:sz w:val="24"/>
          <w:szCs w:val="24"/>
        </w:rPr>
      </w:pPr>
      <w:r w:rsidRPr="00B41347">
        <w:rPr>
          <w:rFonts w:asciiTheme="majorHAnsi" w:hAnsiTheme="majorHAnsi" w:cstheme="majorHAnsi"/>
          <w:bCs/>
          <w:sz w:val="24"/>
          <w:szCs w:val="24"/>
        </w:rPr>
        <w:t xml:space="preserve">Counting the number of incidents per day, which revealed fluctuations in incident reports over time. </w:t>
      </w:r>
    </w:p>
    <w:p w14:paraId="61C63156" w14:textId="1E99250E" w:rsidR="00B41347" w:rsidRPr="00B41347" w:rsidRDefault="00B41347" w:rsidP="00B41347">
      <w:pPr>
        <w:pStyle w:val="ListParagraph"/>
        <w:numPr>
          <w:ilvl w:val="0"/>
          <w:numId w:val="5"/>
        </w:numPr>
        <w:spacing w:line="240" w:lineRule="auto"/>
        <w:rPr>
          <w:rFonts w:asciiTheme="majorHAnsi" w:hAnsiTheme="majorHAnsi" w:cstheme="majorHAnsi"/>
          <w:bCs/>
          <w:sz w:val="24"/>
          <w:szCs w:val="24"/>
        </w:rPr>
      </w:pPr>
      <w:r w:rsidRPr="00B41347">
        <w:rPr>
          <w:rFonts w:asciiTheme="majorHAnsi" w:hAnsiTheme="majorHAnsi" w:cstheme="majorHAnsi"/>
          <w:bCs/>
          <w:sz w:val="24"/>
          <w:szCs w:val="24"/>
        </w:rPr>
        <w:t xml:space="preserve">Categorizing incidents and visualizing the distribution, which highlighted "Street Crimes" as the most frequent occurrence. </w:t>
      </w:r>
    </w:p>
    <w:p w14:paraId="0C121568" w14:textId="77777777" w:rsidR="00B41347" w:rsidRPr="00B41347" w:rsidRDefault="00B41347" w:rsidP="00B41347">
      <w:pPr>
        <w:pStyle w:val="ListParagraph"/>
        <w:numPr>
          <w:ilvl w:val="0"/>
          <w:numId w:val="5"/>
        </w:numPr>
        <w:spacing w:line="240" w:lineRule="auto"/>
        <w:rPr>
          <w:rFonts w:asciiTheme="majorHAnsi" w:hAnsiTheme="majorHAnsi" w:cstheme="majorHAnsi"/>
          <w:bCs/>
          <w:sz w:val="24"/>
          <w:szCs w:val="24"/>
        </w:rPr>
      </w:pPr>
      <w:r w:rsidRPr="00B41347">
        <w:rPr>
          <w:rFonts w:asciiTheme="majorHAnsi" w:hAnsiTheme="majorHAnsi" w:cstheme="majorHAnsi"/>
          <w:bCs/>
          <w:sz w:val="24"/>
          <w:szCs w:val="24"/>
        </w:rPr>
        <w:t>Conducting a time series analysis to understand incident frequency by hour, providing insights into peak times for incident reports. Visualizations using matplotlib have proven invaluable in revealing the daily and categorical patterns of incidents, thereby offering a clear visual representation of the data.</w:t>
      </w:r>
    </w:p>
    <w:p w14:paraId="26E3AC45" w14:textId="77777777" w:rsidR="00B41347" w:rsidRDefault="00B41347" w:rsidP="00484DA0">
      <w:pPr>
        <w:spacing w:line="240" w:lineRule="auto"/>
        <w:rPr>
          <w:rFonts w:asciiTheme="majorHAnsi" w:hAnsiTheme="majorHAnsi" w:cstheme="majorHAnsi"/>
          <w:bCs/>
          <w:sz w:val="24"/>
          <w:szCs w:val="24"/>
        </w:rPr>
      </w:pPr>
    </w:p>
    <w:p w14:paraId="6FB925D4" w14:textId="2CCBF0DA" w:rsidR="00B41347" w:rsidRDefault="00B41347" w:rsidP="00484DA0">
      <w:pPr>
        <w:spacing w:line="240" w:lineRule="auto"/>
        <w:rPr>
          <w:rFonts w:asciiTheme="majorHAnsi" w:hAnsiTheme="majorHAnsi" w:cstheme="majorHAnsi"/>
          <w:bCs/>
          <w:sz w:val="24"/>
          <w:szCs w:val="24"/>
        </w:rPr>
      </w:pPr>
      <w:r w:rsidRPr="00B41347">
        <w:rPr>
          <w:rFonts w:asciiTheme="majorHAnsi" w:hAnsiTheme="majorHAnsi" w:cstheme="majorHAnsi"/>
          <w:bCs/>
          <w:sz w:val="24"/>
          <w:szCs w:val="24"/>
        </w:rPr>
        <w:t xml:space="preserve"> </w:t>
      </w:r>
    </w:p>
    <w:p w14:paraId="6D143192" w14:textId="77777777" w:rsidR="00B41347" w:rsidRPr="00B41347" w:rsidRDefault="00B41347" w:rsidP="00484DA0">
      <w:pPr>
        <w:spacing w:line="240" w:lineRule="auto"/>
        <w:rPr>
          <w:rFonts w:asciiTheme="majorHAnsi" w:hAnsiTheme="majorHAnsi" w:cstheme="majorHAnsi"/>
          <w:b/>
          <w:sz w:val="24"/>
          <w:szCs w:val="24"/>
          <w:u w:val="single"/>
        </w:rPr>
      </w:pPr>
      <w:r w:rsidRPr="00B41347">
        <w:rPr>
          <w:rFonts w:asciiTheme="majorHAnsi" w:hAnsiTheme="majorHAnsi" w:cstheme="majorHAnsi"/>
          <w:b/>
          <w:sz w:val="24"/>
          <w:szCs w:val="24"/>
          <w:u w:val="single"/>
        </w:rPr>
        <w:t>Challenges and Resolutions</w:t>
      </w:r>
      <w:r w:rsidRPr="00B41347">
        <w:rPr>
          <w:rFonts w:asciiTheme="majorHAnsi" w:hAnsiTheme="majorHAnsi" w:cstheme="majorHAnsi"/>
          <w:b/>
          <w:sz w:val="24"/>
          <w:szCs w:val="24"/>
          <w:u w:val="single"/>
        </w:rPr>
        <w:t>:</w:t>
      </w:r>
      <w:r w:rsidRPr="00B41347">
        <w:rPr>
          <w:rFonts w:asciiTheme="majorHAnsi" w:hAnsiTheme="majorHAnsi" w:cstheme="majorHAnsi"/>
          <w:b/>
          <w:sz w:val="24"/>
          <w:szCs w:val="24"/>
          <w:u w:val="single"/>
        </w:rPr>
        <w:t xml:space="preserve"> </w:t>
      </w:r>
    </w:p>
    <w:p w14:paraId="3ED0A20C" w14:textId="77777777" w:rsidR="00B41347" w:rsidRDefault="00B41347" w:rsidP="00484DA0">
      <w:pPr>
        <w:spacing w:line="240" w:lineRule="auto"/>
        <w:rPr>
          <w:rFonts w:asciiTheme="majorHAnsi" w:hAnsiTheme="majorHAnsi" w:cstheme="majorHAnsi"/>
          <w:bCs/>
          <w:sz w:val="24"/>
          <w:szCs w:val="24"/>
        </w:rPr>
      </w:pPr>
      <w:r w:rsidRPr="00B41347">
        <w:rPr>
          <w:rFonts w:asciiTheme="majorHAnsi" w:hAnsiTheme="majorHAnsi" w:cstheme="majorHAnsi"/>
          <w:bCs/>
          <w:sz w:val="24"/>
          <w:szCs w:val="24"/>
        </w:rPr>
        <w:t xml:space="preserve">We encountered challenges with data types and missing values. These were resolved by converting data types and imputing or excluding </w:t>
      </w:r>
      <w:proofErr w:type="spellStart"/>
      <w:r w:rsidRPr="00B41347">
        <w:rPr>
          <w:rFonts w:asciiTheme="majorHAnsi" w:hAnsiTheme="majorHAnsi" w:cstheme="majorHAnsi"/>
          <w:bCs/>
          <w:sz w:val="24"/>
          <w:szCs w:val="24"/>
        </w:rPr>
        <w:t>NaN</w:t>
      </w:r>
      <w:proofErr w:type="spellEnd"/>
      <w:r w:rsidRPr="00B41347">
        <w:rPr>
          <w:rFonts w:asciiTheme="majorHAnsi" w:hAnsiTheme="majorHAnsi" w:cstheme="majorHAnsi"/>
          <w:bCs/>
          <w:sz w:val="24"/>
          <w:szCs w:val="24"/>
        </w:rPr>
        <w:t xml:space="preserve"> values based on the context. There were also challenges with plotting the data effectively, which were overcome through iterative improvements to our visualization scripts. </w:t>
      </w:r>
    </w:p>
    <w:p w14:paraId="550943F7" w14:textId="77777777" w:rsidR="00B41347" w:rsidRDefault="00B41347" w:rsidP="00484DA0">
      <w:pPr>
        <w:spacing w:line="240" w:lineRule="auto"/>
        <w:rPr>
          <w:rFonts w:asciiTheme="majorHAnsi" w:hAnsiTheme="majorHAnsi" w:cstheme="majorHAnsi"/>
          <w:bCs/>
          <w:sz w:val="24"/>
          <w:szCs w:val="24"/>
        </w:rPr>
      </w:pPr>
    </w:p>
    <w:p w14:paraId="64BD1C5C" w14:textId="77777777" w:rsidR="00B41347" w:rsidRPr="00B41347" w:rsidRDefault="00B41347" w:rsidP="00484DA0">
      <w:pPr>
        <w:spacing w:line="240" w:lineRule="auto"/>
        <w:rPr>
          <w:rFonts w:asciiTheme="majorHAnsi" w:hAnsiTheme="majorHAnsi" w:cstheme="majorHAnsi"/>
          <w:b/>
          <w:sz w:val="24"/>
          <w:szCs w:val="24"/>
          <w:u w:val="single"/>
        </w:rPr>
      </w:pPr>
      <w:r w:rsidRPr="00B41347">
        <w:rPr>
          <w:rFonts w:asciiTheme="majorHAnsi" w:hAnsiTheme="majorHAnsi" w:cstheme="majorHAnsi"/>
          <w:b/>
          <w:sz w:val="24"/>
          <w:szCs w:val="24"/>
          <w:u w:val="single"/>
        </w:rPr>
        <w:t>Next Steps</w:t>
      </w:r>
      <w:r w:rsidRPr="00B41347">
        <w:rPr>
          <w:rFonts w:asciiTheme="majorHAnsi" w:hAnsiTheme="majorHAnsi" w:cstheme="majorHAnsi"/>
          <w:b/>
          <w:sz w:val="24"/>
          <w:szCs w:val="24"/>
          <w:u w:val="single"/>
        </w:rPr>
        <w:t>:</w:t>
      </w:r>
      <w:r w:rsidRPr="00B41347">
        <w:rPr>
          <w:rFonts w:asciiTheme="majorHAnsi" w:hAnsiTheme="majorHAnsi" w:cstheme="majorHAnsi"/>
          <w:b/>
          <w:sz w:val="24"/>
          <w:szCs w:val="24"/>
          <w:u w:val="single"/>
        </w:rPr>
        <w:t xml:space="preserve"> </w:t>
      </w:r>
    </w:p>
    <w:p w14:paraId="41091F52" w14:textId="77777777" w:rsidR="00DD1186" w:rsidRDefault="00DD1186" w:rsidP="00484DA0">
      <w:pPr>
        <w:spacing w:line="240" w:lineRule="auto"/>
        <w:rPr>
          <w:rFonts w:asciiTheme="majorHAnsi" w:hAnsiTheme="majorHAnsi" w:cstheme="majorHAnsi"/>
          <w:bCs/>
          <w:sz w:val="24"/>
          <w:szCs w:val="24"/>
        </w:rPr>
      </w:pPr>
      <w:r w:rsidRPr="00DD1186">
        <w:rPr>
          <w:rFonts w:asciiTheme="majorHAnsi" w:hAnsiTheme="majorHAnsi" w:cstheme="majorHAnsi"/>
          <w:bCs/>
          <w:sz w:val="24"/>
          <w:szCs w:val="24"/>
        </w:rPr>
        <w:t xml:space="preserve">As we progress, our action plan includes the following key initiatives: </w:t>
      </w:r>
    </w:p>
    <w:p w14:paraId="49AA106E" w14:textId="77777777" w:rsidR="00DD1186" w:rsidRDefault="00DD1186" w:rsidP="00DD1186">
      <w:pPr>
        <w:pStyle w:val="ListParagraph"/>
        <w:numPr>
          <w:ilvl w:val="0"/>
          <w:numId w:val="7"/>
        </w:numPr>
        <w:spacing w:line="240" w:lineRule="auto"/>
        <w:rPr>
          <w:rFonts w:asciiTheme="majorHAnsi" w:hAnsiTheme="majorHAnsi" w:cstheme="majorHAnsi"/>
          <w:bCs/>
          <w:sz w:val="24"/>
          <w:szCs w:val="24"/>
        </w:rPr>
      </w:pPr>
      <w:r w:rsidRPr="00DD1186">
        <w:rPr>
          <w:rFonts w:asciiTheme="majorHAnsi" w:hAnsiTheme="majorHAnsi" w:cstheme="majorHAnsi"/>
          <w:bCs/>
          <w:sz w:val="24"/>
          <w:szCs w:val="24"/>
        </w:rPr>
        <w:t xml:space="preserve">Grid Overlays on Portland Map (Fishnet): We will create grid overlays on the Portland map to analyze spatial patterns and pinpoint hotspots of criminal activity. This "fishnet" analysis will help us visualize and quantify crime distribution across the city. </w:t>
      </w:r>
    </w:p>
    <w:p w14:paraId="07FE58AA" w14:textId="77777777" w:rsidR="00027B09" w:rsidRDefault="00DD1186" w:rsidP="00DD1186">
      <w:pPr>
        <w:pStyle w:val="ListParagraph"/>
        <w:numPr>
          <w:ilvl w:val="0"/>
          <w:numId w:val="7"/>
        </w:numPr>
        <w:spacing w:line="240" w:lineRule="auto"/>
        <w:rPr>
          <w:rFonts w:asciiTheme="majorHAnsi" w:hAnsiTheme="majorHAnsi" w:cstheme="majorHAnsi"/>
          <w:bCs/>
          <w:sz w:val="24"/>
          <w:szCs w:val="24"/>
        </w:rPr>
      </w:pPr>
      <w:proofErr w:type="spellStart"/>
      <w:r w:rsidRPr="00DD1186">
        <w:rPr>
          <w:rFonts w:asciiTheme="majorHAnsi" w:hAnsiTheme="majorHAnsi" w:cstheme="majorHAnsi"/>
          <w:bCs/>
          <w:sz w:val="24"/>
          <w:szCs w:val="24"/>
        </w:rPr>
        <w:t>Spatio</w:t>
      </w:r>
      <w:proofErr w:type="spellEnd"/>
      <w:r w:rsidRPr="00DD1186">
        <w:rPr>
          <w:rFonts w:asciiTheme="majorHAnsi" w:hAnsiTheme="majorHAnsi" w:cstheme="majorHAnsi"/>
          <w:bCs/>
          <w:sz w:val="24"/>
          <w:szCs w:val="24"/>
        </w:rPr>
        <w:t xml:space="preserve">-Temporal Data Analysis: Delving into the </w:t>
      </w:r>
      <w:proofErr w:type="spellStart"/>
      <w:r w:rsidRPr="00DD1186">
        <w:rPr>
          <w:rFonts w:asciiTheme="majorHAnsi" w:hAnsiTheme="majorHAnsi" w:cstheme="majorHAnsi"/>
          <w:bCs/>
          <w:sz w:val="24"/>
          <w:szCs w:val="24"/>
        </w:rPr>
        <w:t>spatio</w:t>
      </w:r>
      <w:proofErr w:type="spellEnd"/>
      <w:r w:rsidRPr="00DD1186">
        <w:rPr>
          <w:rFonts w:asciiTheme="majorHAnsi" w:hAnsiTheme="majorHAnsi" w:cstheme="majorHAnsi"/>
          <w:bCs/>
          <w:sz w:val="24"/>
          <w:szCs w:val="24"/>
        </w:rPr>
        <w:t xml:space="preserve">-temporal aspects of our data will allow us to understand not just where, but also when crimes are more likely to occur. This will involve creating time series models that account for spatial dependencies. </w:t>
      </w:r>
    </w:p>
    <w:p w14:paraId="56A0F3BD" w14:textId="77777777" w:rsidR="00027B09" w:rsidRDefault="00DD1186" w:rsidP="00DD1186">
      <w:pPr>
        <w:pStyle w:val="ListParagraph"/>
        <w:numPr>
          <w:ilvl w:val="0"/>
          <w:numId w:val="7"/>
        </w:numPr>
        <w:spacing w:line="240" w:lineRule="auto"/>
        <w:rPr>
          <w:rFonts w:asciiTheme="majorHAnsi" w:hAnsiTheme="majorHAnsi" w:cstheme="majorHAnsi"/>
          <w:bCs/>
          <w:sz w:val="24"/>
          <w:szCs w:val="24"/>
        </w:rPr>
      </w:pPr>
      <w:r w:rsidRPr="00DD1186">
        <w:rPr>
          <w:rFonts w:asciiTheme="majorHAnsi" w:hAnsiTheme="majorHAnsi" w:cstheme="majorHAnsi"/>
          <w:bCs/>
          <w:sz w:val="24"/>
          <w:szCs w:val="24"/>
        </w:rPr>
        <w:t xml:space="preserve">Feature Correlation with Crime for Burglary in the 1st Week of 2013: We will investigate which features, such as time of day, location, or socio-economic indicators, are most strongly correlated with the incidence of burglary during the first week of 2013. </w:t>
      </w:r>
    </w:p>
    <w:p w14:paraId="3A5A278F" w14:textId="77777777" w:rsidR="00027B09" w:rsidRDefault="00DD1186" w:rsidP="00DD1186">
      <w:pPr>
        <w:pStyle w:val="ListParagraph"/>
        <w:numPr>
          <w:ilvl w:val="0"/>
          <w:numId w:val="7"/>
        </w:numPr>
        <w:spacing w:line="240" w:lineRule="auto"/>
        <w:rPr>
          <w:rFonts w:asciiTheme="majorHAnsi" w:hAnsiTheme="majorHAnsi" w:cstheme="majorHAnsi"/>
          <w:bCs/>
          <w:sz w:val="24"/>
          <w:szCs w:val="24"/>
        </w:rPr>
      </w:pPr>
      <w:r w:rsidRPr="00DD1186">
        <w:rPr>
          <w:rFonts w:asciiTheme="majorHAnsi" w:hAnsiTheme="majorHAnsi" w:cstheme="majorHAnsi"/>
          <w:bCs/>
          <w:sz w:val="24"/>
          <w:szCs w:val="24"/>
        </w:rPr>
        <w:t xml:space="preserve">Feature Correlation with Crime for Burglary Over 2 Weeks in 2013: Expanding our analysis, we will study the correlation of the same or additional features with burglary incidents over a two-week period in 2013 to validate our findings from the initial one-week analysis. </w:t>
      </w:r>
    </w:p>
    <w:p w14:paraId="07886C5E" w14:textId="77777777" w:rsidR="00027B09" w:rsidRDefault="00DD1186" w:rsidP="00DD1186">
      <w:pPr>
        <w:pStyle w:val="ListParagraph"/>
        <w:numPr>
          <w:ilvl w:val="0"/>
          <w:numId w:val="7"/>
        </w:numPr>
        <w:spacing w:line="240" w:lineRule="auto"/>
        <w:rPr>
          <w:rFonts w:asciiTheme="majorHAnsi" w:hAnsiTheme="majorHAnsi" w:cstheme="majorHAnsi"/>
          <w:bCs/>
          <w:sz w:val="24"/>
          <w:szCs w:val="24"/>
        </w:rPr>
      </w:pPr>
      <w:r w:rsidRPr="00DD1186">
        <w:rPr>
          <w:rFonts w:asciiTheme="majorHAnsi" w:hAnsiTheme="majorHAnsi" w:cstheme="majorHAnsi"/>
          <w:bCs/>
          <w:sz w:val="24"/>
          <w:szCs w:val="24"/>
        </w:rPr>
        <w:t xml:space="preserve">Predictive Modeling: Building on the correlations found, we will develop predictive models to forecast incident trends and identify the likelihood of burglary based on the correlated features. </w:t>
      </w:r>
    </w:p>
    <w:p w14:paraId="3384630B" w14:textId="6CEBDC6D" w:rsidR="00027B09" w:rsidRPr="00027B09" w:rsidRDefault="00DD1186" w:rsidP="00027B09">
      <w:pPr>
        <w:pStyle w:val="ListParagraph"/>
        <w:numPr>
          <w:ilvl w:val="0"/>
          <w:numId w:val="7"/>
        </w:numPr>
        <w:spacing w:line="240" w:lineRule="auto"/>
        <w:rPr>
          <w:rFonts w:asciiTheme="majorHAnsi" w:hAnsiTheme="majorHAnsi" w:cstheme="majorHAnsi"/>
          <w:bCs/>
          <w:sz w:val="24"/>
          <w:szCs w:val="24"/>
        </w:rPr>
      </w:pPr>
      <w:r w:rsidRPr="00DD1186">
        <w:rPr>
          <w:rFonts w:asciiTheme="majorHAnsi" w:hAnsiTheme="majorHAnsi" w:cstheme="majorHAnsi"/>
          <w:bCs/>
          <w:sz w:val="24"/>
          <w:szCs w:val="24"/>
        </w:rPr>
        <w:t xml:space="preserve">Final Report Preparation: We will synthesize our findings, models, and insights into a comprehensive final report that will detail our analytical journey, from data cleaning to predictive modeling, culminating in actionable recommendations based on our analysis. </w:t>
      </w:r>
    </w:p>
    <w:p w14:paraId="60A5FD9B" w14:textId="32F5803F" w:rsidR="00B41347" w:rsidRPr="00027B09" w:rsidRDefault="00DD1186" w:rsidP="00027B09">
      <w:pPr>
        <w:spacing w:line="240" w:lineRule="auto"/>
        <w:rPr>
          <w:rFonts w:asciiTheme="majorHAnsi" w:hAnsiTheme="majorHAnsi" w:cstheme="majorHAnsi"/>
          <w:bCs/>
          <w:sz w:val="24"/>
          <w:szCs w:val="24"/>
        </w:rPr>
      </w:pPr>
      <w:r w:rsidRPr="00027B09">
        <w:rPr>
          <w:rFonts w:asciiTheme="majorHAnsi" w:hAnsiTheme="majorHAnsi" w:cstheme="majorHAnsi"/>
          <w:bCs/>
          <w:sz w:val="24"/>
          <w:szCs w:val="24"/>
        </w:rPr>
        <w:t xml:space="preserve">These steps are designed to enhance our understanding of the dynamics of crime within </w:t>
      </w:r>
      <w:r w:rsidR="00027B09">
        <w:rPr>
          <w:rFonts w:asciiTheme="majorHAnsi" w:hAnsiTheme="majorHAnsi" w:cstheme="majorHAnsi"/>
          <w:bCs/>
          <w:sz w:val="24"/>
          <w:szCs w:val="24"/>
        </w:rPr>
        <w:t>the area</w:t>
      </w:r>
      <w:r w:rsidRPr="00027B09">
        <w:rPr>
          <w:rFonts w:asciiTheme="majorHAnsi" w:hAnsiTheme="majorHAnsi" w:cstheme="majorHAnsi"/>
          <w:bCs/>
          <w:sz w:val="24"/>
          <w:szCs w:val="24"/>
        </w:rPr>
        <w:t xml:space="preserve"> and will contribute significantly to the development of data-driven strategies for crime prevention and resource allocation.</w:t>
      </w:r>
    </w:p>
    <w:p w14:paraId="1863BA5D" w14:textId="77777777" w:rsidR="00027B09" w:rsidRDefault="00027B09" w:rsidP="00484DA0">
      <w:pPr>
        <w:spacing w:line="240" w:lineRule="auto"/>
        <w:rPr>
          <w:rFonts w:asciiTheme="majorHAnsi" w:hAnsiTheme="majorHAnsi" w:cstheme="majorHAnsi"/>
          <w:b/>
          <w:sz w:val="24"/>
          <w:szCs w:val="24"/>
          <w:u w:val="single"/>
        </w:rPr>
      </w:pPr>
    </w:p>
    <w:p w14:paraId="79CCD49C" w14:textId="2F7436B6" w:rsidR="00B41347" w:rsidRPr="00B41347" w:rsidRDefault="00B41347" w:rsidP="00484DA0">
      <w:pPr>
        <w:spacing w:line="240" w:lineRule="auto"/>
        <w:rPr>
          <w:rFonts w:asciiTheme="majorHAnsi" w:hAnsiTheme="majorHAnsi" w:cstheme="majorHAnsi"/>
          <w:b/>
          <w:sz w:val="24"/>
          <w:szCs w:val="24"/>
          <w:u w:val="single"/>
        </w:rPr>
      </w:pPr>
      <w:r w:rsidRPr="00B41347">
        <w:rPr>
          <w:rFonts w:asciiTheme="majorHAnsi" w:hAnsiTheme="majorHAnsi" w:cstheme="majorHAnsi"/>
          <w:b/>
          <w:sz w:val="24"/>
          <w:szCs w:val="24"/>
          <w:u w:val="single"/>
        </w:rPr>
        <w:t>Conclusion</w:t>
      </w:r>
      <w:r w:rsidRPr="00B41347">
        <w:rPr>
          <w:rFonts w:asciiTheme="majorHAnsi" w:hAnsiTheme="majorHAnsi" w:cstheme="majorHAnsi"/>
          <w:b/>
          <w:sz w:val="24"/>
          <w:szCs w:val="24"/>
          <w:u w:val="single"/>
        </w:rPr>
        <w:t>:</w:t>
      </w:r>
      <w:r w:rsidRPr="00B41347">
        <w:rPr>
          <w:rFonts w:asciiTheme="majorHAnsi" w:hAnsiTheme="majorHAnsi" w:cstheme="majorHAnsi"/>
          <w:b/>
          <w:sz w:val="24"/>
          <w:szCs w:val="24"/>
          <w:u w:val="single"/>
        </w:rPr>
        <w:t xml:space="preserve"> </w:t>
      </w:r>
    </w:p>
    <w:p w14:paraId="04BAFB8A" w14:textId="77777777" w:rsidR="00B41347" w:rsidRDefault="00B41347" w:rsidP="00484DA0">
      <w:pPr>
        <w:spacing w:line="240" w:lineRule="auto"/>
        <w:rPr>
          <w:rFonts w:asciiTheme="majorHAnsi" w:hAnsiTheme="majorHAnsi" w:cstheme="majorHAnsi"/>
          <w:bCs/>
          <w:sz w:val="24"/>
          <w:szCs w:val="24"/>
        </w:rPr>
      </w:pPr>
      <w:r w:rsidRPr="00B41347">
        <w:rPr>
          <w:rFonts w:asciiTheme="majorHAnsi" w:hAnsiTheme="majorHAnsi" w:cstheme="majorHAnsi"/>
          <w:bCs/>
          <w:sz w:val="24"/>
          <w:szCs w:val="24"/>
        </w:rPr>
        <w:t xml:space="preserve">Our project is on track, having made substantial progress in data preparation, cleaning, and preliminary analysis. The insights gained thus far are promising and align well with our initial project goals of understanding incident dynamics and aiding predictive policing efforts. </w:t>
      </w:r>
    </w:p>
    <w:p w14:paraId="6F8BFC3A" w14:textId="77777777" w:rsidR="00B41347" w:rsidRDefault="00B41347" w:rsidP="00484DA0">
      <w:pPr>
        <w:spacing w:line="240" w:lineRule="auto"/>
        <w:rPr>
          <w:rFonts w:asciiTheme="majorHAnsi" w:hAnsiTheme="majorHAnsi" w:cstheme="majorHAnsi"/>
          <w:bCs/>
          <w:sz w:val="24"/>
          <w:szCs w:val="24"/>
        </w:rPr>
      </w:pPr>
    </w:p>
    <w:p w14:paraId="465B56AD" w14:textId="77777777" w:rsidR="00027B09" w:rsidRDefault="00027B09" w:rsidP="00484DA0">
      <w:pPr>
        <w:spacing w:line="240" w:lineRule="auto"/>
        <w:rPr>
          <w:rFonts w:asciiTheme="majorHAnsi" w:hAnsiTheme="majorHAnsi" w:cstheme="majorHAnsi"/>
          <w:bCs/>
          <w:sz w:val="24"/>
          <w:szCs w:val="24"/>
        </w:rPr>
      </w:pPr>
    </w:p>
    <w:p w14:paraId="714CE7E7" w14:textId="04CAB4F0" w:rsidR="00B41347" w:rsidRPr="00B41347" w:rsidRDefault="00B41347" w:rsidP="00484DA0">
      <w:pPr>
        <w:spacing w:line="240" w:lineRule="auto"/>
        <w:rPr>
          <w:rFonts w:asciiTheme="majorHAnsi" w:hAnsiTheme="majorHAnsi" w:cstheme="majorHAnsi"/>
          <w:b/>
          <w:sz w:val="24"/>
          <w:szCs w:val="24"/>
          <w:u w:val="single"/>
        </w:rPr>
      </w:pPr>
      <w:r w:rsidRPr="00B41347">
        <w:rPr>
          <w:rFonts w:asciiTheme="majorHAnsi" w:hAnsiTheme="majorHAnsi" w:cstheme="majorHAnsi"/>
          <w:b/>
          <w:sz w:val="24"/>
          <w:szCs w:val="24"/>
          <w:u w:val="single"/>
        </w:rPr>
        <w:t>Appendices</w:t>
      </w:r>
      <w:r w:rsidRPr="00B41347">
        <w:rPr>
          <w:rFonts w:asciiTheme="majorHAnsi" w:hAnsiTheme="majorHAnsi" w:cstheme="majorHAnsi"/>
          <w:b/>
          <w:sz w:val="24"/>
          <w:szCs w:val="24"/>
          <w:u w:val="single"/>
        </w:rPr>
        <w:t>:</w:t>
      </w:r>
    </w:p>
    <w:p w14:paraId="01D06AB8" w14:textId="14508D64" w:rsidR="00B41347" w:rsidRDefault="00B41347" w:rsidP="00484DA0">
      <w:pPr>
        <w:spacing w:line="240" w:lineRule="auto"/>
        <w:rPr>
          <w:rFonts w:asciiTheme="majorHAnsi" w:hAnsiTheme="majorHAnsi" w:cstheme="majorHAnsi"/>
          <w:bCs/>
          <w:sz w:val="24"/>
          <w:szCs w:val="24"/>
        </w:rPr>
      </w:pPr>
      <w:r w:rsidRPr="00B41347">
        <w:rPr>
          <w:rFonts w:asciiTheme="majorHAnsi" w:hAnsiTheme="majorHAnsi" w:cstheme="majorHAnsi"/>
          <w:bCs/>
          <w:sz w:val="24"/>
          <w:szCs w:val="24"/>
        </w:rPr>
        <w:t>Attached are various plots and charts generated during our analysis, including bar graphs for incident categories and line graphs for time-based trends.</w:t>
      </w:r>
    </w:p>
    <w:p w14:paraId="4D7D0543" w14:textId="77777777" w:rsidR="00027B09" w:rsidRDefault="00027B09" w:rsidP="00484DA0">
      <w:pPr>
        <w:spacing w:line="240" w:lineRule="auto"/>
        <w:rPr>
          <w:rFonts w:asciiTheme="majorHAnsi" w:hAnsiTheme="majorHAnsi" w:cstheme="majorHAnsi"/>
          <w:bCs/>
          <w:sz w:val="24"/>
          <w:szCs w:val="24"/>
        </w:rPr>
      </w:pPr>
    </w:p>
    <w:p w14:paraId="47CB1081" w14:textId="46136306" w:rsidR="00027B09" w:rsidRDefault="00027B09" w:rsidP="00027B09">
      <w:pPr>
        <w:spacing w:line="240" w:lineRule="auto"/>
        <w:jc w:val="center"/>
        <w:rPr>
          <w:rFonts w:asciiTheme="majorHAnsi" w:hAnsiTheme="majorHAnsi" w:cstheme="majorHAnsi"/>
          <w:bCs/>
          <w:sz w:val="24"/>
          <w:szCs w:val="24"/>
        </w:rPr>
      </w:pPr>
      <w:r w:rsidRPr="000318BB">
        <w:rPr>
          <w:rFonts w:asciiTheme="majorHAnsi" w:hAnsiTheme="majorHAnsi" w:cstheme="majorHAnsi"/>
          <w:noProof/>
          <w:sz w:val="24"/>
          <w:szCs w:val="24"/>
        </w:rPr>
        <w:drawing>
          <wp:inline distT="114300" distB="114300" distL="114300" distR="114300" wp14:anchorId="70CAC6E7" wp14:editId="4BDD4A36">
            <wp:extent cx="6405465" cy="143224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510432" cy="1455719"/>
                    </a:xfrm>
                    <a:prstGeom prst="rect">
                      <a:avLst/>
                    </a:prstGeom>
                    <a:ln/>
                  </pic:spPr>
                </pic:pic>
              </a:graphicData>
            </a:graphic>
          </wp:inline>
        </w:drawing>
      </w:r>
    </w:p>
    <w:p w14:paraId="2B594A51" w14:textId="77777777" w:rsidR="00027B09" w:rsidRDefault="00027B09" w:rsidP="00027B09">
      <w:pPr>
        <w:spacing w:line="240" w:lineRule="auto"/>
        <w:jc w:val="center"/>
        <w:rPr>
          <w:rFonts w:asciiTheme="majorHAnsi" w:hAnsiTheme="majorHAnsi" w:cstheme="majorHAnsi"/>
          <w:bCs/>
          <w:sz w:val="24"/>
          <w:szCs w:val="24"/>
        </w:rPr>
      </w:pPr>
    </w:p>
    <w:p w14:paraId="7573567E" w14:textId="2E3E194A" w:rsidR="00027B09" w:rsidRDefault="00027B09" w:rsidP="00027B09">
      <w:pPr>
        <w:spacing w:line="240" w:lineRule="auto"/>
        <w:jc w:val="center"/>
        <w:rPr>
          <w:rFonts w:asciiTheme="majorHAnsi" w:hAnsiTheme="majorHAnsi" w:cstheme="majorHAnsi"/>
          <w:bCs/>
          <w:sz w:val="24"/>
          <w:szCs w:val="24"/>
        </w:rPr>
      </w:pPr>
      <w:r w:rsidRPr="000318BB">
        <w:rPr>
          <w:rFonts w:asciiTheme="majorHAnsi" w:hAnsiTheme="majorHAnsi" w:cstheme="majorHAnsi"/>
          <w:noProof/>
          <w:sz w:val="24"/>
          <w:szCs w:val="24"/>
        </w:rPr>
        <w:drawing>
          <wp:inline distT="114300" distB="114300" distL="114300" distR="114300" wp14:anchorId="1F5D0773" wp14:editId="738716C5">
            <wp:extent cx="5882951" cy="2967135"/>
            <wp:effectExtent l="0" t="0" r="3810" b="5080"/>
            <wp:docPr id="8" name="image6.png" descr="A graph with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6.png" descr="A graph with blue lines&#10;&#10;Description automatically generated"/>
                    <pic:cNvPicPr preferRelativeResize="0"/>
                  </pic:nvPicPr>
                  <pic:blipFill>
                    <a:blip r:embed="rId6"/>
                    <a:srcRect/>
                    <a:stretch>
                      <a:fillRect/>
                    </a:stretch>
                  </pic:blipFill>
                  <pic:spPr>
                    <a:xfrm>
                      <a:off x="0" y="0"/>
                      <a:ext cx="5911298" cy="2981432"/>
                    </a:xfrm>
                    <a:prstGeom prst="rect">
                      <a:avLst/>
                    </a:prstGeom>
                    <a:ln/>
                  </pic:spPr>
                </pic:pic>
              </a:graphicData>
            </a:graphic>
          </wp:inline>
        </w:drawing>
      </w:r>
    </w:p>
    <w:p w14:paraId="519E9A95" w14:textId="77777777" w:rsidR="00027B09" w:rsidRDefault="00027B09" w:rsidP="00027B09">
      <w:pPr>
        <w:spacing w:line="240" w:lineRule="auto"/>
        <w:jc w:val="center"/>
        <w:rPr>
          <w:rFonts w:asciiTheme="majorHAnsi" w:hAnsiTheme="majorHAnsi" w:cstheme="majorHAnsi"/>
          <w:bCs/>
          <w:sz w:val="24"/>
          <w:szCs w:val="24"/>
        </w:rPr>
      </w:pPr>
    </w:p>
    <w:p w14:paraId="3659ACAD" w14:textId="7DD53E67" w:rsidR="00027B09" w:rsidRDefault="00027B09" w:rsidP="00027B09">
      <w:pPr>
        <w:spacing w:line="240" w:lineRule="auto"/>
        <w:jc w:val="center"/>
        <w:rPr>
          <w:rFonts w:asciiTheme="majorHAnsi" w:hAnsiTheme="majorHAnsi" w:cstheme="majorHAnsi"/>
          <w:bCs/>
          <w:sz w:val="24"/>
          <w:szCs w:val="24"/>
        </w:rPr>
      </w:pPr>
      <w:r w:rsidRPr="000318BB">
        <w:rPr>
          <w:rFonts w:asciiTheme="majorHAnsi" w:hAnsiTheme="majorHAnsi" w:cstheme="majorHAnsi"/>
          <w:noProof/>
          <w:sz w:val="24"/>
          <w:szCs w:val="24"/>
        </w:rPr>
        <w:drawing>
          <wp:inline distT="114300" distB="114300" distL="114300" distR="114300" wp14:anchorId="78C7FDB6" wp14:editId="3FBD80F6">
            <wp:extent cx="6517433" cy="1268963"/>
            <wp:effectExtent l="0" t="0" r="0" b="7620"/>
            <wp:docPr id="6" name="image4.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4.png" descr="A white background with black text&#10;&#10;Description automatically generated"/>
                    <pic:cNvPicPr preferRelativeResize="0"/>
                  </pic:nvPicPr>
                  <pic:blipFill>
                    <a:blip r:embed="rId7"/>
                    <a:srcRect/>
                    <a:stretch>
                      <a:fillRect/>
                    </a:stretch>
                  </pic:blipFill>
                  <pic:spPr>
                    <a:xfrm>
                      <a:off x="0" y="0"/>
                      <a:ext cx="6623476" cy="1289610"/>
                    </a:xfrm>
                    <a:prstGeom prst="rect">
                      <a:avLst/>
                    </a:prstGeom>
                    <a:ln/>
                  </pic:spPr>
                </pic:pic>
              </a:graphicData>
            </a:graphic>
          </wp:inline>
        </w:drawing>
      </w:r>
    </w:p>
    <w:p w14:paraId="6C1F6177" w14:textId="238AC0D6" w:rsidR="00027B09" w:rsidRDefault="00027B09" w:rsidP="00027B09">
      <w:pPr>
        <w:spacing w:line="240" w:lineRule="auto"/>
        <w:jc w:val="center"/>
        <w:rPr>
          <w:rFonts w:asciiTheme="majorHAnsi" w:hAnsiTheme="majorHAnsi" w:cstheme="majorHAnsi"/>
          <w:bCs/>
          <w:sz w:val="24"/>
          <w:szCs w:val="24"/>
        </w:rPr>
      </w:pPr>
      <w:r w:rsidRPr="000318BB">
        <w:rPr>
          <w:rFonts w:asciiTheme="majorHAnsi" w:hAnsiTheme="majorHAnsi" w:cstheme="majorHAnsi"/>
          <w:noProof/>
          <w:sz w:val="24"/>
          <w:szCs w:val="24"/>
        </w:rPr>
        <w:lastRenderedPageBreak/>
        <w:drawing>
          <wp:inline distT="114300" distB="114300" distL="114300" distR="114300" wp14:anchorId="1D14A750" wp14:editId="0397A978">
            <wp:extent cx="4725956" cy="3023118"/>
            <wp:effectExtent l="0" t="0" r="0" b="6350"/>
            <wp:docPr id="3" name="image7.png" descr="A graph with blue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png" descr="A graph with blue squares&#10;&#10;Description automatically generated"/>
                    <pic:cNvPicPr preferRelativeResize="0"/>
                  </pic:nvPicPr>
                  <pic:blipFill>
                    <a:blip r:embed="rId8"/>
                    <a:srcRect/>
                    <a:stretch>
                      <a:fillRect/>
                    </a:stretch>
                  </pic:blipFill>
                  <pic:spPr>
                    <a:xfrm>
                      <a:off x="0" y="0"/>
                      <a:ext cx="4764399" cy="3047709"/>
                    </a:xfrm>
                    <a:prstGeom prst="rect">
                      <a:avLst/>
                    </a:prstGeom>
                    <a:ln/>
                  </pic:spPr>
                </pic:pic>
              </a:graphicData>
            </a:graphic>
          </wp:inline>
        </w:drawing>
      </w:r>
    </w:p>
    <w:p w14:paraId="724116C4" w14:textId="2D67CE6F" w:rsidR="00027B09" w:rsidRPr="00B41347" w:rsidRDefault="00027B09" w:rsidP="00027B09">
      <w:pPr>
        <w:spacing w:line="240" w:lineRule="auto"/>
        <w:jc w:val="center"/>
        <w:rPr>
          <w:rFonts w:asciiTheme="majorHAnsi" w:hAnsiTheme="majorHAnsi" w:cstheme="majorHAnsi"/>
          <w:bCs/>
          <w:sz w:val="24"/>
          <w:szCs w:val="24"/>
        </w:rPr>
      </w:pPr>
      <w:r w:rsidRPr="000318BB">
        <w:rPr>
          <w:rFonts w:asciiTheme="majorHAnsi" w:hAnsiTheme="majorHAnsi" w:cstheme="majorHAnsi"/>
          <w:noProof/>
          <w:sz w:val="24"/>
          <w:szCs w:val="24"/>
        </w:rPr>
        <w:drawing>
          <wp:inline distT="114300" distB="114300" distL="114300" distR="114300" wp14:anchorId="02673432" wp14:editId="31625575">
            <wp:extent cx="4576666" cy="2369976"/>
            <wp:effectExtent l="0" t="0" r="0" b="0"/>
            <wp:docPr id="7" name="image5.png" descr="A graph with a green do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A graph with a green dot&#10;&#10;Description automatically generated"/>
                    <pic:cNvPicPr preferRelativeResize="0"/>
                  </pic:nvPicPr>
                  <pic:blipFill>
                    <a:blip r:embed="rId9"/>
                    <a:srcRect/>
                    <a:stretch>
                      <a:fillRect/>
                    </a:stretch>
                  </pic:blipFill>
                  <pic:spPr>
                    <a:xfrm>
                      <a:off x="0" y="0"/>
                      <a:ext cx="4639315" cy="2402418"/>
                    </a:xfrm>
                    <a:prstGeom prst="rect">
                      <a:avLst/>
                    </a:prstGeom>
                    <a:ln/>
                  </pic:spPr>
                </pic:pic>
              </a:graphicData>
            </a:graphic>
          </wp:inline>
        </w:drawing>
      </w:r>
    </w:p>
    <w:p w14:paraId="0CDEF065" w14:textId="7988F8F5" w:rsidR="00B41347" w:rsidRDefault="00027B09" w:rsidP="00027B09">
      <w:pPr>
        <w:spacing w:line="240" w:lineRule="auto"/>
        <w:jc w:val="center"/>
        <w:rPr>
          <w:rFonts w:asciiTheme="majorHAnsi" w:hAnsiTheme="majorHAnsi" w:cstheme="majorHAnsi"/>
          <w:bCs/>
          <w:sz w:val="24"/>
          <w:szCs w:val="24"/>
        </w:rPr>
      </w:pPr>
      <w:r w:rsidRPr="000318BB">
        <w:rPr>
          <w:rFonts w:asciiTheme="majorHAnsi" w:eastAsia="Quattrocento Sans" w:hAnsiTheme="majorHAnsi" w:cstheme="majorHAnsi"/>
          <w:noProof/>
          <w:color w:val="0F0F0F"/>
          <w:sz w:val="24"/>
          <w:szCs w:val="24"/>
        </w:rPr>
        <w:drawing>
          <wp:inline distT="114300" distB="114300" distL="114300" distR="114300" wp14:anchorId="16C3B7D5" wp14:editId="7DEC72C1">
            <wp:extent cx="2677886" cy="1329612"/>
            <wp:effectExtent l="0" t="0" r="8255" b="4445"/>
            <wp:docPr id="5" name="image2.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png" descr="A screenshot of a computer code&#10;&#10;Description automatically generated"/>
                    <pic:cNvPicPr preferRelativeResize="0"/>
                  </pic:nvPicPr>
                  <pic:blipFill>
                    <a:blip r:embed="rId10"/>
                    <a:srcRect/>
                    <a:stretch>
                      <a:fillRect/>
                    </a:stretch>
                  </pic:blipFill>
                  <pic:spPr>
                    <a:xfrm>
                      <a:off x="0" y="0"/>
                      <a:ext cx="2726698" cy="1353848"/>
                    </a:xfrm>
                    <a:prstGeom prst="rect">
                      <a:avLst/>
                    </a:prstGeom>
                    <a:ln/>
                  </pic:spPr>
                </pic:pic>
              </a:graphicData>
            </a:graphic>
          </wp:inline>
        </w:drawing>
      </w:r>
    </w:p>
    <w:p w14:paraId="3E7BF587" w14:textId="55F9F7C4" w:rsidR="00027B09" w:rsidRDefault="00027B09" w:rsidP="00027B09">
      <w:pPr>
        <w:spacing w:line="240" w:lineRule="auto"/>
        <w:jc w:val="center"/>
        <w:rPr>
          <w:rFonts w:asciiTheme="majorHAnsi" w:hAnsiTheme="majorHAnsi" w:cstheme="majorHAnsi"/>
          <w:bCs/>
          <w:sz w:val="24"/>
          <w:szCs w:val="24"/>
        </w:rPr>
      </w:pPr>
      <w:r w:rsidRPr="000318BB">
        <w:rPr>
          <w:rFonts w:asciiTheme="majorHAnsi" w:eastAsia="Quattrocento Sans" w:hAnsiTheme="majorHAnsi" w:cstheme="majorHAnsi"/>
          <w:noProof/>
          <w:color w:val="0F0F0F"/>
          <w:sz w:val="24"/>
          <w:szCs w:val="24"/>
        </w:rPr>
        <w:drawing>
          <wp:inline distT="114300" distB="114300" distL="114300" distR="114300" wp14:anchorId="71A31066" wp14:editId="09318F39">
            <wp:extent cx="2682551" cy="1175657"/>
            <wp:effectExtent l="0" t="0" r="3810" b="5715"/>
            <wp:docPr id="2" name="image1.png" descr="A close-up of a lis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close-up of a list of text&#10;&#10;Description automatically generated"/>
                    <pic:cNvPicPr preferRelativeResize="0"/>
                  </pic:nvPicPr>
                  <pic:blipFill>
                    <a:blip r:embed="rId11"/>
                    <a:srcRect/>
                    <a:stretch>
                      <a:fillRect/>
                    </a:stretch>
                  </pic:blipFill>
                  <pic:spPr>
                    <a:xfrm>
                      <a:off x="0" y="0"/>
                      <a:ext cx="2684151" cy="1176358"/>
                    </a:xfrm>
                    <a:prstGeom prst="rect">
                      <a:avLst/>
                    </a:prstGeom>
                    <a:ln/>
                  </pic:spPr>
                </pic:pic>
              </a:graphicData>
            </a:graphic>
          </wp:inline>
        </w:drawing>
      </w:r>
    </w:p>
    <w:p w14:paraId="24C135C8" w14:textId="29A4B646" w:rsidR="00BD0CBA" w:rsidRDefault="00027B09" w:rsidP="00140D73">
      <w:pPr>
        <w:spacing w:line="240" w:lineRule="auto"/>
        <w:jc w:val="center"/>
        <w:rPr>
          <w:rFonts w:asciiTheme="majorHAnsi" w:hAnsiTheme="majorHAnsi" w:cstheme="majorHAnsi"/>
          <w:bCs/>
          <w:sz w:val="24"/>
          <w:szCs w:val="24"/>
        </w:rPr>
      </w:pPr>
      <w:r w:rsidRPr="000318BB">
        <w:rPr>
          <w:rFonts w:asciiTheme="majorHAnsi" w:eastAsia="Quattrocento Sans" w:hAnsiTheme="majorHAnsi" w:cstheme="majorHAnsi"/>
          <w:noProof/>
          <w:color w:val="0F0F0F"/>
          <w:sz w:val="24"/>
          <w:szCs w:val="24"/>
        </w:rPr>
        <w:lastRenderedPageBreak/>
        <w:drawing>
          <wp:inline distT="114300" distB="114300" distL="114300" distR="114300" wp14:anchorId="4664AC01" wp14:editId="6071F96B">
            <wp:extent cx="3839547" cy="3456992"/>
            <wp:effectExtent l="0" t="0" r="889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856239" cy="3472021"/>
                    </a:xfrm>
                    <a:prstGeom prst="rect">
                      <a:avLst/>
                    </a:prstGeom>
                    <a:ln/>
                  </pic:spPr>
                </pic:pic>
              </a:graphicData>
            </a:graphic>
          </wp:inline>
        </w:drawing>
      </w:r>
    </w:p>
    <w:p w14:paraId="65EFC09F" w14:textId="77777777" w:rsidR="00140D73" w:rsidRDefault="00140D73" w:rsidP="00140D73">
      <w:pPr>
        <w:spacing w:line="240" w:lineRule="auto"/>
        <w:rPr>
          <w:rFonts w:asciiTheme="majorHAnsi" w:hAnsiTheme="majorHAnsi" w:cstheme="majorHAnsi"/>
          <w:b/>
          <w:sz w:val="24"/>
          <w:szCs w:val="24"/>
          <w:u w:val="single"/>
        </w:rPr>
      </w:pPr>
    </w:p>
    <w:p w14:paraId="7EFA8782" w14:textId="181482EF" w:rsidR="00140D73" w:rsidRPr="00140D73" w:rsidRDefault="00140D73" w:rsidP="00140D73">
      <w:pPr>
        <w:spacing w:line="240" w:lineRule="auto"/>
        <w:rPr>
          <w:rFonts w:asciiTheme="majorHAnsi" w:hAnsiTheme="majorHAnsi" w:cstheme="majorHAnsi"/>
          <w:b/>
          <w:sz w:val="24"/>
          <w:szCs w:val="24"/>
          <w:u w:val="single"/>
        </w:rPr>
      </w:pPr>
      <w:r w:rsidRPr="00140D73">
        <w:rPr>
          <w:rFonts w:asciiTheme="majorHAnsi" w:hAnsiTheme="majorHAnsi" w:cstheme="majorHAnsi"/>
          <w:b/>
          <w:sz w:val="24"/>
          <w:szCs w:val="24"/>
          <w:u w:val="single"/>
        </w:rPr>
        <w:t>References:</w:t>
      </w:r>
    </w:p>
    <w:p w14:paraId="3589A2F1" w14:textId="1B7A707C" w:rsidR="00140D73" w:rsidRPr="00140D73" w:rsidRDefault="00140D73" w:rsidP="00140D73">
      <w:pPr>
        <w:pStyle w:val="ListParagraph"/>
        <w:numPr>
          <w:ilvl w:val="0"/>
          <w:numId w:val="8"/>
        </w:numPr>
        <w:spacing w:line="240" w:lineRule="auto"/>
        <w:rPr>
          <w:rFonts w:asciiTheme="majorHAnsi" w:hAnsiTheme="majorHAnsi" w:cstheme="majorHAnsi"/>
          <w:bCs/>
          <w:sz w:val="24"/>
          <w:szCs w:val="24"/>
        </w:rPr>
      </w:pPr>
      <w:r w:rsidRPr="00140D73">
        <w:rPr>
          <w:rFonts w:asciiTheme="majorHAnsi" w:hAnsiTheme="majorHAnsi" w:cstheme="majorHAnsi"/>
          <w:bCs/>
          <w:sz w:val="24"/>
          <w:szCs w:val="24"/>
        </w:rPr>
        <w:t xml:space="preserve">Website: </w:t>
      </w:r>
      <w:hyperlink r:id="rId13" w:anchor="data" w:history="1">
        <w:r>
          <w:rPr>
            <w:rStyle w:val="Hyperlink"/>
          </w:rPr>
          <w:t>Archived | Real-Time Crime Forecasting Challenge Posting | National Institute of Justice (ojp.gov)</w:t>
        </w:r>
      </w:hyperlink>
    </w:p>
    <w:p w14:paraId="4E887037" w14:textId="76601861" w:rsidR="00140D73" w:rsidRDefault="00140D73" w:rsidP="00140D73">
      <w:pPr>
        <w:pStyle w:val="ListParagraph"/>
        <w:numPr>
          <w:ilvl w:val="0"/>
          <w:numId w:val="8"/>
        </w:numPr>
        <w:spacing w:line="240" w:lineRule="auto"/>
        <w:rPr>
          <w:rFonts w:asciiTheme="majorHAnsi" w:hAnsiTheme="majorHAnsi" w:cstheme="majorHAnsi"/>
          <w:bCs/>
          <w:sz w:val="24"/>
          <w:szCs w:val="24"/>
        </w:rPr>
      </w:pPr>
      <w:r w:rsidRPr="00140D73">
        <w:rPr>
          <w:rFonts w:asciiTheme="majorHAnsi" w:hAnsiTheme="majorHAnsi" w:cstheme="majorHAnsi"/>
          <w:bCs/>
          <w:sz w:val="24"/>
          <w:szCs w:val="24"/>
        </w:rPr>
        <w:t xml:space="preserve">Chainey, S., Thompson, L., &amp; </w:t>
      </w:r>
      <w:proofErr w:type="spellStart"/>
      <w:r w:rsidRPr="00140D73">
        <w:rPr>
          <w:rFonts w:asciiTheme="majorHAnsi" w:hAnsiTheme="majorHAnsi" w:cstheme="majorHAnsi"/>
          <w:bCs/>
          <w:sz w:val="24"/>
          <w:szCs w:val="24"/>
        </w:rPr>
        <w:t>Uhligh</w:t>
      </w:r>
      <w:proofErr w:type="spellEnd"/>
      <w:r w:rsidRPr="00140D73">
        <w:rPr>
          <w:rFonts w:asciiTheme="majorHAnsi" w:hAnsiTheme="majorHAnsi" w:cstheme="majorHAnsi"/>
          <w:bCs/>
          <w:sz w:val="24"/>
          <w:szCs w:val="24"/>
        </w:rPr>
        <w:t>, S. (2008). The Utility of Hotspot Mapping for Predicting Spatial Patterns of Crime. Security(21), 4-28.</w:t>
      </w:r>
    </w:p>
    <w:p w14:paraId="540FCFB3" w14:textId="33FD42BD" w:rsidR="00140D73" w:rsidRPr="00140D73" w:rsidRDefault="00140D73" w:rsidP="00140D73">
      <w:pPr>
        <w:pStyle w:val="ListParagraph"/>
        <w:numPr>
          <w:ilvl w:val="0"/>
          <w:numId w:val="8"/>
        </w:numPr>
        <w:spacing w:line="240" w:lineRule="auto"/>
        <w:rPr>
          <w:rFonts w:asciiTheme="majorHAnsi" w:hAnsiTheme="majorHAnsi" w:cstheme="majorHAnsi"/>
          <w:bCs/>
          <w:sz w:val="24"/>
          <w:szCs w:val="24"/>
        </w:rPr>
      </w:pPr>
      <w:r w:rsidRPr="00140D73">
        <w:rPr>
          <w:rFonts w:asciiTheme="majorHAnsi" w:hAnsiTheme="majorHAnsi" w:cstheme="majorHAnsi"/>
          <w:bCs/>
          <w:sz w:val="24"/>
          <w:szCs w:val="24"/>
        </w:rPr>
        <w:t>Hunt, J. (2016). Do Crime Hot Spots Move? Exploring the Effects of the Modifiable Areal Unit Problem and Modifiable Temporal Unit Problem on Crime Hot Spot Stability. Archived with ProQuest Dissertations &amp; Theses.</w:t>
      </w:r>
    </w:p>
    <w:sectPr w:rsidR="00140D73" w:rsidRPr="00140D73" w:rsidSect="00BD0CB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A1A7F"/>
    <w:multiLevelType w:val="hybridMultilevel"/>
    <w:tmpl w:val="7D0A7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D463C4D"/>
    <w:multiLevelType w:val="hybridMultilevel"/>
    <w:tmpl w:val="51103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A42CA3"/>
    <w:multiLevelType w:val="hybridMultilevel"/>
    <w:tmpl w:val="3058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A5492E"/>
    <w:multiLevelType w:val="hybridMultilevel"/>
    <w:tmpl w:val="158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0F287C"/>
    <w:multiLevelType w:val="hybridMultilevel"/>
    <w:tmpl w:val="997ED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020C6C"/>
    <w:multiLevelType w:val="hybridMultilevel"/>
    <w:tmpl w:val="6812F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9F28BC"/>
    <w:multiLevelType w:val="hybridMultilevel"/>
    <w:tmpl w:val="57DCF9E2"/>
    <w:lvl w:ilvl="0" w:tplc="823A556A">
      <w:start w:val="63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B215B0"/>
    <w:multiLevelType w:val="hybridMultilevel"/>
    <w:tmpl w:val="231C4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077416">
    <w:abstractNumId w:val="2"/>
  </w:num>
  <w:num w:numId="2" w16cid:durableId="1523787465">
    <w:abstractNumId w:val="0"/>
  </w:num>
  <w:num w:numId="3" w16cid:durableId="1213734701">
    <w:abstractNumId w:val="4"/>
  </w:num>
  <w:num w:numId="4" w16cid:durableId="1329940008">
    <w:abstractNumId w:val="6"/>
  </w:num>
  <w:num w:numId="5" w16cid:durableId="1771923275">
    <w:abstractNumId w:val="7"/>
  </w:num>
  <w:num w:numId="6" w16cid:durableId="158154954">
    <w:abstractNumId w:val="3"/>
  </w:num>
  <w:num w:numId="7" w16cid:durableId="905532386">
    <w:abstractNumId w:val="5"/>
  </w:num>
  <w:num w:numId="8" w16cid:durableId="20811013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30D"/>
    <w:rsid w:val="00027B09"/>
    <w:rsid w:val="000318BB"/>
    <w:rsid w:val="00140D73"/>
    <w:rsid w:val="00216650"/>
    <w:rsid w:val="00484DA0"/>
    <w:rsid w:val="005B030D"/>
    <w:rsid w:val="00B41347"/>
    <w:rsid w:val="00BD0CBA"/>
    <w:rsid w:val="00DD1186"/>
    <w:rsid w:val="00E40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5F7AD"/>
  <w15:docId w15:val="{A1C8D981-7C94-4336-B627-3B612A0E5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318BB"/>
    <w:pPr>
      <w:ind w:left="720"/>
      <w:contextualSpacing/>
    </w:pPr>
  </w:style>
  <w:style w:type="character" w:styleId="Hyperlink">
    <w:name w:val="Hyperlink"/>
    <w:basedOn w:val="DefaultParagraphFont"/>
    <w:uiPriority w:val="99"/>
    <w:semiHidden/>
    <w:unhideWhenUsed/>
    <w:rsid w:val="00140D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ij.ojp.gov/funding/real-time-crime-forecasting-challenge-post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5</Pages>
  <Words>718</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Tharun Teja</cp:lastModifiedBy>
  <cp:revision>3</cp:revision>
  <dcterms:created xsi:type="dcterms:W3CDTF">2023-11-21T01:53:00Z</dcterms:created>
  <dcterms:modified xsi:type="dcterms:W3CDTF">2023-11-21T03:08:00Z</dcterms:modified>
</cp:coreProperties>
</file>