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AEA8A" w14:textId="7E411223" w:rsidR="00222B2C" w:rsidRDefault="00FD421A" w:rsidP="00FD421A">
      <w:pPr>
        <w:pStyle w:val="Heading1"/>
      </w:pPr>
      <w:r>
        <w:t>Twite habitat report</w:t>
      </w:r>
    </w:p>
    <w:p w14:paraId="3E6E7C3E" w14:textId="77777777" w:rsidR="00FD421A" w:rsidRDefault="00FD421A"/>
    <w:p w14:paraId="526238A4" w14:textId="77777777" w:rsidR="00FD421A" w:rsidRDefault="00FD421A"/>
    <w:p w14:paraId="036FE7FB" w14:textId="456E763D" w:rsidR="00FD421A" w:rsidRPr="00FD421A" w:rsidRDefault="00FD421A" w:rsidP="00FD421A">
      <w:pPr>
        <w:pStyle w:val="Title"/>
        <w:rPr>
          <w:sz w:val="48"/>
          <w:szCs w:val="48"/>
        </w:rPr>
      </w:pPr>
      <w:r w:rsidRPr="00FD421A">
        <w:rPr>
          <w:sz w:val="48"/>
          <w:szCs w:val="48"/>
        </w:rPr>
        <w:t>Method</w:t>
      </w:r>
    </w:p>
    <w:p w14:paraId="26EF9320" w14:textId="27CB00FE" w:rsidR="00FD421A" w:rsidRDefault="00507C8D">
      <w:r>
        <w:t>All data was processed to fit the same geometry (across 100m and 1km datasets). Data was processed in the British National grid (ESPG: 4326).</w:t>
      </w:r>
    </w:p>
    <w:p w14:paraId="475A8187" w14:textId="645130D1" w:rsidR="000A56FD" w:rsidRDefault="000A56FD">
      <w:pPr>
        <w:rPr>
          <w:b/>
          <w:bCs/>
          <w:sz w:val="28"/>
          <w:szCs w:val="28"/>
        </w:rPr>
      </w:pPr>
      <w:r w:rsidRPr="000A56FD">
        <w:rPr>
          <w:b/>
          <w:bCs/>
          <w:sz w:val="28"/>
          <w:szCs w:val="28"/>
        </w:rPr>
        <w:t>Land cover</w:t>
      </w:r>
    </w:p>
    <w:p w14:paraId="0DEE928F" w14:textId="24F8CC3F" w:rsidR="000A56FD" w:rsidRDefault="00672866">
      <w:r>
        <w:t>Land cover raster data was extracted from UK CEH land cover data repository for 1990, 2000, 2007, 2015, 2018-2024.</w:t>
      </w:r>
    </w:p>
    <w:p w14:paraId="27D645EA" w14:textId="18EEB050" w:rsidR="00672866" w:rsidRDefault="00672866">
      <w:r>
        <w:t xml:space="preserve">These data </w:t>
      </w:r>
      <w:proofErr w:type="gramStart"/>
      <w:r>
        <w:t>encompasses</w:t>
      </w:r>
      <w:proofErr w:type="gramEnd"/>
      <w:r>
        <w:t xml:space="preserve"> 21 aggregate land cover categories at 25m resolution and represents the highest spatial and temporal resolution land cover available for the entire UK.</w:t>
      </w:r>
    </w:p>
    <w:p w14:paraId="37ABAA27" w14:textId="6EAA3591" w:rsidR="00672866" w:rsidRPr="000A56FD" w:rsidRDefault="00672866">
      <w:r>
        <w:t>For 2000 and 2007, slightly different land cover classes were used to develop UKCEH land cover data so these classes were reassigned to ensure homogeneity between all land cover raster’s.</w:t>
      </w:r>
    </w:p>
    <w:p w14:paraId="62BCCD50" w14:textId="0F80D5F5" w:rsidR="000A56FD" w:rsidRDefault="000A56FD">
      <w:pPr>
        <w:rPr>
          <w:b/>
          <w:bCs/>
          <w:sz w:val="28"/>
          <w:szCs w:val="28"/>
        </w:rPr>
      </w:pPr>
      <w:r w:rsidRPr="000A56FD">
        <w:rPr>
          <w:b/>
          <w:bCs/>
          <w:sz w:val="28"/>
          <w:szCs w:val="28"/>
        </w:rPr>
        <w:t>Climate data</w:t>
      </w:r>
    </w:p>
    <w:p w14:paraId="5383310B" w14:textId="2DF0508F" w:rsidR="003D1A4E" w:rsidRPr="003D1A4E" w:rsidRDefault="003D1A4E">
      <w:pPr>
        <w:rPr>
          <w:u w:val="single"/>
        </w:rPr>
      </w:pPr>
      <w:r w:rsidRPr="003D1A4E">
        <w:rPr>
          <w:u w:val="single"/>
        </w:rPr>
        <w:t>Climatology</w:t>
      </w:r>
    </w:p>
    <w:p w14:paraId="09FCD3E8" w14:textId="0CDEC5F1" w:rsidR="000A56FD" w:rsidRDefault="000A56FD">
      <w:r w:rsidRPr="000A56FD">
        <w:t>Climatology data extracted from CHELSA</w:t>
      </w:r>
      <w:r>
        <w:t xml:space="preserve"> at 1km resolution and reprojected to the British National grid.</w:t>
      </w:r>
    </w:p>
    <w:p w14:paraId="2C4B77DB" w14:textId="77777777" w:rsidR="003D1A4E" w:rsidRDefault="003D1A4E"/>
    <w:p w14:paraId="3849C4AE" w14:textId="29448A11" w:rsidR="003D1A4E" w:rsidRPr="003D1A4E" w:rsidRDefault="003D1A4E">
      <w:pPr>
        <w:rPr>
          <w:u w:val="single"/>
        </w:rPr>
      </w:pPr>
      <w:r w:rsidRPr="003D1A4E">
        <w:rPr>
          <w:u w:val="single"/>
        </w:rPr>
        <w:t>Climate</w:t>
      </w:r>
    </w:p>
    <w:p w14:paraId="443A3467" w14:textId="58C15B77" w:rsidR="000A56FD" w:rsidRPr="000A56FD" w:rsidRDefault="000A56FD">
      <w:r>
        <w:t>Monthly c</w:t>
      </w:r>
      <w:r w:rsidRPr="000A56FD">
        <w:t xml:space="preserve">limate data extracted from </w:t>
      </w:r>
      <w:proofErr w:type="spellStart"/>
      <w:r w:rsidRPr="000A56FD">
        <w:t>HadUK</w:t>
      </w:r>
      <w:proofErr w:type="spellEnd"/>
      <w:r w:rsidRPr="000A56FD">
        <w:t xml:space="preserve"> v1.3.1.ceda</w:t>
      </w:r>
      <w:r>
        <w:t xml:space="preserve"> at 1km (already in BNG </w:t>
      </w:r>
      <w:proofErr w:type="spellStart"/>
      <w:r>
        <w:t>proj</w:t>
      </w:r>
      <w:proofErr w:type="spellEnd"/>
      <w:r>
        <w:t>.) for years between 1990-2024. These data were subset and averaged for the twite breeding season (March – September)</w:t>
      </w:r>
    </w:p>
    <w:p w14:paraId="36AAD263" w14:textId="489A5708" w:rsidR="000A56FD" w:rsidRDefault="000A56FD">
      <w:pPr>
        <w:rPr>
          <w:b/>
          <w:bCs/>
          <w:sz w:val="28"/>
          <w:szCs w:val="28"/>
        </w:rPr>
      </w:pPr>
      <w:r w:rsidRPr="000A56FD">
        <w:rPr>
          <w:b/>
          <w:bCs/>
          <w:sz w:val="28"/>
          <w:szCs w:val="28"/>
        </w:rPr>
        <w:t>Terrain data</w:t>
      </w:r>
    </w:p>
    <w:p w14:paraId="2C7E7B1F" w14:textId="769AFCB7" w:rsidR="004F4BEC" w:rsidRDefault="004F4B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DTM</w:t>
      </w:r>
    </w:p>
    <w:p w14:paraId="05332A70" w14:textId="43D510BC" w:rsidR="004F4BEC" w:rsidRPr="000A56FD" w:rsidRDefault="004F4B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 the DTM was only 25m difference in extent to template geometry, a nearest neighbour resample was used to homogenise.</w:t>
      </w:r>
    </w:p>
    <w:p w14:paraId="28E159DE" w14:textId="6D9FD7D9" w:rsidR="00FD421A" w:rsidRPr="000A56FD" w:rsidRDefault="00FD421A">
      <w:pPr>
        <w:rPr>
          <w:u w:val="single"/>
        </w:rPr>
      </w:pPr>
      <w:r w:rsidRPr="000A56FD">
        <w:rPr>
          <w:u w:val="single"/>
        </w:rPr>
        <w:t>Aspect</w:t>
      </w:r>
    </w:p>
    <w:p w14:paraId="353D9CE2" w14:textId="38949346" w:rsidR="00FD421A" w:rsidRDefault="00FD421A">
      <w:r>
        <w:lastRenderedPageBreak/>
        <w:t xml:space="preserve">Aspect computed in degrees from 3x3 moving window. Cos and sin of radial computed to compute </w:t>
      </w:r>
      <w:proofErr w:type="spellStart"/>
      <w:r>
        <w:t>northness</w:t>
      </w:r>
      <w:proofErr w:type="spellEnd"/>
      <w:r>
        <w:t xml:space="preserve"> and </w:t>
      </w:r>
      <w:proofErr w:type="spellStart"/>
      <w:r>
        <w:t>eastness</w:t>
      </w:r>
      <w:proofErr w:type="spellEnd"/>
      <w:r>
        <w:t xml:space="preserve">. Average of </w:t>
      </w:r>
      <w:proofErr w:type="spellStart"/>
      <w:r>
        <w:t>northness</w:t>
      </w:r>
      <w:proofErr w:type="spellEnd"/>
      <w:r>
        <w:t xml:space="preserve"> and </w:t>
      </w:r>
      <w:proofErr w:type="spellStart"/>
      <w:r>
        <w:t>eastness</w:t>
      </w:r>
      <w:proofErr w:type="spellEnd"/>
      <w:r>
        <w:t xml:space="preserve"> taken to aggregate data to 1km.</w:t>
      </w:r>
    </w:p>
    <w:p w14:paraId="32821C0F" w14:textId="77777777" w:rsidR="00FD421A" w:rsidRDefault="00FD421A"/>
    <w:p w14:paraId="52292B91" w14:textId="3DBDD2F6" w:rsidR="00FD421A" w:rsidRPr="000A56FD" w:rsidRDefault="00FD421A">
      <w:pPr>
        <w:rPr>
          <w:u w:val="single"/>
        </w:rPr>
      </w:pPr>
      <w:r w:rsidRPr="000A56FD">
        <w:rPr>
          <w:u w:val="single"/>
        </w:rPr>
        <w:t>Slope</w:t>
      </w:r>
    </w:p>
    <w:p w14:paraId="7CF5A904" w14:textId="7577D5BA" w:rsidR="00FD421A" w:rsidRDefault="00FD421A">
      <w:r>
        <w:t>Slope computed in degrees using a 3x3 window. Mean and SD of slope taken to aggregate to 1km.</w:t>
      </w:r>
    </w:p>
    <w:p w14:paraId="4E9533C8" w14:textId="77777777" w:rsidR="00FD421A" w:rsidRDefault="00FD421A"/>
    <w:p w14:paraId="7F619F08" w14:textId="5C2E6775" w:rsidR="00FD421A" w:rsidRPr="000A56FD" w:rsidRDefault="00FD421A">
      <w:pPr>
        <w:rPr>
          <w:u w:val="single"/>
        </w:rPr>
      </w:pPr>
      <w:r w:rsidRPr="000A56FD">
        <w:rPr>
          <w:u w:val="single"/>
        </w:rPr>
        <w:t>Topographic ruggedness</w:t>
      </w:r>
    </w:p>
    <w:p w14:paraId="0267B398" w14:textId="57DEC89D" w:rsidR="00FD421A" w:rsidRDefault="00FD421A">
      <w:r>
        <w:t>Topographic ruggedness index computed using 3x3 at 50m resolution (TRI; terrain function in Terra).</w:t>
      </w:r>
    </w:p>
    <w:p w14:paraId="0DE1E36C" w14:textId="36276BFC" w:rsidR="00FD421A" w:rsidRDefault="00FD421A">
      <w:r>
        <w:t>Ruggedness computed at a regional scale aggregated from 50m to 1km using the standard deviation of elevation values.</w:t>
      </w:r>
    </w:p>
    <w:p w14:paraId="62C223FC" w14:textId="77777777" w:rsidR="00FD421A" w:rsidRDefault="00FD421A">
      <w:pPr>
        <w:rPr>
          <w:b/>
          <w:bCs/>
        </w:rPr>
      </w:pPr>
    </w:p>
    <w:p w14:paraId="5714B64C" w14:textId="52FA2DF6" w:rsidR="00FD421A" w:rsidRPr="000A56FD" w:rsidRDefault="00FD421A">
      <w:pPr>
        <w:rPr>
          <w:u w:val="single"/>
        </w:rPr>
      </w:pPr>
      <w:r w:rsidRPr="000A56FD">
        <w:rPr>
          <w:u w:val="single"/>
        </w:rPr>
        <w:t>Elevational range</w:t>
      </w:r>
    </w:p>
    <w:p w14:paraId="486B9610" w14:textId="53F6171D" w:rsidR="00FD421A" w:rsidRDefault="00FD421A">
      <w:r>
        <w:t>Elevational range computed by aggregating 50m elevation data by deducting the maximum and minimum elevation value in 1km tiles.</w:t>
      </w:r>
    </w:p>
    <w:p w14:paraId="42CB441B" w14:textId="77777777" w:rsidR="00FD421A" w:rsidRDefault="00FD421A"/>
    <w:p w14:paraId="1C80E243" w14:textId="42FABD66" w:rsidR="00FD421A" w:rsidRPr="000A56FD" w:rsidRDefault="00FD421A">
      <w:pPr>
        <w:rPr>
          <w:u w:val="single"/>
        </w:rPr>
      </w:pPr>
      <w:r w:rsidRPr="000A56FD">
        <w:rPr>
          <w:u w:val="single"/>
        </w:rPr>
        <w:t>Terrain openness – Sky view factor</w:t>
      </w:r>
    </w:p>
    <w:p w14:paraId="3FD2CF7E" w14:textId="07F93E14" w:rsidR="00FD421A" w:rsidRDefault="00FD421A">
      <w:r>
        <w:t>Suggested radius – 2.5km</w:t>
      </w:r>
    </w:p>
    <w:p w14:paraId="4A50B340" w14:textId="4D4FC915" w:rsidR="00FD421A" w:rsidRDefault="00FD421A">
      <w:r>
        <w:t>Number of sectors 32</w:t>
      </w:r>
    </w:p>
    <w:p w14:paraId="4B121373" w14:textId="6FE7A8C1" w:rsidR="00486021" w:rsidRDefault="00486021" w:rsidP="004860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Sampling effort</w:t>
      </w:r>
    </w:p>
    <w:p w14:paraId="6D552409" w14:textId="2A95FCB8" w:rsidR="00486021" w:rsidRDefault="00486021" w:rsidP="00486021">
      <w:r>
        <w:t>For 100m models, w</w:t>
      </w:r>
      <w:r w:rsidRPr="00486021">
        <w:t>e extracted</w:t>
      </w:r>
      <w:r>
        <w:t xml:space="preserve"> the total number of visits to each 1km square (maximum number of visits) and rasterised these data for inclusion as a covariate to control for the effect of sampling effort.</w:t>
      </w:r>
    </w:p>
    <w:p w14:paraId="6658162E" w14:textId="77777777" w:rsidR="00486021" w:rsidRDefault="00486021" w:rsidP="00486021"/>
    <w:p w14:paraId="7BEABEDA" w14:textId="06215013" w:rsidR="001748B2" w:rsidRDefault="004860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Background data</w:t>
      </w:r>
    </w:p>
    <w:p w14:paraId="56428C99" w14:textId="66EF16F4" w:rsidR="00486021" w:rsidRDefault="00486021">
      <w:r w:rsidRPr="00486021">
        <w:t>For 100m models</w:t>
      </w:r>
      <w:r>
        <w:t>, we used all 1km grid squares that did not detect any twite during the sampling period as background data in our models.</w:t>
      </w:r>
    </w:p>
    <w:p w14:paraId="4E4E03C0" w14:textId="77777777" w:rsidR="006F1E0B" w:rsidRDefault="006F1E0B"/>
    <w:p w14:paraId="79561960" w14:textId="76270165" w:rsidR="006F1E0B" w:rsidRDefault="006F1E0B">
      <w:r w:rsidRPr="006F1E0B">
        <w:lastRenderedPageBreak/>
        <w:t>Survey effort was recorded at the 1 km square level via the total number of visits per square. Information on within-square coverage was not available, including for partial squares at moorland edges. Accordingly, background locations were restricted to surveyed 1 km squares but sampled conservatively within squares, and total visits was included as an effort covariate in all models.</w:t>
      </w:r>
    </w:p>
    <w:p w14:paraId="160EEB72" w14:textId="6E6E0919" w:rsidR="00486021" w:rsidRPr="00486021" w:rsidRDefault="001374F7">
      <w:r w:rsidRPr="001374F7">
        <w:t>Sampling up to three 100 m background points per surveyed 1 km square provides a reasonable representation of the surveyed environmental domain while limiting over-representation of individual squares and reducing fine-scale pseudo-replication.</w:t>
      </w:r>
    </w:p>
    <w:p w14:paraId="1A6E8D0D" w14:textId="1A35DFE4" w:rsidR="001748B2" w:rsidRDefault="001748B2">
      <w:pPr>
        <w:rPr>
          <w:b/>
          <w:bCs/>
          <w:sz w:val="28"/>
          <w:szCs w:val="28"/>
        </w:rPr>
      </w:pPr>
      <w:r w:rsidRPr="001748B2">
        <w:rPr>
          <w:b/>
          <w:bCs/>
          <w:sz w:val="28"/>
          <w:szCs w:val="28"/>
        </w:rPr>
        <w:t>Distance</w:t>
      </w:r>
    </w:p>
    <w:p w14:paraId="06551B8A" w14:textId="3FB270B1" w:rsidR="00BA693F" w:rsidRPr="00BA693F" w:rsidRDefault="00BA693F">
      <w:proofErr w:type="spellStart"/>
      <w:r w:rsidRPr="00BA693F">
        <w:t>Rasters</w:t>
      </w:r>
      <w:proofErr w:type="spellEnd"/>
      <w:r w:rsidRPr="00BA693F">
        <w:t xml:space="preserve"> used to create all distance </w:t>
      </w:r>
      <w:proofErr w:type="spellStart"/>
      <w:r w:rsidRPr="00BA693F">
        <w:t>rasters</w:t>
      </w:r>
      <w:proofErr w:type="spellEnd"/>
      <w:r w:rsidRPr="00BA693F">
        <w:t xml:space="preserve"> were generated at 25m and </w:t>
      </w:r>
      <w:r>
        <w:t xml:space="preserve">values were attributed to cells providing the variable of interest (e.g. road) were at all </w:t>
      </w:r>
      <w:proofErr w:type="gramStart"/>
      <w:r>
        <w:t>present</w:t>
      </w:r>
      <w:proofErr w:type="gramEnd"/>
      <w:r>
        <w:t xml:space="preserve"> in a cell.</w:t>
      </w:r>
    </w:p>
    <w:p w14:paraId="765307C1" w14:textId="39EFA9FA" w:rsidR="001748B2" w:rsidRDefault="001748B2">
      <w:pPr>
        <w:rPr>
          <w:u w:val="single"/>
        </w:rPr>
      </w:pPr>
      <w:r w:rsidRPr="001748B2">
        <w:rPr>
          <w:u w:val="single"/>
        </w:rPr>
        <w:t>Coastline</w:t>
      </w:r>
    </w:p>
    <w:p w14:paraId="764F7C4F" w14:textId="78380536" w:rsidR="001748B2" w:rsidRDefault="001748B2">
      <w:r>
        <w:t>Accessed the Ordinance survey terrain 50 metre post spacing dataset.</w:t>
      </w:r>
    </w:p>
    <w:p w14:paraId="0DD2B347" w14:textId="0954C955" w:rsidR="001748B2" w:rsidRDefault="001748B2">
      <w:r>
        <w:t>Mean high water lines extracted.</w:t>
      </w:r>
    </w:p>
    <w:p w14:paraId="1EDA7F9E" w14:textId="77777777" w:rsidR="001748B2" w:rsidRDefault="001748B2"/>
    <w:p w14:paraId="2B85310D" w14:textId="1345DA16" w:rsidR="001748B2" w:rsidRPr="00CA0FEC" w:rsidRDefault="001748B2">
      <w:pPr>
        <w:rPr>
          <w:u w:val="single"/>
        </w:rPr>
      </w:pPr>
      <w:r w:rsidRPr="00CA0FEC">
        <w:rPr>
          <w:u w:val="single"/>
        </w:rPr>
        <w:t>Roads</w:t>
      </w:r>
    </w:p>
    <w:p w14:paraId="2BA94236" w14:textId="00842221" w:rsidR="001748B2" w:rsidRDefault="001748B2" w:rsidP="00A70E10">
      <w:pPr>
        <w:pStyle w:val="ListParagraph"/>
        <w:numPr>
          <w:ilvl w:val="0"/>
          <w:numId w:val="1"/>
        </w:numPr>
      </w:pPr>
      <w:r>
        <w:t xml:space="preserve">Accessed the Ordinance Survey </w:t>
      </w:r>
      <w:r w:rsidR="00CA0FEC">
        <w:t>Open Roads Dataset for the UK (2025).</w:t>
      </w:r>
    </w:p>
    <w:p w14:paraId="1A3117A0" w14:textId="12B31895" w:rsidR="00A70E10" w:rsidRDefault="00A70E10" w:rsidP="00A70E10">
      <w:pPr>
        <w:pStyle w:val="ListParagraph"/>
        <w:numPr>
          <w:ilvl w:val="0"/>
          <w:numId w:val="1"/>
        </w:numPr>
      </w:pPr>
      <w:r>
        <w:t>Rasterised vector data (lines) classified as “motorway” &amp; “A-road” on a 25m template grid.</w:t>
      </w:r>
    </w:p>
    <w:p w14:paraId="412D8C51" w14:textId="72A63386" w:rsidR="00A70E10" w:rsidRDefault="00A70E10" w:rsidP="00A70E10">
      <w:pPr>
        <w:pStyle w:val="ListParagraph"/>
        <w:numPr>
          <w:ilvl w:val="0"/>
          <w:numId w:val="1"/>
        </w:numPr>
      </w:pPr>
      <w:r>
        <w:t>Computed distance to road on a 25m grid in metres.</w:t>
      </w:r>
    </w:p>
    <w:p w14:paraId="21D1DB90" w14:textId="1D553BEF" w:rsidR="00A70E10" w:rsidRDefault="00A70E10" w:rsidP="00A70E10">
      <w:pPr>
        <w:pStyle w:val="ListParagraph"/>
        <w:numPr>
          <w:ilvl w:val="0"/>
          <w:numId w:val="1"/>
        </w:numPr>
      </w:pPr>
      <w:r>
        <w:t>Aggregated 25m distance raster using the minimum value per 1km cell.</w:t>
      </w:r>
    </w:p>
    <w:p w14:paraId="5F298912" w14:textId="27169A74" w:rsidR="00CA0FEC" w:rsidRPr="00BE4565" w:rsidRDefault="00BE4565">
      <w:pPr>
        <w:rPr>
          <w:u w:val="single"/>
        </w:rPr>
      </w:pPr>
      <w:r w:rsidRPr="00BE4565">
        <w:rPr>
          <w:u w:val="single"/>
        </w:rPr>
        <w:t>Urban</w:t>
      </w:r>
    </w:p>
    <w:p w14:paraId="33CBFC9F" w14:textId="0C79DF17" w:rsidR="00BE4565" w:rsidRDefault="00BE4565">
      <w:r>
        <w:t>Data accessed from the Ordinance Survey Built Up Areas dataset (UK).</w:t>
      </w:r>
    </w:p>
    <w:p w14:paraId="514EED23" w14:textId="52BC15FC" w:rsidR="00101279" w:rsidRDefault="00101279" w:rsidP="00101279">
      <w:pPr>
        <w:pStyle w:val="ListParagraph"/>
        <w:numPr>
          <w:ilvl w:val="0"/>
          <w:numId w:val="1"/>
        </w:numPr>
      </w:pPr>
      <w:r>
        <w:t>Rasterised vector data (polygons) for all urban areas in the OS dataset.</w:t>
      </w:r>
    </w:p>
    <w:p w14:paraId="5BEC30E1" w14:textId="267625E9" w:rsidR="00101279" w:rsidRDefault="00101279" w:rsidP="00101279">
      <w:pPr>
        <w:pStyle w:val="ListParagraph"/>
        <w:numPr>
          <w:ilvl w:val="0"/>
          <w:numId w:val="1"/>
        </w:numPr>
      </w:pPr>
      <w:r>
        <w:t>Computed distance to urban area on a 25m grid in metres.</w:t>
      </w:r>
    </w:p>
    <w:p w14:paraId="0F1C076D" w14:textId="77777777" w:rsidR="00101279" w:rsidRDefault="00101279" w:rsidP="00101279">
      <w:pPr>
        <w:pStyle w:val="ListParagraph"/>
        <w:numPr>
          <w:ilvl w:val="0"/>
          <w:numId w:val="1"/>
        </w:numPr>
      </w:pPr>
      <w:r>
        <w:t>Aggregated 25m distance raster using the minimum value per 1km cell.</w:t>
      </w:r>
    </w:p>
    <w:p w14:paraId="5F2CF2C2" w14:textId="77777777" w:rsidR="00994353" w:rsidRDefault="00994353">
      <w:pPr>
        <w:rPr>
          <w:u w:val="single"/>
        </w:rPr>
      </w:pPr>
    </w:p>
    <w:p w14:paraId="4E133116" w14:textId="7843E173" w:rsidR="00101279" w:rsidRDefault="00994353">
      <w:pPr>
        <w:rPr>
          <w:u w:val="single"/>
        </w:rPr>
      </w:pPr>
      <w:r w:rsidRPr="00994353">
        <w:rPr>
          <w:u w:val="single"/>
        </w:rPr>
        <w:t>Freshwater</w:t>
      </w:r>
    </w:p>
    <w:p w14:paraId="2D660406" w14:textId="7FA15DD0" w:rsidR="00994353" w:rsidRPr="00994353" w:rsidRDefault="00994353">
      <w:r w:rsidRPr="00994353">
        <w:t>Data accessed from UK CEH waterbodies dataset as polygons.</w:t>
      </w:r>
    </w:p>
    <w:p w14:paraId="4018B5CD" w14:textId="0BB1644E" w:rsidR="00994353" w:rsidRDefault="00994353" w:rsidP="00994353">
      <w:pPr>
        <w:pStyle w:val="ListParagraph"/>
        <w:numPr>
          <w:ilvl w:val="0"/>
          <w:numId w:val="2"/>
        </w:numPr>
      </w:pPr>
      <w:r w:rsidRPr="00994353">
        <w:t>Polygons subset to minimum size of 1000, 10000, 20000</w:t>
      </w:r>
      <w:r>
        <w:t xml:space="preserve"> m</w:t>
      </w:r>
      <w:r w:rsidRPr="00994353">
        <w:t>2</w:t>
      </w:r>
    </w:p>
    <w:p w14:paraId="23F3E3E8" w14:textId="556C32C1" w:rsidR="00994353" w:rsidRDefault="00994353" w:rsidP="00994353">
      <w:pPr>
        <w:pStyle w:val="ListParagraph"/>
        <w:numPr>
          <w:ilvl w:val="0"/>
          <w:numId w:val="2"/>
        </w:numPr>
      </w:pPr>
      <w:r>
        <w:t>Rasterised to 25m template grid and computed distance raster.</w:t>
      </w:r>
    </w:p>
    <w:p w14:paraId="10047DEA" w14:textId="77777777" w:rsidR="00994353" w:rsidRDefault="00994353" w:rsidP="00994353">
      <w:pPr>
        <w:pStyle w:val="ListParagraph"/>
        <w:numPr>
          <w:ilvl w:val="0"/>
          <w:numId w:val="2"/>
        </w:numPr>
      </w:pPr>
      <w:r>
        <w:t>Aggregated 25m distance raster using the minimum value per 1km cell.</w:t>
      </w:r>
    </w:p>
    <w:p w14:paraId="38A02862" w14:textId="4EDB30A1" w:rsidR="00994353" w:rsidRDefault="00994353" w:rsidP="00994353">
      <w:pPr>
        <w:pStyle w:val="ListParagraph"/>
        <w:numPr>
          <w:ilvl w:val="0"/>
          <w:numId w:val="2"/>
        </w:numPr>
      </w:pPr>
      <w:r>
        <w:lastRenderedPageBreak/>
        <w:t xml:space="preserve">Cross validation used to compare </w:t>
      </w:r>
      <w:proofErr w:type="spellStart"/>
      <w:r>
        <w:t>rasters</w:t>
      </w:r>
      <w:proofErr w:type="spellEnd"/>
      <w:r>
        <w:t xml:space="preserve"> built from different minimum lake sizes.</w:t>
      </w:r>
    </w:p>
    <w:p w14:paraId="715608D2" w14:textId="08571670" w:rsidR="00994353" w:rsidRPr="00994353" w:rsidRDefault="00994353" w:rsidP="00994353">
      <w:pPr>
        <w:pStyle w:val="ListParagraph"/>
      </w:pPr>
    </w:p>
    <w:sectPr w:rsidR="00994353" w:rsidRPr="00994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605F2"/>
    <w:multiLevelType w:val="hybridMultilevel"/>
    <w:tmpl w:val="6DBC21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2633F7"/>
    <w:multiLevelType w:val="hybridMultilevel"/>
    <w:tmpl w:val="82E63B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99921">
    <w:abstractNumId w:val="1"/>
  </w:num>
  <w:num w:numId="2" w16cid:durableId="204148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21A"/>
    <w:rsid w:val="000A56FD"/>
    <w:rsid w:val="00101279"/>
    <w:rsid w:val="001374F7"/>
    <w:rsid w:val="001748B2"/>
    <w:rsid w:val="001B2062"/>
    <w:rsid w:val="00222B2C"/>
    <w:rsid w:val="002D60E0"/>
    <w:rsid w:val="003D1A4E"/>
    <w:rsid w:val="0040649A"/>
    <w:rsid w:val="00486021"/>
    <w:rsid w:val="004E0C75"/>
    <w:rsid w:val="004F4BEC"/>
    <w:rsid w:val="00507C8D"/>
    <w:rsid w:val="00545435"/>
    <w:rsid w:val="005E16CB"/>
    <w:rsid w:val="00654C3B"/>
    <w:rsid w:val="00672866"/>
    <w:rsid w:val="006F1E0B"/>
    <w:rsid w:val="00933ACF"/>
    <w:rsid w:val="00994353"/>
    <w:rsid w:val="00A174F5"/>
    <w:rsid w:val="00A70E10"/>
    <w:rsid w:val="00B02D07"/>
    <w:rsid w:val="00BA693F"/>
    <w:rsid w:val="00BE4565"/>
    <w:rsid w:val="00C3131D"/>
    <w:rsid w:val="00CA0FEC"/>
    <w:rsid w:val="00F86BB2"/>
    <w:rsid w:val="00FD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E48CC"/>
  <w15:chartTrackingRefBased/>
  <w15:docId w15:val="{58EF36E3-3C0C-449C-9361-0474FAAA3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</TotalTime>
  <Pages>4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Vernham (staff)</dc:creator>
  <cp:keywords/>
  <dc:description/>
  <cp:lastModifiedBy>Grant Vernham (staff)</cp:lastModifiedBy>
  <cp:revision>14</cp:revision>
  <dcterms:created xsi:type="dcterms:W3CDTF">2026-02-08T18:49:00Z</dcterms:created>
  <dcterms:modified xsi:type="dcterms:W3CDTF">2026-03-08T16:44:00Z</dcterms:modified>
</cp:coreProperties>
</file>