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rPr>
          <w:rFonts w:ascii="Avenir" w:cs="Avenir" w:eastAsia="Avenir" w:hAnsi="Avenir"/>
        </w:rPr>
      </w:pPr>
      <w:bookmarkStart w:colFirst="0" w:colLast="0" w:name="_dkbfzznz7mov" w:id="0"/>
      <w:bookmarkEnd w:id="0"/>
      <w:r w:rsidDel="00000000" w:rsidR="00000000" w:rsidRPr="00000000">
        <w:rPr>
          <w:rFonts w:ascii="Avenir" w:cs="Avenir" w:eastAsia="Avenir" w:hAnsi="Avenir"/>
          <w:b w:val="1"/>
          <w:sz w:val="30"/>
          <w:szCs w:val="30"/>
          <w:rtl w:val="0"/>
        </w:rPr>
        <w:t xml:space="preserve">Update/Remove Data (add/delete/change points on the map)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Once logged into ArcGis Online, navigate to Content tab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Select the Feature Layer of interest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Select Export Data as CSV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venir" w:cs="Avenir" w:eastAsia="Avenir" w:hAnsi="Avenir"/>
          <w:sz w:val="24"/>
          <w:szCs w:val="24"/>
        </w:rPr>
        <w:drawing>
          <wp:inline distB="114300" distT="114300" distL="114300" distR="114300">
            <wp:extent cx="1638795" cy="2447821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8795" cy="24478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Update your CSV file with the new points/remove points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Make sure to add a Unique ID (next number in sequence is fine) 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Return to Feature Layer and select Update Data</w:t>
      </w:r>
      <w:r w:rsidDel="00000000" w:rsidR="00000000" w:rsidRPr="00000000">
        <w:rPr>
          <w:rFonts w:ascii="Avenir" w:cs="Avenir" w:eastAsia="Avenir" w:hAnsi="Avenir"/>
          <w:sz w:val="24"/>
          <w:szCs w:val="24"/>
        </w:rPr>
        <w:drawing>
          <wp:inline distB="114300" distT="114300" distL="114300" distR="114300">
            <wp:extent cx="4233828" cy="1488377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3828" cy="14883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Select what kind of update: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rFonts w:ascii="Avenir" w:cs="Avenir" w:eastAsia="Avenir" w:hAnsi="Avenir"/>
          <w:sz w:val="24"/>
          <w:szCs w:val="24"/>
          <w:u w:val="none"/>
        </w:rPr>
      </w:pPr>
      <w:r w:rsidDel="00000000" w:rsidR="00000000" w:rsidRPr="00000000">
        <w:rPr>
          <w:rFonts w:ascii="Avenir" w:cs="Avenir" w:eastAsia="Avenir" w:hAnsi="Avenir"/>
          <w:b w:val="1"/>
          <w:sz w:val="24"/>
          <w:szCs w:val="24"/>
          <w:rtl w:val="0"/>
        </w:rPr>
        <w:t xml:space="preserve">Add Feature</w:t>
      </w: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 = Appending completely new point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rFonts w:ascii="Avenir" w:cs="Avenir" w:eastAsia="Avenir" w:hAnsi="Avenir"/>
          <w:sz w:val="24"/>
          <w:szCs w:val="24"/>
          <w:u w:val="none"/>
        </w:rPr>
      </w:pPr>
      <w:r w:rsidDel="00000000" w:rsidR="00000000" w:rsidRPr="00000000">
        <w:rPr>
          <w:rFonts w:ascii="Avenir" w:cs="Avenir" w:eastAsia="Avenir" w:hAnsi="Avenir"/>
          <w:b w:val="1"/>
          <w:sz w:val="24"/>
          <w:szCs w:val="24"/>
          <w:rtl w:val="0"/>
        </w:rPr>
        <w:t xml:space="preserve">Update Feature</w:t>
      </w: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 = Change attribute of existing feature (update link, change photo, etc)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rFonts w:ascii="Avenir" w:cs="Avenir" w:eastAsia="Avenir" w:hAnsi="Avenir"/>
          <w:sz w:val="24"/>
          <w:szCs w:val="24"/>
          <w:u w:val="none"/>
        </w:rPr>
      </w:pPr>
      <w:r w:rsidDel="00000000" w:rsidR="00000000" w:rsidRPr="00000000">
        <w:rPr>
          <w:rFonts w:ascii="Avenir" w:cs="Avenir" w:eastAsia="Avenir" w:hAnsi="Avenir"/>
          <w:b w:val="1"/>
          <w:sz w:val="24"/>
          <w:szCs w:val="24"/>
          <w:rtl w:val="0"/>
        </w:rPr>
        <w:t xml:space="preserve">Add and Update</w:t>
      </w: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 = Combination of adding a new point and editing existing points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rFonts w:ascii="Avenir" w:cs="Avenir" w:eastAsia="Avenir" w:hAnsi="Avenir"/>
          <w:sz w:val="24"/>
          <w:szCs w:val="24"/>
          <w:u w:val="none"/>
        </w:rPr>
      </w:pPr>
      <w:r w:rsidDel="00000000" w:rsidR="00000000" w:rsidRPr="00000000">
        <w:rPr>
          <w:rFonts w:ascii="Avenir" w:cs="Avenir" w:eastAsia="Avenir" w:hAnsi="Avenir"/>
          <w:b w:val="1"/>
          <w:sz w:val="24"/>
          <w:szCs w:val="24"/>
          <w:rtl w:val="0"/>
        </w:rPr>
        <w:t xml:space="preserve">Overwrite entire feature</w:t>
      </w: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 = Replace a feature, delete a feature (appending a CSV where the point/s you want to delete are not present in the document will delete the feature) 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Continue with the selections</w:t>
      </w:r>
    </w:p>
    <w:p w:rsidR="00000000" w:rsidDel="00000000" w:rsidP="00000000" w:rsidRDefault="00000000" w:rsidRPr="00000000" w14:paraId="0000000F">
      <w:pPr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76" w:lineRule="auto"/>
        <w:ind w:left="0" w:right="0" w:firstLine="0"/>
        <w:jc w:val="left"/>
        <w:rPr>
          <w:rFonts w:ascii="Avenir" w:cs="Avenir" w:eastAsia="Avenir" w:hAnsi="Avenir"/>
          <w:b w:val="1"/>
          <w:sz w:val="30"/>
          <w:szCs w:val="30"/>
        </w:rPr>
      </w:pPr>
      <w:bookmarkStart w:colFirst="0" w:colLast="0" w:name="_xktq3jta78q" w:id="1"/>
      <w:bookmarkEnd w:id="1"/>
      <w:r w:rsidDel="00000000" w:rsidR="00000000" w:rsidRPr="00000000">
        <w:rPr>
          <w:rFonts w:ascii="Avenir" w:cs="Avenir" w:eastAsia="Avenir" w:hAnsi="Avenir"/>
          <w:b w:val="1"/>
          <w:sz w:val="30"/>
          <w:szCs w:val="30"/>
          <w:rtl w:val="0"/>
        </w:rPr>
        <w:t xml:space="preserve">Change Symbology/Colors/Etc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Once logged into ArcGis Online, navigate to Content tab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Select the </w:t>
      </w:r>
      <w:hyperlink r:id="rId8">
        <w:r w:rsidDel="00000000" w:rsidR="00000000" w:rsidRPr="00000000">
          <w:rPr>
            <w:rFonts w:ascii="Avenir" w:cs="Avenir" w:eastAsia="Avenir" w:hAnsi="Avenir"/>
            <w:b w:val="1"/>
            <w:color w:val="1155cc"/>
            <w:sz w:val="24"/>
            <w:szCs w:val="24"/>
            <w:u w:val="single"/>
            <w:rtl w:val="0"/>
          </w:rPr>
          <w:t xml:space="preserve">mbbi_map</w:t>
        </w:r>
      </w:hyperlink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 layer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b w:val="1"/>
          <w:sz w:val="30"/>
          <w:szCs w:val="30"/>
        </w:rPr>
        <w:drawing>
          <wp:inline distB="114300" distT="114300" distL="114300" distR="114300">
            <wp:extent cx="5100638" cy="694798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0638" cy="6947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Open in map viewer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Select the layer you would like to edit in contents tab and select show properties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b w:val="1"/>
          <w:sz w:val="30"/>
          <w:szCs w:val="30"/>
        </w:rPr>
        <w:drawing>
          <wp:inline distB="114300" distT="114300" distL="114300" distR="114300">
            <wp:extent cx="1714500" cy="244411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2363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24441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Select “Edit Layer Style” and configure desired setting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b w:val="1"/>
          <w:sz w:val="30"/>
          <w:szCs w:val="30"/>
        </w:rPr>
        <w:drawing>
          <wp:inline distB="114300" distT="114300" distL="114300" distR="114300">
            <wp:extent cx="1786934" cy="2947988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6934" cy="2947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1440" w:firstLine="0"/>
        <w:rPr>
          <w:rFonts w:ascii="Avenir" w:cs="Avenir" w:eastAsia="Avenir" w:hAnsi="Avenir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Click on Style Options on right hand side:</w:t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ind w:left="2160" w:hanging="360"/>
        <w:rPr>
          <w:rFonts w:ascii="Avenir" w:cs="Avenir" w:eastAsia="Avenir" w:hAnsi="Avenir"/>
        </w:rPr>
      </w:pPr>
      <w:r w:rsidDel="00000000" w:rsidR="00000000" w:rsidRPr="00000000">
        <w:rPr>
          <w:rFonts w:ascii="Avenir" w:cs="Avenir" w:eastAsia="Avenir" w:hAnsi="Avenir"/>
        </w:rPr>
        <w:drawing>
          <wp:inline distB="114300" distT="114300" distL="114300" distR="114300">
            <wp:extent cx="1596649" cy="3043238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96649" cy="3043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rFonts w:ascii="Avenir" w:cs="Avenir" w:eastAsia="Avenir" w:hAnsi="Avenir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Select Symbol Style &amp; make edits to color: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ind w:left="2160" w:hanging="360"/>
        <w:rPr>
          <w:rFonts w:ascii="Avenir" w:cs="Avenir" w:eastAsia="Avenir" w:hAnsi="Avenir"/>
        </w:rPr>
      </w:pPr>
      <w:r w:rsidDel="00000000" w:rsidR="00000000" w:rsidRPr="00000000">
        <w:rPr>
          <w:rFonts w:ascii="Avenir" w:cs="Avenir" w:eastAsia="Avenir" w:hAnsi="Avenir"/>
        </w:rPr>
        <w:drawing>
          <wp:inline distB="114300" distT="114300" distL="114300" distR="114300">
            <wp:extent cx="2570643" cy="2579357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0643" cy="25793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4" w:type="default"/>
      <w:headerReference r:id="rId15" w:type="first"/>
      <w:footerReference r:id="rId16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veni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jc w:val="center"/>
      <w:rPr>
        <w:rFonts w:ascii="Avenir" w:cs="Avenir" w:eastAsia="Avenir" w:hAnsi="Avenir"/>
        <w:sz w:val="24"/>
        <w:szCs w:val="24"/>
      </w:rPr>
    </w:pPr>
    <w:r w:rsidDel="00000000" w:rsidR="00000000" w:rsidRPr="00000000">
      <w:rPr>
        <w:rFonts w:ascii="Avenir" w:cs="Avenir" w:eastAsia="Avenir" w:hAnsi="Avenir"/>
        <w:sz w:val="24"/>
        <w:szCs w:val="24"/>
        <w:rtl w:val="0"/>
      </w:rPr>
      <w:t xml:space="preserve">MBBI ArcGis Online Collections Handbook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13" Type="http://schemas.openxmlformats.org/officeDocument/2006/relationships/image" Target="media/image7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header" Target="header2.xml"/><Relationship Id="rId14" Type="http://schemas.openxmlformats.org/officeDocument/2006/relationships/header" Target="header1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hyperlink" Target="https://dssdglobal.maps.arcgis.com/home/item.html?id=5cdcdaf60b6f4fa7aa46b61693c27e0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