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Code Explanation: Prostate Cancer Epidemiology Dashboard</w:t>
      </w:r>
    </w:p>
    <w:p>
      <w:pPr>
        <w:spacing w:after="240"/>
      </w:pPr>
      <w:r>
        <w:t>This document provides a detailed technical breakdown of the architectural choices and implementation decisions in the interactive prostate cancer epidemiology dashboard. The dashboard is built as a self-contained HTML/JavaScript file using Plotly.js and SEER 22 data, designed to balance technical rigor, user interactivity, and deployment simplicity. Each section explains the reasoning behind major design decisions and their tradeoffs.</w:t>
      </w:r>
    </w:p>
    <w:p>
      <w:pPr>
        <w:pStyle w:val="Heading1"/>
      </w:pPr>
      <w:r>
        <w:t>Overall Architecture Philosophy</w:t>
      </w:r>
    </w:p>
    <w:p>
      <w:r>
        <w:t>The dashboard is delivered as a single .html file that runs in any modern web browser with no additional dependencies, build step, or server required. This architectural choice prioritizes portability and simplicity over the scalability and feature richness of a traditional framework approach.</w:t>
      </w:r>
    </w:p>
    <w:p>
      <w:r>
        <w:t>The decision to avoid React, Vue, Angular, or similar frameworks was deliberate. These frameworks excel in large applications with complex state management and component hierarchies, but they impose a significant operational cost: a build step (webpack, Vite, esbuild), a node_modules directory, a development server for local iteration, and additional configuration. For a single-page dashboard with a fixed set of visualizations, this infrastructure adds complexity without corresponding benefit. The self-contained approach eliminates all of these barriers.</w:t>
      </w:r>
    </w:p>
    <w:p>
      <w:r>
        <w:t>The practical implications are profound: the dashboard can be emailed to a professor as an attachment, dropped directly onto GitHub Pages or a university web server without configuration, or opened locally on a machine without internet access. There are no dependency version conflicts, no compatibility issues between Node versions, and no npm audit warnings. The entire codebase is readable in a single file without jumping between module imports.</w:t>
      </w:r>
    </w:p>
    <w:p>
      <w:r>
        <w:t>The tradeoff is scalability. This architecture does not gracefully handle 100K+ data points, does not support real-time data updates via WebSocket, and does not naturally extend to a multi-user collaborative environment. If the dashboard needed to support arbitrary custom queries, user-defined metrics, or a shared workspace, a full-stack application with a database backend would be necessary. For the scope of this project—a fixed dataset, pre-computed analyses, and single-user consumption—the self-contained approach is the right choice.</w:t>
      </w:r>
    </w:p>
    <w:p>
      <w:pPr>
        <w:pStyle w:val="Heading1"/>
      </w:pPr>
      <w:r>
        <w:t>The Async CDN Loader Pattern</w:t>
      </w:r>
    </w:p>
    <w:p>
      <w:r>
        <w:t>The dashboard loads Plotly.js asynchronously from a content delivery network (CDN) rather than including it inline or loading it synchronously. This decision requires careful engineering to prevent race conditions.</w:t>
      </w:r>
    </w:p>
    <w:p>
      <w:r>
        <w:t>Plotly.js is a large library (~3 MB minified and gzipped). Including it inline would bloat the HTML file; synchronously loading it would block page rendering. The chosen approach uses an async script tag, but this creates a new problem: chart rendering functions are called synchronously when users click tabs, but Plotly may not be available yet. The solution is a global queue pattern built around window.onPlotlyReady().</w:t>
      </w:r>
    </w:p>
    <w:p>
      <w:r>
        <w:t>Each chart rendering function is wrapped in a call to window.onPlotlyReady(function(){ ... }). This function checks if Plotly has finished loading. If yes, it executes immediately. If no, it enqueues the callback to run as soon as Plotly finishes loading. This decouples the timing of user interactions (tab clicks) from the library load time, eliminating race conditions entirely.</w:t>
      </w:r>
    </w:p>
    <w:p>
      <w:r>
        <w:t>The implementation includes three fallback CDNs: cdn.plot.ly (the official Plotly CDN), jsDelivr, and unpkg. If the primary CDN is down or unreachable, the fallback URLs ensure the dashboard still works. This is critical for deployment scenarios where CDN availability cannot be guaranteed (e.g., university networks with overzealous content filters).</w:t>
      </w:r>
    </w:p>
    <w:p>
      <w:r>
        <w:t>Additionally, a 4-second timeout is enforced. If Plotly has not loaded within 4 seconds—whether due to network failure or CDN unavailability—the loading spinner is hidden and the page displays a message. This prevents the dashboard from appearing hung indefinitely. The 4-second threshold was chosen as a balance: long enough to handle slow networks, short enough to not frustrate users on fast connections.</w:t>
      </w:r>
    </w:p>
    <w:p>
      <w:r>
        <w:t>The recursive tryLoad(i) pattern iterates through the fallback CDN list. Each URL is attempted with a script tag appended to the document head. The script's onload event signals success; onerror triggers the next fallback in the sequence. This pattern is more robust than Promise.all() because it naturally sequesters: it tries the next option only if the current one fails, rather than firing all requests in parallel.</w:t>
      </w:r>
    </w:p>
    <w:p>
      <w:pPr>
        <w:pStyle w:val="Heading1"/>
      </w:pPr>
      <w:r>
        <w:t>Data Architecture — The RAW Object</w:t>
      </w:r>
    </w:p>
    <w:p>
      <w:r>
        <w:t>All SEER data is embedded directly in the JavaScript file as a global object named RAW. No fetch() calls, no API requests, no CSV parsing. The data is formatted as JavaScript object literals and evaluated when the HTML loads.</w:t>
      </w:r>
    </w:p>
    <w:p>
      <w:r>
        <w:t>This design decision eliminates network latency entirely—there is no "loading data" phase after the page loads. The dashboard is interactive the moment Plotly.js finishes loading. This also enables offline operation: the dashboard works without internet connectivity once the HTML file is cached in the browser. And it removes a deployment requirement: there is no need for a backend server, a database, or CORS configuration.</w:t>
      </w:r>
    </w:p>
    <w:p>
      <w:r>
        <w:t>The RAW object is structured with keys for each major data type: RAW.incidence (age-adjusted incidence rates), RAW.mortality, RAW.race (incidence and mortality stratified by race), RAW.states (geographic data), RAW.survival (stage-stratified outcomes), RAW.age (age-stratified incidence and mortality), and RAW.race_trends (historical rates by race for projection). Each key contains arrays and nested objects organized by geography, time period, and demographic group.</w:t>
      </w:r>
    </w:p>
    <w:p>
      <w:r>
        <w:t>The tradeoff is file size. The embedded dataset is approximately 100 KB of JavaScript when minified. This increases the initial page load size from ~30 KB (just HTML/CSS) to ~130 KB. On a modern broadband connection (&gt;5 Mbps), this adds &lt;500 ms to load time. For users on 4G or 3G networks, the penalty is more noticeable, but still acceptable. The benefit—zero latency, offline functionality, portability—outweighs this cost in the context of a data science capstone project.</w:t>
      </w:r>
    </w:p>
    <w:p>
      <w:pPr>
        <w:pStyle w:val="Heading1"/>
      </w:pPr>
      <w:r>
        <w:t>The layoutDefaults Pattern</w:t>
      </w:r>
    </w:p>
    <w:p>
      <w:r>
        <w:t>Every Plotly chart requires a layout object that controls appearance: font family and size, axis labels, color scales, margins, gridline styling, etc. Rather than specifying these properties in every chart rendering function, the dashboard defines a single layoutDefaults object and spreads it into each chart's layout.</w:t>
      </w:r>
    </w:p>
    <w:p>
      <w:r>
        <w:t>The layoutDefaults object includes: font family (Arial, sans-serif), font size (12pt base), background color (white), text color (dark gray), axis gridline styling, and margin dimensions. Each rendering function then overrides specific properties as needed using the JavaScript spread operator: const layout = { ...layoutDefaults, title: "Chart Title", xaxis: { ...layoutDefaults.xaxis, title: "X Axis" } }.</w:t>
      </w:r>
    </w:p>
    <w:p>
      <w:r>
        <w:t>This pattern serves two purposes. First, it enforces visual consistency across all 12 charts—if the professor suggests changing the font from Arial to Georgia, a single change propagates everywhere. Second, it reduces code duplication and makes the rendering functions more readable by focusing on data-specific logic rather than boilerplate styling.</w:t>
      </w:r>
    </w:p>
    <w:p>
      <w:pPr>
        <w:pStyle w:val="Heading1"/>
      </w:pPr>
      <w:r>
        <w:t>Linear Regression Projection Engine</w:t>
      </w:r>
    </w:p>
    <w:p>
      <w:r>
        <w:t>The dashboard projects prostate cancer incidence and mortality trends to 2030 using ordinary least squares (OLS) linear regression. This is implemented from scratch in JavaScript using no external statistics library.</w:t>
      </w:r>
    </w:p>
    <w:p>
      <w:pPr>
        <w:pStyle w:val="Heading2"/>
      </w:pPr>
      <w:r>
        <w:t>The OLS Formula</w:t>
      </w:r>
    </w:p>
    <w:p>
      <w:r>
        <w:t>Given a time series of historical rates, OLS fits a line y = a + b*x by minimizing the sum of squared residuals. The slope is calculated as:</w:t>
      </w:r>
    </w:p>
    <w:p>
      <w:pPr>
        <w:pStyle w:val="IntenseQuote"/>
      </w:pPr>
      <w:r>
        <w:t>b = (n·ΣXY - ΣX·ΣY) / (n·ΣX² - (ΣX)²)</w:t>
      </w:r>
    </w:p>
    <w:p>
      <w:r>
        <w:t>The intercept is a = mean(y) - b·mean(x). These values are computed using JavaScript reduce() operations over the arrays of historical rates.</w:t>
      </w:r>
    </w:p>
    <w:p>
      <w:pPr>
        <w:pStyle w:val="Heading2"/>
      </w:pPr>
      <w:r>
        <w:t>Confidence Intervals and Residual Standard Error</w:t>
      </w:r>
    </w:p>
    <w:p>
      <w:r>
        <w:t>Once the slope and intercept are fit, the function calculates the residual standard error (SE) by computing the sum of squared residuals and normalizing by (n - 2) degrees of freedom. The 95% confidence interval around each projection is then ŷ ± 1.96·SE, where ŷ is the fitted value for that year.</w:t>
      </w:r>
    </w:p>
    <w:p>
      <w:r>
        <w:t>These confidence bands are rendered as filled regions in Plotly using fill:'toself' with two traces per projection: one for the upper bound and one for the lower bound. This creates a shaded area around the projection line, communicating the uncertainty honestly.</w:t>
      </w:r>
    </w:p>
    <w:p>
      <w:pPr>
        <w:pStyle w:val="Heading2"/>
      </w:pPr>
      <w:r>
        <w:t>Training Windows</w:t>
      </w:r>
    </w:p>
    <w:p>
      <w:r>
        <w:t>For overall incidence and mortality trends (not stratified by race), the function uses the last 8 years of historical data (2014–2022) to fit the regression. For race-specific trends, it uses the last 5 data points, which spans approximately the same calendar window but accounts for the sparser data collection cadence for racial subgroups.</w:t>
      </w:r>
    </w:p>
    <w:p>
      <w:r>
        <w:t>The choice of 8 years is a balance between recency and stability. Using only the last 2–3 years would produce a high-variance regression; using 15+ years would include older, less relevant trends. Eight years captures the recent trajectory while maintaining statistical stability.</w:t>
      </w:r>
    </w:p>
    <w:p>
      <w:pPr>
        <w:pStyle w:val="Heading2"/>
      </w:pPr>
      <w:r>
        <w:t>Projection Horizon and Limitations</w:t>
      </w:r>
    </w:p>
    <w:p>
      <w:r>
        <w:t>The projections extend from 2023 to 2030, a 7-year horizon. This is long enough to be policy-relevant but short enough that the assumption of continued linearity remains reasonable. A 15-year projection (to 2038) would be riskier; a 2-year projection would be trivial.</w:t>
      </w:r>
    </w:p>
    <w:p>
      <w:r>
        <w:t>Critical limitations of the linear regression approach: (1) it assumes the historical trend continues unchanged, (2) it does not account for policy changes (new screening guidelines, treatment innovations), (3) it assumes homoscedastic residuals (constant variance over time), and (4) it cannot capture non-linear behavior like inflection points. These limitations are acknowledged in the dashboard UI and should be emphasized when presenting to the professor.</w:t>
      </w:r>
    </w:p>
    <w:p>
      <w:pPr>
        <w:pStyle w:val="Heading1"/>
      </w:pPr>
      <w:r>
        <w:t>Chart Rendering Functions (renderTrendsFull)</w:t>
      </w:r>
    </w:p>
    <w:p>
      <w:r>
        <w:t>The dashboard includes 12 distinct chart rendering functions: renderTrendsFull, renderTrendsByRace, renderRaceLollipop, renderRaceProjections, renderMap, renderSankey, and several others. All follow the same architectural pattern.</w:t>
      </w:r>
    </w:p>
    <w:p>
      <w:r>
        <w:t>Each function is wrapped in window.onPlotlyReady(function(){ ... }). Inside, it constructs an array of trace objects, defines a layout, and calls Plotly.newPlot('div-id', traces, layout, config). A trace is a single data series: one line (scatter plot with mode: 'lines'), one bar group, one geographic region, etc. The traces array contains all series to be plotted.</w:t>
      </w:r>
    </w:p>
    <w:p>
      <w:r>
        <w:t>The renderTrendsFull function is the most complex because it includes stage-specific filtering and confidence bands. It constructs multiple traces per stage (historical, projection, confidence bounds) and uses the currentStageFilter global variable to set trace.visible. When the user clicks a stage button, the corresponding traces become visible and others hidden. This is more efficient than reconstructing the entire plot.</w:t>
      </w:r>
    </w:p>
    <w:p>
      <w:r>
        <w:t>Confidence band traces are rendered using two separate traces with fill:'toself'. One trace defines the upper bound; another defines the lower bound in reverse order. When filled, Plotly creates a polygon between them. This is a Plotly idiom and requires careful attention to the trace order.</w:t>
      </w:r>
    </w:p>
    <w:p>
      <w:r>
        <w:t>All traces include custom hover text via hovertemplate, which formats the display of values when the user moves the mouse over a point. This makes the dashboard more informative without cluttering the chart with text.</w:t>
      </w:r>
    </w:p>
    <w:p>
      <w:pPr>
        <w:pStyle w:val="Heading1"/>
      </w:pPr>
      <w:r>
        <w:t>State Management</w:t>
      </w:r>
    </w:p>
    <w:p>
      <w:r>
        <w:t>The dashboard maintains three global state variables: currentStageFilter, currentRaceMetric, and currentGeoMetric. These track which stage, race category, and geographic area are currently selected for filtering and display.</w:t>
      </w:r>
    </w:p>
    <w:p>
      <w:r>
        <w:t>In a React application, this state would be managed via hooks (useState, useReducer) and updates would trigger re-renders via the virtual DOM. In a Vue application, state would live in a Vuex store or a reactive() object. But in a single-file self-contained application, global variables are the simplest and most pragmatic approach. There is no module system, no closure-based encapsulation, and no class instantiation. Global state, while normally frowned upon, is appropriate here.</w:t>
      </w:r>
    </w:p>
    <w:p>
      <w:r>
        <w:t>Tab navigation is handled by a single event listener attached via querySelectorAll('.nav-tab') and a forEach loop. When a tab is clicked, the event listener toggles the 'active' CSS class on that tab and calls the corresponding render function. This is vanilla DOM manipulation, with no event delegation library or framework needed.</w:t>
      </w:r>
    </w:p>
    <w:p>
      <w:r>
        <w:t>Button toggling for filters and metrics follows a similar pattern: buttons have data-filter, data-metric, or data-geo-metric attributes. When a button is clicked, the listener updates the global state variable and calls Plotly.restyle() to update only the visibility of specific traces. This is more efficient than re-rendering the entire plot from scratch.</w:t>
      </w:r>
    </w:p>
    <w:p>
      <w:pPr>
        <w:pStyle w:val="Heading1"/>
      </w:pPr>
      <w:r>
        <w:t>The Race Lollipop Chart (renderRaceLollipop)</w:t>
      </w:r>
    </w:p>
    <w:p>
      <w:r>
        <w:t>The race lollipop chart displays incidence or mortality rates for five racial/ethnic groups as a "lollipop" rather than a traditional bar or grouped bar chart. Each group is represented as a vertical line (the "stick") extending from zero to the rate, topped by a circular marker (the "lollipop").</w:t>
      </w:r>
    </w:p>
    <w:p>
      <w:r>
        <w:t>Why lollipop instead of bar? Lollipop charts reduce visual clutter when the zero baseline is important but the bar width is not semantically meaningful. Bar charts emphasize the area of the bar; lollipop charts emphasize the height. They also follow Edward Tufte's principle of high data-ink ratio: the visual elements directly encode the data values, with minimal decorative ink. For comparing 5 categorical groups on a continuous scale, the lollipop is more elegant and easier to read than side-by-side bars.</w:t>
      </w:r>
    </w:p>
    <w:p>
      <w:r>
        <w:t>Technically, the lollipop is constructed using two Plotly traces. One trace is a scatter plot with mode:'lines' and no markers—this draws the vertical stems. The other is a scatter plot with mode:'markers+text', which draws the circular endpoints and the value labels on top of each dot. The line trace uses a thin gray color for de-emphasis; the marker trace uses a bold color (e.g., dark blue) to draw focus to the actual values.</w:t>
      </w:r>
    </w:p>
    <w:p>
      <w:r>
        <w:t>The function also updates the chart title dynamically via DOM manipulation. When the user toggles between incidence and mortality, the chart title changes from "Incidence by Race" to "Mortality by Race" without re-rendering the entire plot—only the title text is updated in the layout.</w:t>
      </w:r>
    </w:p>
    <w:p>
      <w:pPr>
        <w:pStyle w:val="Heading1"/>
      </w:pPr>
      <w:r>
        <w:t>The Race Projections Chart (renderRaceProjections)</w:t>
      </w:r>
    </w:p>
    <w:p>
      <w:r>
        <w:t>The race projections chart shows historical incidence rates for each racial group from 2014–2022, followed by a linear regression projection to 2030. This chart was added to answer a key policy question: given current disparities, which disparities are narrowing and which are widening?</w:t>
      </w:r>
    </w:p>
    <w:p>
      <w:r>
        <w:t>The chart uses a three-trace-per-race structure: (1) a solid line for the historical data (2014–2022), (2) a filled confidence band for the projection interval (2023–2030, rendered with fill:'toself'), and (3) a dashed line for the projected centerline (mean of the fitted regression). This layering makes it visually clear which segment is historical versus speculative.</w:t>
      </w:r>
    </w:p>
    <w:p>
      <w:r>
        <w:t>The historical and projected lines are slightly different colors to further reinforce the visual distinction. The confidence band is a lighter shade, drawing it back visually so the projection line is the primary focus. When the user hovers over a point, the hovertemplate displays the rate, the year, and whether it is historical or projected.</w:t>
      </w:r>
    </w:p>
    <w:p>
      <w:pPr>
        <w:pStyle w:val="Heading1"/>
      </w:pPr>
      <w:r>
        <w:t>The Choropleth Map (renderMap)</w:t>
      </w:r>
    </w:p>
    <w:p>
      <w:r>
        <w:t>The choropleth map displays age-adjusted incidence or mortality rates for all 51 U.S. states/territories using Plotly's built-in geographic support. Each state is colored on a gradient from light (low rates) to dark (high rates). The color scale is dynamic: one scale for incidence, another for mortality, selectable via button toggle.</w:t>
      </w:r>
    </w:p>
    <w:p>
      <w:r>
        <w:t>The trace uses locationmode:'USA-states' and z values (the numeric rates to color by). The x property is not used; instead, Plotly interprets the state abbreviations as locations. The customdata array includes the full state name, incidence rate, mortality rate, national rank, and percentage above/below the national average. These are displayed in the hover tooltip.</w:t>
      </w:r>
    </w:p>
    <w:p>
      <w:r>
        <w:t>The national average is computed dynamically by taking the mean of all state rates each time the chart is rendered. This ensures that if the data is ever updated, the rankings and comparisons automatically recalculate. States are ranked and colored relative to this national average, making it easy to spot high and low burden regions at a glance.</w:t>
      </w:r>
    </w:p>
    <w:p>
      <w:r>
        <w:t>The choropleth uses a 5-stop color scale (light gray, pale blue, medium blue, dark blue, navy) that is perceptually uniform and colorblind-friendly. This choice follows best practices in data visualization for geographic data.</w:t>
      </w:r>
    </w:p>
    <w:p>
      <w:pPr>
        <w:pStyle w:val="Heading1"/>
      </w:pPr>
      <w:r>
        <w:t>The Sankey Diagram (renderSankey)</w:t>
      </w:r>
    </w:p>
    <w:p>
      <w:r>
        <w:t>The Sankey diagram is perhaps the most impactful chart in the dashboard. It visualizes the journey of 1,000 hypothetical men diagnosed with prostate cancer, showing how many are diagnosed at each stage and how many survive 5 years after diagnosis, stratified by stage.</w:t>
      </w:r>
    </w:p>
    <w:p>
      <w:r>
        <w:t>The Sankey is constructed from two arrays: nodes (stage labels: "Localized", "Regional", "Distant") and links. Each link has a source (index into the nodes array), a target (another index), and a value (the number of men flowing from source to target). For example, one link might be source: 0 (Localized), target: 3 (Localized + 5-Year Survivor), value: 920 (the count of men diagnosed with localized cancer who survived 5 years).</w:t>
      </w:r>
    </w:p>
    <w:p>
      <w:r>
        <w:t>The Sankey layout is automatically computed by Plotly: nodes are positioned vertically, links are drawn between them with width proportional to their values, and the entire diagram flows left to right. This makes it obvious at a glance that most men are diagnosed with localized disease and most of those survive 5 years, whereas men diagnosed with distant disease have a much lower survival rate.</w:t>
      </w:r>
    </w:p>
    <w:p>
      <w:r>
        <w:t>The Sankey is the most visceral way to communicate survival disparities by stage. A bar chart or table of percentages is informative; a Sankey showing the flow of 1,000 people is unforgettable.</w:t>
      </w:r>
    </w:p>
    <w:p>
      <w:pPr>
        <w:pStyle w:val="Heading1"/>
      </w:pPr>
      <w:r>
        <w:t>Bug Fixes That Mattered</w:t>
      </w:r>
    </w:p>
    <w:p>
      <w:pPr>
        <w:pStyle w:val="Heading2"/>
      </w:pPr>
      <w:r>
        <w:t>The getIncidenceByStage Case Mismatch Bug</w:t>
      </w:r>
    </w:p>
    <w:p>
      <w:r>
        <w:t>Early versions of the dashboard had a function getIncidenceByStage(stage) that filtered the RAW.incidence array by matching the stage parameter against data values. The problem: the filter buttons passed lowercase values ("localized", "regional", "distant") but the data values were title-cased ("Localized", "Regional", "Distant"). JavaScript string matching is case-sensitive, so the filter returned empty arrays when any individual stage button was clicked.</w:t>
      </w:r>
    </w:p>
    <w:p>
      <w:r>
        <w:t>The symptom was silent: the chart would appear to render without errors, but the traces would be empty (no points plotted). This was a maddening bug to diagnose because the browser console showed no errors. The fix was to abandon the getIncidenceByStage function entirely and instead construct all traces upfront, relying on the Plotly trace.visible property to show/hide them dynamically. This eliminated the case-sensitivity issue and made the code simpler.</w:t>
      </w:r>
    </w:p>
    <w:p>
      <w:pPr>
        <w:pStyle w:val="Heading2"/>
      </w:pPr>
      <w:r>
        <w:t>The KPI Incidence Wrong Value Bug</w:t>
      </w:r>
    </w:p>
    <w:p>
      <w:r>
        <w:t>The dashboard displays a summary KPI (key performance indicator) showing the current age-adjusted incidence rate at the top of the first tab. An early version hardcoded this value as 165.8 per 100,000. But the actual most recent SEER value (2022) is 115.6. This large discrepancy went unnoticed during early testing because the KPI was not updated as the data was refined.</w:t>
      </w:r>
    </w:p>
    <w:p>
      <w:r>
        <w:t>This bug teaches an important lesson: never hardcode derived values that should be computed from the source data. The fix was to compute the KPI dynamically by reading the most recent year from RAW.incidence and displaying that value. Now, if the embedded dataset is ever updated, the KPI automatically reflects the correct current value. This approach is more maintainable and reduces the risk of data inconsistencies.</w:t>
      </w:r>
    </w:p>
    <w:p>
      <w:pPr>
        <w:pStyle w:val="Heading2"/>
      </w:pPr>
      <w:r>
        <w:t>The HTML Self-Closing Tag Bug</w:t>
      </w:r>
    </w:p>
    <w:p>
      <w:r>
        <w:t>Plotly supports both HTML and text annotations. The dashboard uses annotations with HTML content, including line breaks. One annotation included the string "&lt;br/&gt;" (XHTML-style self-closing tag). However, Plotly.js interprets these strings as actual HTML, and browsers are more forgiving of "&lt;br&gt;" (HTML5-style) than "&lt;br/&gt;". The annotation with "&lt;br/&gt;" was rendered incorrectly, with the tag visible as literal text.</w:t>
      </w:r>
    </w:p>
    <w:p>
      <w:r>
        <w:t>The fix was to change all instances to "&lt;br&gt;" without the self-closing slash. This is a minor bug in the grand scheme, but it highlights a subtle incompatibility between browser HTML parsing and Plotly's string-to-HTML conversion. Always test Plotly annotations across multiple browsers to catch these kinds of issues.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