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A03DF4" w14:textId="13615A30" w:rsidR="008015DB" w:rsidRDefault="008015DB" w:rsidP="008015DB">
      <w:r>
        <w:t>Davian Peterson</w:t>
      </w:r>
    </w:p>
    <w:p w14:paraId="18CDA78D" w14:textId="3A45467A" w:rsidR="008015DB" w:rsidRDefault="008015DB" w:rsidP="008015DB">
      <w:r>
        <w:t>HWRS 482</w:t>
      </w:r>
    </w:p>
    <w:p w14:paraId="0EAD7E2E" w14:textId="64778A4C" w:rsidR="008015DB" w:rsidRDefault="008015DB" w:rsidP="008015DB">
      <w:r>
        <w:t>1/26/21</w:t>
      </w:r>
    </w:p>
    <w:p w14:paraId="6EAFE913" w14:textId="5901769A" w:rsidR="008015DB" w:rsidRDefault="008015DB" w:rsidP="008015DB">
      <w:pPr>
        <w:jc w:val="center"/>
      </w:pPr>
      <w:r>
        <w:t>Challenge 2</w:t>
      </w:r>
    </w:p>
    <w:p w14:paraId="282FC87D" w14:textId="5CAB09DE" w:rsidR="008015DB" w:rsidRDefault="008015DB" w:rsidP="008015DB">
      <w:r>
        <w:t>Question 1</w:t>
      </w:r>
    </w:p>
    <w:p w14:paraId="28A67F96" w14:textId="7702C363" w:rsidR="008015DB" w:rsidRDefault="008015DB" w:rsidP="008015DB">
      <w:r>
        <w:t>As head drops directly from 15 to 10 meters, flux remains constant throughout the medium and holds a steady state condition.</w:t>
      </w:r>
    </w:p>
    <w:p w14:paraId="4040A5F7" w14:textId="3199A732" w:rsidR="008015DB" w:rsidRDefault="008015DB" w:rsidP="008015DB">
      <w:pPr>
        <w:jc w:val="center"/>
      </w:pPr>
      <w:r>
        <w:rPr>
          <w:noProof/>
        </w:rPr>
        <w:drawing>
          <wp:inline distT="0" distB="0" distL="0" distR="0" wp14:anchorId="219E802E" wp14:editId="79B124B7">
            <wp:extent cx="5943600" cy="4314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D7E57" w14:textId="2D02D02B" w:rsidR="008015DB" w:rsidRDefault="008015DB" w:rsidP="008015DB">
      <w:pPr>
        <w:jc w:val="center"/>
      </w:pPr>
      <w:r>
        <w:t>Figure 1: characterization of head through a medium of homogenous hydraulic conductivity</w:t>
      </w:r>
    </w:p>
    <w:p w14:paraId="0B69FB27" w14:textId="70A01242" w:rsidR="008015DB" w:rsidRDefault="008015DB">
      <w:r>
        <w:br w:type="page"/>
      </w:r>
    </w:p>
    <w:p w14:paraId="47E95D52" w14:textId="402843A0" w:rsidR="008015DB" w:rsidRDefault="008015DB" w:rsidP="008015DB">
      <w:r>
        <w:lastRenderedPageBreak/>
        <w:t>Question 2</w:t>
      </w:r>
    </w:p>
    <w:p w14:paraId="63B734ED" w14:textId="20F316B7" w:rsidR="008015DB" w:rsidRDefault="008015DB" w:rsidP="008015DB">
      <w:r>
        <w:t xml:space="preserve">While head changes at different rates horizontally, </w:t>
      </w:r>
      <w:proofErr w:type="spellStart"/>
      <w:r>
        <w:t>deltaH</w:t>
      </w:r>
      <w:proofErr w:type="spellEnd"/>
      <w:r>
        <w:t xml:space="preserve"> is equal </w:t>
      </w:r>
      <w:r w:rsidR="00A67819">
        <w:t xml:space="preserve">between high and low Y. Keq can be modeled using a harmonic mean which produces an output that favors lower inputs. </w:t>
      </w:r>
    </w:p>
    <w:p w14:paraId="4A909BF8" w14:textId="400E9B56" w:rsidR="008015DB" w:rsidRDefault="008015DB" w:rsidP="008015DB">
      <w:pPr>
        <w:jc w:val="center"/>
      </w:pPr>
      <w:r>
        <w:rPr>
          <w:noProof/>
        </w:rPr>
        <w:drawing>
          <wp:inline distT="0" distB="0" distL="0" distR="0" wp14:anchorId="3763EE50" wp14:editId="2FF31C25">
            <wp:extent cx="5943600" cy="4314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FDA2D" w14:textId="324CE656" w:rsidR="008015DB" w:rsidRDefault="008015DB" w:rsidP="008015DB">
      <w:pPr>
        <w:jc w:val="center"/>
      </w:pPr>
      <w:r>
        <w:t xml:space="preserve">Figure </w:t>
      </w:r>
      <w:r>
        <w:t>2</w:t>
      </w:r>
      <w:r>
        <w:t xml:space="preserve">: characterization of head through a medium of </w:t>
      </w:r>
      <w:r>
        <w:t>heterogenous</w:t>
      </w:r>
      <w:r>
        <w:t xml:space="preserve"> hydraulic conductivity</w:t>
      </w:r>
    </w:p>
    <w:p w14:paraId="5BA10E2D" w14:textId="28BB272D" w:rsidR="00A67819" w:rsidRDefault="00A67819">
      <w:r>
        <w:br w:type="page"/>
      </w:r>
    </w:p>
    <w:p w14:paraId="2EDAA1C5" w14:textId="62BF6DDC" w:rsidR="008015DB" w:rsidRDefault="00A67819" w:rsidP="00A67819">
      <w:r>
        <w:lastRenderedPageBreak/>
        <w:t>Question 3</w:t>
      </w:r>
    </w:p>
    <w:p w14:paraId="64E67EC4" w14:textId="01D157E2" w:rsidR="00A67819" w:rsidRDefault="00A67819" w:rsidP="00A67819">
      <w:r>
        <w:t xml:space="preserve">It appears that areas of lower hydraulic conductivity draw the contours in. Despite the greater K occupying a greater area, Keq is likely restricted by the lower K. In this model, you have distinctions between Ks that exist parallel and perpendicular to flow and not a very intuitive way to balance the two methods for deciding how Keq is impacted. </w:t>
      </w:r>
    </w:p>
    <w:p w14:paraId="02B7AFA8" w14:textId="4B2D320E" w:rsidR="00564767" w:rsidRDefault="008015DB" w:rsidP="008015DB">
      <w:pPr>
        <w:jc w:val="center"/>
      </w:pPr>
      <w:r>
        <w:rPr>
          <w:noProof/>
        </w:rPr>
        <w:drawing>
          <wp:inline distT="0" distB="0" distL="0" distR="0" wp14:anchorId="2DD3332B" wp14:editId="2E376EFD">
            <wp:extent cx="5943600" cy="4314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6217F" w14:textId="2CE39358" w:rsidR="008015DB" w:rsidRDefault="008015DB" w:rsidP="008015DB">
      <w:pPr>
        <w:jc w:val="center"/>
      </w:pPr>
      <w:r>
        <w:t xml:space="preserve">Figure </w:t>
      </w:r>
      <w:r>
        <w:t>3</w:t>
      </w:r>
      <w:r>
        <w:t xml:space="preserve">: characterization of head through a medium </w:t>
      </w:r>
      <w:r>
        <w:t>where the center is less conductive</w:t>
      </w:r>
    </w:p>
    <w:sectPr w:rsidR="008015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D07F4"/>
    <w:multiLevelType w:val="hybridMultilevel"/>
    <w:tmpl w:val="5EE60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F57F9C"/>
    <w:multiLevelType w:val="hybridMultilevel"/>
    <w:tmpl w:val="11F8B6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5DB"/>
    <w:rsid w:val="003E151A"/>
    <w:rsid w:val="008015DB"/>
    <w:rsid w:val="00A67819"/>
    <w:rsid w:val="00D27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584D7"/>
  <w15:chartTrackingRefBased/>
  <w15:docId w15:val="{DED85B58-3109-4814-84F1-7F9D0F7A0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5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Peterson, Davian Keith - (dkapeterson)</dc:creator>
  <cp:keywords/>
  <dc:description/>
  <cp:lastModifiedBy>Peterson, Davian Keith - (dkapeterson)</cp:lastModifiedBy>
  <cp:revision>1</cp:revision>
  <dcterms:created xsi:type="dcterms:W3CDTF">2021-01-26T06:01:00Z</dcterms:created>
  <dcterms:modified xsi:type="dcterms:W3CDTF">2021-01-26T06:21:00Z</dcterms:modified>
</cp:coreProperties>
</file>