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9D87D" w14:textId="15FF5A12" w:rsidR="003B5BE3" w:rsidRDefault="003B5BE3" w:rsidP="003B5BE3">
      <w:pPr>
        <w:spacing w:line="276" w:lineRule="auto"/>
      </w:pPr>
      <w:r>
        <w:t>Davian Peterson</w:t>
      </w:r>
    </w:p>
    <w:p w14:paraId="6E102AA8" w14:textId="1ED6175A" w:rsidR="003B5BE3" w:rsidRDefault="003B5BE3" w:rsidP="003B5BE3">
      <w:pPr>
        <w:spacing w:line="276" w:lineRule="auto"/>
      </w:pPr>
      <w:r>
        <w:t>HWRS 482</w:t>
      </w:r>
    </w:p>
    <w:p w14:paraId="164A8B19" w14:textId="572E9CAF" w:rsidR="003B5BE3" w:rsidRDefault="003B5BE3" w:rsidP="003B5BE3">
      <w:pPr>
        <w:spacing w:line="276" w:lineRule="auto"/>
      </w:pPr>
      <w:r>
        <w:t>Ty Ferre</w:t>
      </w:r>
    </w:p>
    <w:p w14:paraId="323DCAF4" w14:textId="2683D143" w:rsidR="003B5BE3" w:rsidRDefault="003B5BE3" w:rsidP="003B5BE3">
      <w:pPr>
        <w:spacing w:line="276" w:lineRule="auto"/>
      </w:pPr>
      <w:r>
        <w:t xml:space="preserve">February </w:t>
      </w:r>
      <w:r w:rsidR="00C33355">
        <w:t>10</w:t>
      </w:r>
      <w:r>
        <w:t>, 2021</w:t>
      </w:r>
    </w:p>
    <w:p w14:paraId="60276917" w14:textId="0DEF24C1" w:rsidR="003B5BE3" w:rsidRDefault="003B5BE3" w:rsidP="003B5BE3">
      <w:pPr>
        <w:spacing w:line="276" w:lineRule="auto"/>
        <w:jc w:val="center"/>
      </w:pPr>
      <w:r>
        <w:t xml:space="preserve">Assignment </w:t>
      </w:r>
      <w:r w:rsidR="00C33355">
        <w:t>4</w:t>
      </w:r>
    </w:p>
    <w:p w14:paraId="2A61C50D" w14:textId="6CCA1C50" w:rsidR="00C33355" w:rsidRDefault="00C33355" w:rsidP="00C33355">
      <w:pPr>
        <w:pStyle w:val="ListParagraph"/>
        <w:numPr>
          <w:ilvl w:val="0"/>
          <w:numId w:val="2"/>
        </w:numPr>
        <w:spacing w:line="276" w:lineRule="auto"/>
      </w:pPr>
      <w:r>
        <w:t xml:space="preserve">Flow through the left boundary is relatively constant along the y axis but increases near the center due to low head at the location of the well. By the head gradient, flow will move faster towards the center. The inverse is true for the outlet boundary. Since the head difference has been decreased between the boundary and location of the well, flow will decrease near the center. This varies from the Type 1 boundary condition. </w:t>
      </w:r>
    </w:p>
    <w:p w14:paraId="2FE64CC9" w14:textId="06336FCE" w:rsidR="00087494" w:rsidRDefault="00A23CFA" w:rsidP="00C33355">
      <w:pPr>
        <w:jc w:val="center"/>
      </w:pPr>
      <w:r>
        <w:rPr>
          <w:noProof/>
        </w:rPr>
        <w:drawing>
          <wp:inline distT="0" distB="0" distL="0" distR="0" wp14:anchorId="2D619344" wp14:editId="6A3B763A">
            <wp:extent cx="5029200" cy="3533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0" cy="3533775"/>
                    </a:xfrm>
                    <a:prstGeom prst="rect">
                      <a:avLst/>
                    </a:prstGeom>
                    <a:noFill/>
                    <a:ln>
                      <a:noFill/>
                    </a:ln>
                  </pic:spPr>
                </pic:pic>
              </a:graphicData>
            </a:graphic>
          </wp:inline>
        </w:drawing>
      </w:r>
    </w:p>
    <w:p w14:paraId="6B7904E7" w14:textId="334775D5" w:rsidR="00A23CFA" w:rsidRDefault="00B82ED2" w:rsidP="00A23CFA">
      <w:pPr>
        <w:pStyle w:val="ListParagraph"/>
        <w:numPr>
          <w:ilvl w:val="0"/>
          <w:numId w:val="2"/>
        </w:numPr>
      </w:pPr>
      <w:r>
        <w:t xml:space="preserve">By observing the flow just before the well, it looks like all the flow was “used up”, removing that chuck in the middle from what could have been flow at the well. I imagine this is a sort of inflection point that, instead of straightening out between the left and right boundaries, the closer the observations are to the well, the greater the amplitude until it flips right over </w:t>
      </w:r>
      <w:proofErr w:type="gramStart"/>
      <w:r>
        <w:t>it’s</w:t>
      </w:r>
      <w:proofErr w:type="gramEnd"/>
      <w:r>
        <w:t xml:space="preserve"> head. </w:t>
      </w:r>
    </w:p>
    <w:p w14:paraId="74E4537B" w14:textId="587242A7" w:rsidR="00A23CFA" w:rsidRDefault="00A23CFA" w:rsidP="00A23CFA">
      <w:pPr>
        <w:jc w:val="center"/>
      </w:pPr>
      <w:r>
        <w:rPr>
          <w:noProof/>
        </w:rPr>
        <w:lastRenderedPageBreak/>
        <w:drawing>
          <wp:inline distT="0" distB="0" distL="0" distR="0" wp14:anchorId="0D19EB2B" wp14:editId="1DCA2916">
            <wp:extent cx="4905375" cy="3533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5375" cy="3533775"/>
                    </a:xfrm>
                    <a:prstGeom prst="rect">
                      <a:avLst/>
                    </a:prstGeom>
                    <a:noFill/>
                    <a:ln>
                      <a:noFill/>
                    </a:ln>
                  </pic:spPr>
                </pic:pic>
              </a:graphicData>
            </a:graphic>
          </wp:inline>
        </w:drawing>
      </w:r>
    </w:p>
    <w:p w14:paraId="3273DBDB" w14:textId="5807DC44" w:rsidR="006C296F" w:rsidRDefault="006C296F" w:rsidP="006C296F">
      <w:pPr>
        <w:pStyle w:val="ListParagraph"/>
        <w:numPr>
          <w:ilvl w:val="0"/>
          <w:numId w:val="2"/>
        </w:numPr>
      </w:pPr>
      <w:r>
        <w:t>At its given pumping rate, the well draws enough flow to collect three cells of width from the left boundary. The capture zone is defined below by the highlighted area</w:t>
      </w:r>
    </w:p>
    <w:p w14:paraId="7018383F" w14:textId="4099F292" w:rsidR="006C296F" w:rsidRDefault="006C296F" w:rsidP="00A23CFA">
      <w:pPr>
        <w:jc w:val="center"/>
      </w:pPr>
      <w:r>
        <w:rPr>
          <w:noProof/>
        </w:rPr>
        <w:lastRenderedPageBreak/>
        <mc:AlternateContent>
          <mc:Choice Requires="wpi">
            <w:drawing>
              <wp:anchor distT="0" distB="0" distL="114300" distR="114300" simplePos="0" relativeHeight="251661312" behindDoc="0" locked="0" layoutInCell="1" allowOverlap="1" wp14:anchorId="3C4B95F4" wp14:editId="14D59A3D">
                <wp:simplePos x="0" y="0"/>
                <wp:positionH relativeFrom="column">
                  <wp:posOffset>639758</wp:posOffset>
                </wp:positionH>
                <wp:positionV relativeFrom="paragraph">
                  <wp:posOffset>2094550</wp:posOffset>
                </wp:positionV>
                <wp:extent cx="2071080" cy="339120"/>
                <wp:effectExtent l="95250" t="152400" r="139065" b="156210"/>
                <wp:wrapNone/>
                <wp:docPr id="8" name="Ink 8"/>
                <wp:cNvGraphicFramePr/>
                <a:graphic xmlns:a="http://schemas.openxmlformats.org/drawingml/2006/main">
                  <a:graphicData uri="http://schemas.microsoft.com/office/word/2010/wordprocessingInk">
                    <w14:contentPart bwMode="auto" r:id="rId7">
                      <w14:nvContentPartPr>
                        <w14:cNvContentPartPr/>
                      </w14:nvContentPartPr>
                      <w14:xfrm>
                        <a:off x="0" y="0"/>
                        <a:ext cx="2071080" cy="339120"/>
                      </w14:xfrm>
                    </w14:contentPart>
                  </a:graphicData>
                </a:graphic>
              </wp:anchor>
            </w:drawing>
          </mc:Choice>
          <mc:Fallback>
            <w:pict>
              <v:shapetype w14:anchorId="5E16890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46.1pt;margin-top:156.45pt;width:171.6pt;height:43.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Dz+6PAQAAMwMAAA4AAABkcnMvZTJvRG9jLnhtbJxSy07DMBC8I/EP&#10;lu80Tl+UqCkHKiQOlB7gA4xjNxaxN1q7Tfl7NmlLWxBC6iXy7jjjmZ2d3m9dxTYagwWf87QnONNe&#10;QWH9Kudvr483E85ClL6QFXid808d+P3s+mra1JnuQwlVoZERiQ9ZU+e8jLHOkiSoUjsZelBrT6AB&#10;dDJSiaukQNkQu6uSvhDjpAEsagSlQ6DufAfyWcdvjFbxxZigI6tyPhoKQfoi6RS34yEdkZqDu8mI&#10;s/e2OREDwZPZVGYrlHVp1V6YvECXk9aTjG+quYySrdH+onJWIQQwsafAJWCMVbpzRf5S8cPfk/9o&#10;vaVDtcZMgY/ax6XEeJhgB1zyhKtoBs0zFJSRXEfge0aa0P+R7ETPQa0d6dnlgrqSkZYilLYONOnM&#10;FjnHpyI96vebh6ODJR59LTZLZO19Wh4vHUki32zSRnOwvjj/l5BkD/3FujXo2jxILNvmnNL/bL9d&#10;3HobmaJmX9y2W8CZImwwuEv73YUD9Y7iUJ2Mn14/C/q0bpWd7PrsCwAA//8DAFBLAwQUAAYACAAA&#10;ACEALggafXMFAAB/DgAAEAAAAGRycy9pbmsvaW5rMS54bWykVttu20YQfS/Qf1gwD3nhSnvjTYgc&#10;FGgDFGhRo0mB9lGRGYmwRBkUHTt/nzOzF9KxXDTog8Tl7lzPnJnlm7ePx4P43A7n7tSvM71QmWj7&#10;7emm63fr7K8P72SdifO46W82h1PfrrMv7Tl7e/XjD2+6/vZ4WOFfwEJ/ptXxsM7243i3Wi4fHh4W&#10;D3ZxGnZLo5Rd/trf/v5bdhW0btpPXd+NcHmOW9tTP7aPIxlbdTfrbDs+qiQP2+9P98O2Tce0M2wn&#10;iXHYbNt3p+G4GZPF/abv24PoN0fE/Xcmxi93WHTws2uHTBw7JCzNQrvK1b802Ng8rrPZ+z1CPCOS&#10;Y7a8bPOf/2lzyZitXo79ejjdtcPYtRNMPqlw8EVs/Tvn5xMd2vPpcE/YZuLz5nCPlLVSKGtIRy8v&#10;JPTcHnL7PnshmRDQPPJwkooYwRy7YwtqHe9SVccz4qTt9+PABDTKaKmMVM0H3ax0ubJq0RhDBYn+&#10;PG+izY/D/Xmf7H0cJobwScrT5/bQ3Yz7BJNa2ITSHKNLmvu22+3HmWr5n1W3p8MJ9Au1efWT+bkq&#10;OSPPhkvexu4uKQztFu24O7QTKy+pDJvz2A5/THrHzfn2uu3/Xavb9aehvQaHzvdDm3zqGeDsLMF/&#10;oZOZziL085/tp3X2iptZsKbf4MLYshA6fy21fq3yTGcmV0LNfniXGu8617yvc6kroU0uC1Hk0jnh&#10;dF4o6RQETG4gJI0R1uTOyMJCGuoa6tEsmZH05+2RLxyyEB9Amh36A1oH6SjlIA3P0URaJAdeJYqT&#10;frAeJWJGT58+Ijbnw9G5hSKSQShsUwYw8EIbtpba5dJaoVVeONnksjRCU2wzCQKppN0IAjyY3BbS&#10;qxZT7gZahs3UjBHcWSMNEihqYQmcRsCHrsmfNI3QlXcltYKAybUqpK1zC/eEHmrkrDDYaMhKA9QI&#10;a9I0Lne1tCEoinZW4HlhGH8fvkJduWhPSvoM/ggya8acyeQkGfw920CwPqFJPIj6SlFSvkolJAFD&#10;kIaQJRYbYyUxjlDDQ5c4cE4CpYb8O/zhCHRtZI1zg+gI/kB51iF/WLiScXfAGPBV0sBGJUoU2wku&#10;CPwTwD4egk/lpmBaVmgLpgvxxhXSAGRNxS5Qd4RlEKkNOCJmEiWUEhhh4W1WOEWgwVPMnkXo5bs3&#10;vL8LahcPps3oLPbqzMK3Qs/fv+k/ygh2AKZmKGQNYNE3AFcJV+UaJaIewpQh0hSEWlXJBieEV0g7&#10;RuAZDcypceY0mQtG4QScR5yhj8Skys/rEPV9PcIpb8b1xacvSsQpETlaoydRsNQIudaSKMXdXlZE&#10;F0tkpakjrYGABhUbkJn6XFUCVAIxgQ2opAlGsL1gtIwhxaoWxnqEiMNAAzSnzjB5gV4gxInEGj1R&#10;gpAa06pE+hbzgMKewKUJ5bEEOdEKYC0rIsRAz7Tw5caun9u8eMJpyvgiDBMk3oZ/v2QvjZK0iMH5&#10;J7UTTzzGBH9gE9Lk6QycMUYx8ChhaQEbJRoMhayBd4rwAjOQAMWWMp8Cj8UOz0gIyphqSLZipC97&#10;JHPJ/fTykjFiD1ok3KwMNe4hlKih0jZO1nSxMFkwCWtRgDQYIwABFMBRU4TLGVBYqGNsKrq6/OVS&#10;Yr7hMitoHz8BNwUAs0Q8slvSEHSKZhzDEhDnTHnjGVbzggaJhGRYIBAQzvOepiahEUGegUibE6Dp&#10;FuKFZy/dteiMMi9Ew/U2uCKjpVQJWPeOY408+oTrzH4U90/ve1bEWc1S8Z7aYTdPjEa/yQttRImQ&#10;87SBAwYD31acgz8hcVSHNHE56bxydOWXDb7EsIVmr/ycxEQgIUcVNLjATfxW5y/D9OmIz92rrwAA&#10;AP//AwBQSwMEFAAGAAgAAAAhAPLVGf7fAAAACgEAAA8AAABkcnMvZG93bnJldi54bWxMj01PwzAM&#10;hu9I/IfISNxY0g9gK02nCsQJIcFg2tVrTVtInKrJtvLvCSe42fKj189brmdrxJEmPzjWkCwUCOLG&#10;tQN3Gt7fHq+WIHxAbtE4Jg3f5GFdnZ+VWLTuxK903IROxBD2BWroQxgLKX3Tk0W/cCNxvH24yWKI&#10;69TJdsJTDLdGpkrdSIsDxw89jnTfU/O1OVgN9WAz3KmXZ7es5e1nkpuHJ7PV+vJiru9ABJrDHwy/&#10;+lEdqui0dwduvTAaVmkaSQ1Zkq5ARCDPrnMQ+zgolYGsSvm/QvU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mUPP7o8BAAAzAwAADgAAAAAAAAAAAAAAAAA8&#10;AgAAZHJzL2Uyb0RvYy54bWxQSwECLQAUAAYACAAAACEALggafXMFAAB/DgAAEAAAAAAAAAAAAAAA&#10;AAD3AwAAZHJzL2luay9pbmsxLnhtbFBLAQItABQABgAIAAAAIQDy1Rn+3wAAAAoBAAAPAAAAAAAA&#10;AAAAAAAAAJgJAABkcnMvZG93bnJldi54bWxQSwECLQAUAAYACAAAACEAeRi8nb8AAAAhAQAAGQAA&#10;AAAAAAAAAAAAAACkCgAAZHJzL19yZWxzL2Uyb0RvYy54bWwucmVsc1BLBQYAAAAABgAGAHgBAACa&#10;CwAAAAA=&#10;">
                <v:imagedata r:id="rId8" o:title=""/>
              </v:shape>
            </w:pict>
          </mc:Fallback>
        </mc:AlternateContent>
      </w:r>
      <w:r>
        <w:rPr>
          <w:noProof/>
        </w:rPr>
        <mc:AlternateContent>
          <mc:Choice Requires="wpi">
            <w:drawing>
              <wp:anchor distT="0" distB="0" distL="114300" distR="114300" simplePos="0" relativeHeight="251660288" behindDoc="0" locked="0" layoutInCell="1" allowOverlap="1" wp14:anchorId="0D2B997D" wp14:editId="618ADCD1">
                <wp:simplePos x="0" y="0"/>
                <wp:positionH relativeFrom="column">
                  <wp:posOffset>648758</wp:posOffset>
                </wp:positionH>
                <wp:positionV relativeFrom="paragraph">
                  <wp:posOffset>2306230</wp:posOffset>
                </wp:positionV>
                <wp:extent cx="2087640" cy="205560"/>
                <wp:effectExtent l="38100" t="38100" r="46355" b="42545"/>
                <wp:wrapNone/>
                <wp:docPr id="7" name="Ink 7"/>
                <wp:cNvGraphicFramePr/>
                <a:graphic xmlns:a="http://schemas.openxmlformats.org/drawingml/2006/main">
                  <a:graphicData uri="http://schemas.microsoft.com/office/word/2010/wordprocessingInk">
                    <w14:contentPart bwMode="auto" r:id="rId9">
                      <w14:nvContentPartPr>
                        <w14:cNvContentPartPr/>
                      </w14:nvContentPartPr>
                      <w14:xfrm>
                        <a:off x="0" y="0"/>
                        <a:ext cx="2087640" cy="205560"/>
                      </w14:xfrm>
                    </w14:contentPart>
                  </a:graphicData>
                </a:graphic>
              </wp:anchor>
            </w:drawing>
          </mc:Choice>
          <mc:Fallback>
            <w:pict>
              <v:shape w14:anchorId="28C1420F" id="Ink 7" o:spid="_x0000_s1026" type="#_x0000_t75" style="position:absolute;margin-left:50.4pt;margin-top:180.9pt;width:165.8pt;height:17.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9APOHAQAALQMAAA4AAABkcnMvZTJvRG9jLnhtbJxSy27CMBC8V+o/&#10;WL6XBMozInAoqsShlEP7Aa5jE6uxN1obAn/fTSAFWlWVuES7Hmc8s7PT+d4WbKfQG3Ap73ZizpST&#10;kBm3Sfn72/PDmDMfhMtEAU6l/KA8n8/u76ZVmage5FBkChmROJ9UZcrzEMokirzMlRW+A6VyBGpA&#10;KwK1uIkyFBWx2yLqxfEwqgCzEkEq7+l0cQT5rOHXWsnwqrVXgRUpn8QxyQttgXXxOODsoy4mAx7N&#10;piLZoChzI0+SxA2KrDCOBHxTLUQQbIvmF5U1EsGDDh0JNgKtjVSNH3LWjX84W7rP2lW3L7eYSHBB&#10;ubAWGNrZNcAtT9iCJlC9QEbpiG0AfmKk8fwfxlH0AuTWkp5jIqgKEWgdfG5KzxkmJks5LrPuWb/b&#10;PZ0drPHsa7VbI6vvjzhzwpIk8s1GdTSt9dX1v4REJ+gv1r1GW+dBYtk+5bQDh/rbxK32gUk67MXj&#10;0bBPkCSsFw8Gw+ZCS32kaLuL8dPrV0Ff9rWyiy2ffQEAAP//AwBQSwMEFAAGAAgAAAAhAHu9hMJf&#10;AgAAVwUAABAAAABkcnMvaW5rL2luazEueG1spFPLbtswELwX6D8Q7CEX0eJS1hORc2qAAi0QJCnQ&#10;HhWZsYhIlEHRsf33XVKybKDuoe1BFLmP4czu8vbu0LXkXZpB9bqksOCUSF33a6U3Jf3+fM8ySgZb&#10;6XXV9lqW9CgHerf6+OFW6beuLXAliKAHt+vakjbWbosw3O/3i3206M0mFJxH4Rf99u0rXU1Za/mq&#10;tLJ45XAy1b228mAdWKHWJa3tgc/xiP3U70wtZ7ezmPocYU1Vy/vedJWdEZtKa9kSXXXI+wcl9rjF&#10;jcJ7NtJQ0ikUzMQCluky+5yjoTqU9OK8Q4oDMuloeB3z539ihr5mxZ+5P5h+K41V8lymUdTkOJJ6&#10;PHt9o1Ajh77dudpS8l61O5QMnGNbJzkQXhH0Ox5q+zu8ScxE6JL55JmbeCqmVZ3E0eq2c1ftgDyd&#10;+ckaP4CCC2BcMJ4/Q15AUkC2yAS4hpzuG+fmhPlidkMz472Y84R4z6xz1LZXa9vMZeILHs9luizS&#10;tdRGqk1j/y1XbXRv5AN2atgZOWNcyvJXziKvvBc/NGR6NY/ytaSf/JMhPnM0ePlxmueEBzcsuhEB&#10;BcoDjsfxg4Az/Mj4B/wzQCdMRn/gJA5YSsD5mAicnwEQkQSQsigaM6bICRfTmXA4PhaX8RaXmBHA&#10;lCghIg6WGYuWDtVDOx4YESGLZZCz3DnE6OUMc+KIZAFbOpKQ45LEDJBO6oLijOAaiZRlgUgQ3CFC&#10;njDcuL8zAI/dUThSHMNPFWAiIWkACXNU0AfuMs8J+aEtdqzwBRHh7FmUexSOJYDTDPpezM3COV/9&#10;AgAA//8DAFBLAwQUAAYACAAAACEAB7qxSOEAAAALAQAADwAAAGRycy9kb3ducmV2LnhtbEyPQU/D&#10;MAyF70j8h8hIXBBL1o6NlaYTQgIOEwcKQuKWNV5b0ThVk7Xl32NOcPOzn56/l+9m14kRh9B60rBc&#10;KBBIlbct1Rre3x6vb0GEaMiazhNq+MYAu+L8LDeZ9RO94ljGWnAIhcxoaGLsMylD1aAzYeF7JL4d&#10;/eBMZDnU0g5m4nDXyUSptXSmJf7QmB4fGqy+ypPTMCVPuN+4j239bMYyvTm+XH0mUevLi/n+DkTE&#10;Of6Z4Ref0aFgpoM/kQ2iY60Uo0cN6XrJAztWabICceDNdqNAFrn836H4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Mx9APOHAQAALQMAAA4AAAAAAAAAAAAA&#10;AAAAPAIAAGRycy9lMm9Eb2MueG1sUEsBAi0AFAAGAAgAAAAhAHu9hMJfAgAAVwUAABAAAAAAAAAA&#10;AAAAAAAA7wMAAGRycy9pbmsvaW5rMS54bWxQSwECLQAUAAYACAAAACEAB7qxSOEAAAALAQAADwAA&#10;AAAAAAAAAAAAAAB8BgAAZHJzL2Rvd25yZXYueG1sUEsBAi0AFAAGAAgAAAAhAHkYvJ2/AAAAIQEA&#10;ABkAAAAAAAAAAAAAAAAAigcAAGRycy9fcmVscy9lMm9Eb2MueG1sLnJlbHNQSwUGAAAAAAYABgB4&#10;AQAAgAgAAAAA&#10;">
                <v:imagedata r:id="rId10" o:title=""/>
              </v:shape>
            </w:pict>
          </mc:Fallback>
        </mc:AlternateContent>
      </w:r>
      <w:r>
        <w:rPr>
          <w:noProof/>
        </w:rPr>
        <mc:AlternateContent>
          <mc:Choice Requires="wpi">
            <w:drawing>
              <wp:anchor distT="0" distB="0" distL="114300" distR="114300" simplePos="0" relativeHeight="251659264" behindDoc="0" locked="0" layoutInCell="1" allowOverlap="1" wp14:anchorId="4441BF82" wp14:editId="274622C8">
                <wp:simplePos x="0" y="0"/>
                <wp:positionH relativeFrom="column">
                  <wp:posOffset>655598</wp:posOffset>
                </wp:positionH>
                <wp:positionV relativeFrom="paragraph">
                  <wp:posOffset>2074030</wp:posOffset>
                </wp:positionV>
                <wp:extent cx="2094480" cy="205560"/>
                <wp:effectExtent l="38100" t="38100" r="58420" b="42545"/>
                <wp:wrapNone/>
                <wp:docPr id="6" name="Ink 6"/>
                <wp:cNvGraphicFramePr/>
                <a:graphic xmlns:a="http://schemas.openxmlformats.org/drawingml/2006/main">
                  <a:graphicData uri="http://schemas.microsoft.com/office/word/2010/wordprocessingInk">
                    <w14:contentPart bwMode="auto" r:id="rId11">
                      <w14:nvContentPartPr>
                        <w14:cNvContentPartPr/>
                      </w14:nvContentPartPr>
                      <w14:xfrm>
                        <a:off x="0" y="0"/>
                        <a:ext cx="2094480" cy="205560"/>
                      </w14:xfrm>
                    </w14:contentPart>
                  </a:graphicData>
                </a:graphic>
              </wp:anchor>
            </w:drawing>
          </mc:Choice>
          <mc:Fallback>
            <w:pict>
              <v:shape w14:anchorId="28DBEBE4" id="Ink 6" o:spid="_x0000_s1026" type="#_x0000_t75" style="position:absolute;margin-left:50.9pt;margin-top:162.6pt;width:166.3pt;height:17.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sf8KHAQAALQMAAA4AAABkcnMvZTJvRG9jLnhtbJxSQW7CMBC8V+of&#10;LN9LQgQIIgKHokoc2nJoH+A6NrEae6O1Q+D33QRSoFVViYvl3bHHMzueL/e2ZDuF3oDL+HAQc6ac&#10;hNy4bcbf354eppz5IFwuSnAq4wfl+XJxfzdvqlQlUECZK2RE4nzaVBkvQqjSKPKyUFb4AVTKEagB&#10;rQhU4jbKUTTEbssoieNJ1ADmFYJU3lN3dQT5ouPXWsnwqrVXgZUZn8UxyQv9BjM+nc6o89F2ZmMe&#10;LeYi3aKoCiNPksQNiqwwjgR8U61EEKxG84vKGongQYeBBBuB1kaqzg85G8Y/nK3dZ+tqOJI1phJc&#10;UC5sBIZ+dh1wyxO2pAk0z5BTOqIOwE+MNJ7/wziKXoGsLek5JoKqFIG+gy9M5TnD1OQZx3U+POt3&#10;u8ezgw2efb3sNsja8xPOnLAkiXyzSRtNb/3l+i4h0Qn6i3Wv0bZ5kFi2zzglfmjXLm61D0xSM4ln&#10;o9GUIElYEo/Hk+5AT32k6KuL8dPrV0Ff1q2yi1+++AIAAP//AwBQSwMEFAAGAAgAAAAhACOaMGRW&#10;AgAALgUAABAAAABkcnMvaW5rL2luazEueG1spFNNb9swDL0P2H8QtEMvUkwq/gzq9rQCAzZgWDtg&#10;O7qOmhi15UBWmvTfj5IdN8CywzbAHxIpPr5HUte3x65lL9oOTW9KjgvgTJu6XzdmU/LvD3cy52xw&#10;lVlXbW90yV/1wG9v3r+7bsxz167oywjBDH7VtSXfOrdbRdHhcFgclovebiIFsIw+mecvn/nNFLXW&#10;T41pHKUcTqa6N04fnQdbNeuS1+4I83nCvu/3ttaz21ts/XbC2arWd73tKjcjbitjdMtM1RHvH5y5&#10;1x0tGsqz0ZazriHBUi0wzuL8Y0GG6ljys/2eKA7EpOPRZcyf/4kZhZqt/sz9q+132rpGv5VpFDU5&#10;Xlk97oO+UajVQ9/ufW05e6naPUlGAGrrJAejC4J+xyNtf4c3iZkInTOfPHMTT8V0TadptLrd3FU3&#10;EE9vvnc2DKAChRKUhOIBixWmK1SLBArfkFO+cW5OmI92P2xnvEf7NiHBM+sctR2atdvOZYIFJHOZ&#10;zot0KXSrm83W/VtsszG91V+pU8Pe6hkDz2SFlLPIC/clDA2bbs03/VTyD+HKsBA5GoL8JMecJRmI&#10;K1lcSSU4cBAoUUhk4wIYCiDP+Efh7UCvzGROpzJZCEwZolDeqEBiQT8lMRcqYSoWMs7pESmwhDZJ&#10;IbNEpAXLlwGS8hD+CXME94bRGFj4jQdOKR0gZc0UQxBLIu5pemfsc+eQsVhkEEuFIvGUJMZBCpBI&#10;VCJFkEsRE106UGSBqUeMRRETekwMR04q83hISBiSpsgUVQOLVOJptEKJ5x7Q+N78AgAA//8DAFBL&#10;AwQUAAYACAAAACEAWRyCVd4AAAALAQAADwAAAGRycy9kb3ducmV2LnhtbEyPwU7DMBBE70j8g7VI&#10;3KjdJEQoxKkqVC6oSFDg7iRLHBGvQ+y04e9ZTvQ4O6OZt+VmcYM44hR6TxrWKwUCqfFtT52G97fH&#10;mzsQIRpqzeAJNfxggE11eVGaovUnesXjIXaCSygURoONcSykDI1FZ8LKj0jsffrJmchy6mQ7mROX&#10;u0EmSuXSmZ54wZoRHyw2X4fZaZjT7/pFbQef7p7wI1/snnbPe62vr5btPYiIS/wPwx8+o0PFTLWf&#10;qQ1iYK3WjB41pMltAoITWZplIGq+5CoDWZXy/IfqF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csf8KHAQAALQMAAA4AAAAAAAAAAAAAAAAAPAIAAGRycy9l&#10;Mm9Eb2MueG1sUEsBAi0AFAAGAAgAAAAhACOaMGRWAgAALgUAABAAAAAAAAAAAAAAAAAA7wMAAGRy&#10;cy9pbmsvaW5rMS54bWxQSwECLQAUAAYACAAAACEAWRyCVd4AAAALAQAADwAAAAAAAAAAAAAAAABz&#10;BgAAZHJzL2Rvd25yZXYueG1sUEsBAi0AFAAGAAgAAAAhAHkYvJ2/AAAAIQEAABkAAAAAAAAAAAAA&#10;AAAAfgcAAGRycy9fcmVscy9lMm9Eb2MueG1sLnJlbHNQSwUGAAAAAAYABgB4AQAAdAgAAAAA&#10;">
                <v:imagedata r:id="rId12" o:title=""/>
              </v:shape>
            </w:pict>
          </mc:Fallback>
        </mc:AlternateContent>
      </w:r>
      <w:r>
        <w:rPr>
          <w:noProof/>
        </w:rPr>
        <w:drawing>
          <wp:inline distT="0" distB="0" distL="0" distR="0" wp14:anchorId="51466A18" wp14:editId="429AF7F6">
            <wp:extent cx="5943600" cy="4752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1C4B5C55" w14:textId="015C9785" w:rsidR="006F3017" w:rsidRDefault="006F3017" w:rsidP="006C296F">
      <w:pPr>
        <w:pStyle w:val="ListParagraph"/>
        <w:numPr>
          <w:ilvl w:val="0"/>
          <w:numId w:val="2"/>
        </w:numPr>
      </w:pPr>
      <w:r>
        <w:t>Flow crosses the well horizontally, providing more volume on either side of the well</w:t>
      </w:r>
    </w:p>
    <w:p w14:paraId="607D0BB5" w14:textId="4C2A3712" w:rsidR="006F3017" w:rsidRPr="00772D02" w:rsidRDefault="006F3017" w:rsidP="006F3017">
      <w:pPr>
        <w:pStyle w:val="ListParagraph"/>
        <w:numPr>
          <w:ilvl w:val="0"/>
          <w:numId w:val="2"/>
        </w:numPr>
      </w:pPr>
      <w:r w:rsidRPr="00772D02">
        <w:t xml:space="preserve">As the well moves into the corner, its proximity to the inflow boundary </w:t>
      </w:r>
      <w:r w:rsidR="00772D02" w:rsidRPr="00772D02">
        <w:t xml:space="preserve">presents a steeper fall in head, making flow greater than it would be with a well in the center. When observed at the outflow, however, the flow does not stray very far from what it would be if there were </w:t>
      </w:r>
      <w:proofErr w:type="gramStart"/>
      <w:r w:rsidR="00772D02" w:rsidRPr="00772D02">
        <w:t>no</w:t>
      </w:r>
      <w:proofErr w:type="gramEnd"/>
      <w:r w:rsidR="00772D02" w:rsidRPr="00772D02">
        <w:t xml:space="preserve"> well at all. </w:t>
      </w:r>
    </w:p>
    <w:p w14:paraId="2DB2B163" w14:textId="53230786" w:rsidR="00772D02" w:rsidRDefault="00772D02" w:rsidP="00772D02">
      <w:pPr>
        <w:pStyle w:val="ListParagraph"/>
        <w:numPr>
          <w:ilvl w:val="0"/>
          <w:numId w:val="2"/>
        </w:numPr>
        <w:rPr>
          <w:color w:val="FF0000"/>
        </w:rPr>
      </w:pPr>
      <w:r>
        <w:t xml:space="preserve">It looks like the well should have been at the top left corner but it sits at the bottom left instead. </w:t>
      </w:r>
    </w:p>
    <w:p w14:paraId="37680CDB" w14:textId="4ADEE797" w:rsidR="006F3017" w:rsidRDefault="006F3017" w:rsidP="006F3017">
      <w:pPr>
        <w:jc w:val="center"/>
        <w:rPr>
          <w:color w:val="FF0000"/>
        </w:rPr>
      </w:pPr>
      <w:r>
        <w:rPr>
          <w:noProof/>
        </w:rPr>
        <w:lastRenderedPageBreak/>
        <w:drawing>
          <wp:inline distT="0" distB="0" distL="0" distR="0" wp14:anchorId="3E15E9C5" wp14:editId="24B44B17">
            <wp:extent cx="5029200" cy="3533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3533775"/>
                    </a:xfrm>
                    <a:prstGeom prst="rect">
                      <a:avLst/>
                    </a:prstGeom>
                    <a:noFill/>
                    <a:ln>
                      <a:noFill/>
                    </a:ln>
                  </pic:spPr>
                </pic:pic>
              </a:graphicData>
            </a:graphic>
          </wp:inline>
        </w:drawing>
      </w:r>
    </w:p>
    <w:p w14:paraId="646769BD" w14:textId="65702EF0" w:rsidR="006F3017" w:rsidRDefault="006F3017" w:rsidP="006F3017">
      <w:pPr>
        <w:jc w:val="center"/>
        <w:rPr>
          <w:color w:val="FF0000"/>
        </w:rPr>
      </w:pPr>
      <w:r>
        <w:rPr>
          <w:noProof/>
          <w:color w:val="FF0000"/>
        </w:rPr>
        <w:drawing>
          <wp:inline distT="0" distB="0" distL="0" distR="0" wp14:anchorId="12499802" wp14:editId="7FA4A976">
            <wp:extent cx="4848225" cy="353377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8225" cy="3533775"/>
                    </a:xfrm>
                    <a:prstGeom prst="rect">
                      <a:avLst/>
                    </a:prstGeom>
                    <a:noFill/>
                    <a:ln>
                      <a:noFill/>
                    </a:ln>
                  </pic:spPr>
                </pic:pic>
              </a:graphicData>
            </a:graphic>
          </wp:inline>
        </w:drawing>
      </w:r>
    </w:p>
    <w:p w14:paraId="1BC58B86" w14:textId="7752D27D" w:rsidR="006F3017" w:rsidRPr="006F3017" w:rsidRDefault="006F3017" w:rsidP="006F3017">
      <w:pPr>
        <w:jc w:val="center"/>
        <w:rPr>
          <w:color w:val="FF0000"/>
        </w:rPr>
      </w:pPr>
      <w:r>
        <w:rPr>
          <w:noProof/>
          <w:color w:val="FF0000"/>
        </w:rPr>
        <w:lastRenderedPageBreak/>
        <w:drawing>
          <wp:inline distT="0" distB="0" distL="0" distR="0" wp14:anchorId="4FFBF15E" wp14:editId="44687B66">
            <wp:extent cx="4848225" cy="353377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8225" cy="3533775"/>
                    </a:xfrm>
                    <a:prstGeom prst="rect">
                      <a:avLst/>
                    </a:prstGeom>
                    <a:noFill/>
                    <a:ln>
                      <a:noFill/>
                    </a:ln>
                  </pic:spPr>
                </pic:pic>
              </a:graphicData>
            </a:graphic>
          </wp:inline>
        </w:drawing>
      </w:r>
    </w:p>
    <w:sectPr w:rsidR="006F3017" w:rsidRPr="006F3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6F286F"/>
    <w:multiLevelType w:val="hybridMultilevel"/>
    <w:tmpl w:val="24402CFE"/>
    <w:lvl w:ilvl="0" w:tplc="C48CD1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1C2666"/>
    <w:multiLevelType w:val="hybridMultilevel"/>
    <w:tmpl w:val="86643782"/>
    <w:lvl w:ilvl="0" w:tplc="B0AA211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BE3"/>
    <w:rsid w:val="00087494"/>
    <w:rsid w:val="002829D0"/>
    <w:rsid w:val="003B5BE3"/>
    <w:rsid w:val="003E151A"/>
    <w:rsid w:val="00497896"/>
    <w:rsid w:val="006C296F"/>
    <w:rsid w:val="006F3017"/>
    <w:rsid w:val="00772D02"/>
    <w:rsid w:val="00801AD0"/>
    <w:rsid w:val="00A23CFA"/>
    <w:rsid w:val="00B82ED2"/>
    <w:rsid w:val="00C33355"/>
    <w:rsid w:val="00D27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2E24B"/>
  <w15:chartTrackingRefBased/>
  <w15:docId w15:val="{D5D3BBB8-8A86-4D1E-BCAB-549298FC8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BE3"/>
    <w:pPr>
      <w:ind w:left="720"/>
      <w:contextualSpacing/>
    </w:pPr>
  </w:style>
  <w:style w:type="paragraph" w:styleId="NormalWeb">
    <w:name w:val="Normal (Web)"/>
    <w:basedOn w:val="Normal"/>
    <w:uiPriority w:val="99"/>
    <w:semiHidden/>
    <w:unhideWhenUsed/>
    <w:rsid w:val="002829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65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3.xm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19:16:30.922"/>
    </inkml:context>
    <inkml:brush xml:id="br0">
      <inkml:brushProperty name="width" value="0.3" units="cm"/>
      <inkml:brushProperty name="height" value="0.6" units="cm"/>
      <inkml:brushProperty name="color" value="#A2D762"/>
      <inkml:brushProperty name="tip" value="rectangle"/>
      <inkml:brushProperty name="rasterOp" value="maskPen"/>
      <inkml:brushProperty name="ignorePressure" value="1"/>
    </inkml:brush>
  </inkml:definitions>
  <inkml:trace contextRef="#ctx0" brushRef="#br0">365 1,'-11'0,"1"2,0 0,0 0,0 0,0 2,0-1,0 1,1 0,0 1,-17 12,-5 5,-44 41,50-40,1 2,2 0,-22 32,42-53,-1-1,1 1,0 0,0 0,1 0,-1 0,1 0,0 0,0 1,0-1,1 0,-1 1,1-1,0 0,0 1,1-1,-1 0,1 1,0-1,1 4,0-5,-1 0,1 0,-1 0,1 0,0 0,0 0,1-1,-1 1,0-1,1 1,-1-1,1 0,0 0,0 0,0-1,0 1,0-1,0 1,0-1,0 0,1 0,-1 0,0-1,1 1,3-1,22 0,0-1,-1-2,0-1,0-1,0-1,38-14,-33 10,54-9,-62 15,-1-1,0-1,38-15,-46 15,1 1,0 0,-1 2,35-4,-33 5,0-1,1 0,-2-1,24-9,-8 0,-1-2,32-21,-58 30,-19 9,-18 10,-29 17,-1-1,-108 32,105-38,31-10,0 2,-43 28,39-21,9-5,0 1,-29 24,48-35,1 1,0-1,0 1,1 0,0 1,1 0,0 0,0 1,1-1,-6 15,10-22,1 0,-1-1,1 1,0 0,-1 0,1 0,0 0,0 0,0 0,0 0,1-1,-1 1,0 0,1 0,-1 0,1 0,0-1,0 1,-1 0,1 0,0-1,0 1,3 2,-1-1,1 0,-1 0,1-1,0 1,0-1,0 0,0 0,1 0,6 2,8 1,-1-1,1-1,35 1,223-3,-132-2,-116-1,44-7,-9 0,-4 0,32-1,59-8,-121 15,0-2,0 0,0-2,-1-1,0-2,46-21,-49 18,37-27,-7 6,-34 21,-5 2,0 2,0 0,1 1,0 0,25-5,-17 5,0-1,-2 0,45-25,11-4,-51 22,-25 13,1 0,-1 1,0-1,1 1,-1 0,1 0,-1 0,1 1,0 0,7-1,-12 2,0 0,0 0,1 0,-1 0,0 0,0 0,1 0,-1 0,0 0,0 0,1 0,-1 0,0 0,0 0,1 0,-1 0,0 1,0-1,0 0,1 0,-1 0,0 0,0 1,0-1,0 0,1 0,-1 0,0 1,0-1,0 0,0 0,0 0,0 1,0-1,0 0,1 0,-1 1,0-1,0 0,0 0,0 1,0-1,0 0,0 0,0 1,-1-1,1 0,0 0,0 1,-10 16,-15 13,-8 6,2 1,-30 47,12-15,-17 10,-15 22,77-97,1 1,0 0,0 0,0 0,1 0,0 1,-2 5,4-9,0-1,0 0,0 0,0 0,0 0,0 0,0 0,1 0,-1 0,0 0,1 1,-1-1,1 0,-1 0,1-1,0 1,-1 0,1 0,0 0,0 0,-1 0,1-1,0 1,0 0,0-1,0 1,0-1,0 1,0-1,0 1,0-1,0 0,0 0,0 1,0-1,1 0,-1 0,0 0,0 0,0 0,2-1,61 5,81-6,-38 0,-67 0,43-7,-3-1,-32 5,1-2,92-27,-107 25,46-5,-51 11,-1-3,52-15,22-7,-78 23,0 0,0-2,40-18,-35 12,56-16,-17 6,144-64,-162 60,-39 20,0 1,0 0,0 0,1 2,0-1,0 1,16-2,-27 6,1 0,-1 0,1 0,-1 0,1 1,0-1,-1 1,1-1,-1 1,0-1,1 1,-1 0,0 0,1 0,-1 0,0 0,0 0,0 0,0 0,0 0,0 1,0-1,0 0,0 1,0-1,-1 1,1-1,-1 1,1-1,-1 1,1-1,-1 1,0-1,0 1,0-1,0 3,1 10,0 1,-1-1,-2 16,1-14,-1 52,3 244,-1-311,0 1,1-1,-1 0,0 1,0-1,1 0,-1 0,1 1,-1-1,1 0,-1 0,1 0,0 0,-1 0,1 0,0 0,0 0,0 0,0 0,0 0,0 0,0-1,0 1,0 0,1-1,-1 1,0-1,0 1,1-1,-1 0,0 1,0-1,1 0,-1 0,0 0,1 0,-1 0,0 0,1 0,-1-1,0 1,0 0,1-1,-1 1,0-1,2-1,12-3,-1-1,0-1,18-12,-9 6,194-84,-37 25,-138 55,47-12,36-14,-95 32,42-11,30-11,20-9,-19 9,-64 20,55-11,-11 3,-50 13,46-4,-36 6,-40 5,0 0,0 1,-1-1,1 1,0 0,0 0,0 0,-1 0,1 0,0 1,0-1,-1 1,1 0,0 0,-1 0,1 0,-1 0,1 1,3 2,-3-1,-2 0,1 0,0 0,0 0,-1 1,0-1,0 0,0 1,0-1,0 1,-1-1,1 1,-1-1,0 1,0 5,-4 116,5 94,-1-217,0 0,0 0,0-1,0 1,1 0,-1 0,1-1,-1 1,1 0,-1-1,1 1,0-1,0 1,0-1,0 1,0-1,0 0,0 1,1-1,-1 0,0 0,1 0,-1 0,1 0,-1 0,1 0,-1-1,1 1,0 0,-1-1,1 1,0-1,0 0,-1 0,1 1,0-1,0 0,-1-1,1 1,0 0,0 0,-1-1,1 1,0-1,2 0,10-4,0 0,-1-1,1-1,15-10,-19 11,74-38,69-44,-135 77,1 1,22-10,-4 3,-26 12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19:16:18.821"/>
    </inkml:context>
    <inkml:brush xml:id="br0">
      <inkml:brushProperty name="width" value="0.05" units="cm"/>
      <inkml:brushProperty name="height" value="0.05" units="cm"/>
      <inkml:brushProperty name="ignorePressure" value="1"/>
    </inkml:brush>
  </inkml:definitions>
  <inkml:trace contextRef="#ctx0" brushRef="#br0">5799 0,'-3'2,"1"0,0 0,0 0,0 1,0-1,0 1,0-1,1 1,-1 0,1-1,0 1,-1 0,0 5,-7 11,-1-2,1 0,-11 26,17-33,-1 0,-1 0,0 0,0 0,0-1,-2 0,1 0,-1 0,0-1,0 0,-18 13,-36 25,48-34,-1-1,-1-1,0 0,-31 14,9-9,-1-2,-1-1,0-3,-53 8,-41 1,19 1,65-12,17-2,-58 2,-327-8,266 21,-1196-21,1196 21,105-21,21 0,0 2,0 0,0 1,-26 7,16-4,-1 0,1-3,-1-1,-48-4,-5 0,-100 23,-1839-21,2011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19:16:12.509"/>
    </inkml:context>
    <inkml:brush xml:id="br0">
      <inkml:brushProperty name="width" value="0.05" units="cm"/>
      <inkml:brushProperty name="height" value="0.05" units="cm"/>
      <inkml:brushProperty name="ignorePressure" value="1"/>
    </inkml:brush>
  </inkml:definitions>
  <inkml:trace contextRef="#ctx0" brushRef="#br0">5818 570,'-9'-2,"0"0,1-1,-1 0,1-1,0 1,0-2,0 1,0-1,1 0,0 0,-7-8,-17-9,16 11,2 0,-20-19,-22-18,25 24,-48-48,60 54,-59-75,69 83,0 1,-1 1,0 0,0 0,-1 0,0 1,0 1,0 0,-1 0,0 1,-20-6,-101-8,72 10,38 5,-1 1,-24 0,-807 4,704-21,5 11,-14-1,-1018 12,610-3,416 21,97-19,-101-4,94-6,40 5,0 1,-27 0,-104-16,-1061 20,1196-1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Davian Keith - (dkapeterson)</dc:creator>
  <cp:keywords/>
  <dc:description/>
  <cp:lastModifiedBy>Peterson, Davian Keith - (dkapeterson)</cp:lastModifiedBy>
  <cp:revision>2</cp:revision>
  <dcterms:created xsi:type="dcterms:W3CDTF">2021-02-09T21:39:00Z</dcterms:created>
  <dcterms:modified xsi:type="dcterms:W3CDTF">2021-02-09T21:39:00Z</dcterms:modified>
</cp:coreProperties>
</file>