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85603F" w14:textId="6537779B" w:rsidR="008E12F5" w:rsidRPr="001337EB" w:rsidRDefault="001337EB" w:rsidP="001337EB">
      <w:pPr>
        <w:spacing w:line="360" w:lineRule="auto"/>
        <w:rPr>
          <w:rFonts w:ascii="Times New Roman" w:hAnsi="Times New Roman" w:cs="Times New Roman"/>
        </w:rPr>
      </w:pPr>
      <w:r w:rsidRPr="001337EB">
        <w:rPr>
          <w:rFonts w:ascii="Times New Roman" w:hAnsi="Times New Roman" w:cs="Times New Roman"/>
        </w:rPr>
        <w:t>Sierra Bettis</w:t>
      </w:r>
    </w:p>
    <w:p w14:paraId="1BF4645B" w14:textId="3C135AA1" w:rsidR="001337EB" w:rsidRPr="001337EB" w:rsidRDefault="001337EB" w:rsidP="001337EB">
      <w:pPr>
        <w:spacing w:line="360" w:lineRule="auto"/>
        <w:rPr>
          <w:rFonts w:ascii="Times New Roman" w:hAnsi="Times New Roman" w:cs="Times New Roman"/>
        </w:rPr>
      </w:pPr>
      <w:r w:rsidRPr="001337EB">
        <w:rPr>
          <w:rFonts w:ascii="Times New Roman" w:hAnsi="Times New Roman" w:cs="Times New Roman"/>
        </w:rPr>
        <w:t>HWRS 482</w:t>
      </w:r>
    </w:p>
    <w:p w14:paraId="4D88B53E" w14:textId="1585F043" w:rsidR="001337EB" w:rsidRPr="001337EB" w:rsidRDefault="001337EB" w:rsidP="001337EB">
      <w:pPr>
        <w:spacing w:line="360" w:lineRule="auto"/>
        <w:rPr>
          <w:rFonts w:ascii="Times New Roman" w:hAnsi="Times New Roman" w:cs="Times New Roman"/>
        </w:rPr>
      </w:pPr>
      <w:r w:rsidRPr="001337EB">
        <w:rPr>
          <w:rFonts w:ascii="Times New Roman" w:hAnsi="Times New Roman" w:cs="Times New Roman"/>
        </w:rPr>
        <w:t xml:space="preserve">February </w:t>
      </w:r>
      <w:r w:rsidR="0004475A">
        <w:rPr>
          <w:rFonts w:ascii="Times New Roman" w:hAnsi="Times New Roman" w:cs="Times New Roman"/>
        </w:rPr>
        <w:t>10</w:t>
      </w:r>
      <w:r w:rsidRPr="001337EB">
        <w:rPr>
          <w:rFonts w:ascii="Times New Roman" w:hAnsi="Times New Roman" w:cs="Times New Roman"/>
        </w:rPr>
        <w:t>, 2021</w:t>
      </w:r>
    </w:p>
    <w:p w14:paraId="6E38FF0B" w14:textId="3FEC7F5F" w:rsidR="001337EB" w:rsidRPr="001337EB" w:rsidRDefault="001337EB" w:rsidP="001337EB">
      <w:pPr>
        <w:spacing w:line="360" w:lineRule="auto"/>
        <w:jc w:val="center"/>
        <w:rPr>
          <w:rFonts w:ascii="Times New Roman" w:hAnsi="Times New Roman" w:cs="Times New Roman"/>
          <w:u w:val="single"/>
        </w:rPr>
      </w:pPr>
      <w:r w:rsidRPr="001337EB">
        <w:rPr>
          <w:rFonts w:ascii="Times New Roman" w:hAnsi="Times New Roman" w:cs="Times New Roman"/>
          <w:u w:val="single"/>
        </w:rPr>
        <w:t xml:space="preserve">The </w:t>
      </w:r>
      <w:proofErr w:type="spellStart"/>
      <w:r w:rsidRPr="001337EB">
        <w:rPr>
          <w:rFonts w:ascii="Times New Roman" w:hAnsi="Times New Roman" w:cs="Times New Roman"/>
          <w:u w:val="single"/>
        </w:rPr>
        <w:t>Challenge</w:t>
      </w:r>
      <w:r w:rsidR="004348BD">
        <w:rPr>
          <w:rFonts w:ascii="Times New Roman" w:hAnsi="Times New Roman" w:cs="Times New Roman"/>
          <w:u w:val="single"/>
        </w:rPr>
        <w:t>_Updated</w:t>
      </w:r>
      <w:proofErr w:type="spellEnd"/>
    </w:p>
    <w:p w14:paraId="42FF76B0" w14:textId="718615ED" w:rsidR="001337EB" w:rsidRPr="00F62B2E" w:rsidRDefault="001337EB" w:rsidP="001337EB">
      <w:pPr>
        <w:pStyle w:val="ListParagraph"/>
        <w:numPr>
          <w:ilvl w:val="0"/>
          <w:numId w:val="2"/>
        </w:numPr>
        <w:rPr>
          <w:rFonts w:ascii="Times New Roman" w:eastAsia="Times New Roman" w:hAnsi="Times New Roman" w:cs="Times New Roman"/>
        </w:rPr>
      </w:pPr>
      <w:r w:rsidRPr="001337EB">
        <w:rPr>
          <w:rFonts w:ascii="Times New Roman" w:eastAsia="Times New Roman" w:hAnsi="Times New Roman" w:cs="Times New Roman"/>
          <w:color w:val="24292E"/>
          <w:shd w:val="clear" w:color="auto" w:fill="FFFFFF"/>
        </w:rPr>
        <w:t>Explain why the values are not constant along the boundary (relate to the definition of a Type I boundary). Explain the shapes of the flow distributions and why they are not the same for the left (inflow) and right (outflow) boundaries</w:t>
      </w:r>
      <w:r>
        <w:rPr>
          <w:rFonts w:ascii="Times New Roman" w:eastAsia="Times New Roman" w:hAnsi="Times New Roman" w:cs="Times New Roman"/>
          <w:color w:val="24292E"/>
          <w:shd w:val="clear" w:color="auto" w:fill="FFFFFF"/>
        </w:rPr>
        <w:t>.</w:t>
      </w:r>
    </w:p>
    <w:p w14:paraId="4004266D" w14:textId="77777777" w:rsidR="00F62B2E" w:rsidRPr="00F62B2E" w:rsidRDefault="00F62B2E" w:rsidP="00F62B2E">
      <w:pPr>
        <w:pStyle w:val="ListParagraph"/>
        <w:rPr>
          <w:rFonts w:ascii="Times New Roman" w:eastAsia="Times New Roman" w:hAnsi="Times New Roman" w:cs="Times New Roman"/>
        </w:rPr>
      </w:pPr>
    </w:p>
    <w:p w14:paraId="5EC5BAA6" w14:textId="23A94107" w:rsidR="00F62B2E" w:rsidRDefault="00F62B2E" w:rsidP="00AE3311">
      <w:pPr>
        <w:pStyle w:val="ListParagraph"/>
        <w:rPr>
          <w:rFonts w:ascii="Times New Roman" w:eastAsia="Times New Roman" w:hAnsi="Times New Roman" w:cs="Times New Roman"/>
          <w:color w:val="FF0000"/>
          <w:shd w:val="clear" w:color="auto" w:fill="FFFFFF"/>
        </w:rPr>
      </w:pPr>
      <w:r w:rsidRPr="00F62B2E">
        <w:rPr>
          <w:rFonts w:ascii="Times New Roman" w:eastAsia="Times New Roman" w:hAnsi="Times New Roman" w:cs="Times New Roman"/>
          <w:color w:val="FF0000"/>
          <w:shd w:val="clear" w:color="auto" w:fill="FFFFFF"/>
        </w:rPr>
        <w:t xml:space="preserve">The values are not constant along the boundary because </w:t>
      </w:r>
      <w:r>
        <w:rPr>
          <w:rFonts w:ascii="Times New Roman" w:eastAsia="Times New Roman" w:hAnsi="Times New Roman" w:cs="Times New Roman"/>
          <w:color w:val="FF0000"/>
          <w:shd w:val="clear" w:color="auto" w:fill="FFFFFF"/>
        </w:rPr>
        <w:t xml:space="preserve">of </w:t>
      </w:r>
      <w:r w:rsidRPr="00F62B2E">
        <w:rPr>
          <w:rFonts w:ascii="Times New Roman" w:eastAsia="Times New Roman" w:hAnsi="Times New Roman" w:cs="Times New Roman"/>
          <w:color w:val="FF0000"/>
          <w:shd w:val="clear" w:color="auto" w:fill="FFFFFF"/>
        </w:rPr>
        <w:t>Darcy’s law</w:t>
      </w:r>
      <w:r w:rsidRPr="00F62B2E">
        <w:rPr>
          <w:rFonts w:ascii="Times New Roman" w:eastAsia="Times New Roman" w:hAnsi="Times New Roman" w:cs="Times New Roman"/>
          <w:color w:val="FF0000"/>
          <w:shd w:val="clear" w:color="auto" w:fill="FFFFFF"/>
        </w:rPr>
        <w:t xml:space="preserve">, which is </w:t>
      </w:r>
      <w:r w:rsidRPr="00F62B2E">
        <w:rPr>
          <w:rFonts w:ascii="Times New Roman" w:eastAsia="Times New Roman" w:hAnsi="Times New Roman" w:cs="Times New Roman"/>
          <w:color w:val="FF0000"/>
          <w:shd w:val="clear" w:color="auto" w:fill="FFFFFF"/>
        </w:rPr>
        <w:t>Q=-K(dh/dl) and then rearranging the equation to find the d</w:t>
      </w:r>
      <w:r w:rsidR="000648D0">
        <w:rPr>
          <w:rFonts w:ascii="Times New Roman" w:eastAsia="Times New Roman" w:hAnsi="Times New Roman" w:cs="Times New Roman"/>
          <w:color w:val="FF0000"/>
          <w:shd w:val="clear" w:color="auto" w:fill="FFFFFF"/>
        </w:rPr>
        <w:t>l and then solving for dh</w:t>
      </w:r>
      <w:r w:rsidRPr="00F62B2E">
        <w:rPr>
          <w:rFonts w:ascii="Times New Roman" w:eastAsia="Times New Roman" w:hAnsi="Times New Roman" w:cs="Times New Roman"/>
          <w:color w:val="FF0000"/>
          <w:shd w:val="clear" w:color="auto" w:fill="FFFFFF"/>
        </w:rPr>
        <w:t xml:space="preserve">. When this equation </w:t>
      </w:r>
      <w:r w:rsidR="0004475A">
        <w:rPr>
          <w:rFonts w:ascii="Times New Roman" w:eastAsia="Times New Roman" w:hAnsi="Times New Roman" w:cs="Times New Roman"/>
          <w:color w:val="FF0000"/>
          <w:shd w:val="clear" w:color="auto" w:fill="FFFFFF"/>
        </w:rPr>
        <w:t xml:space="preserve">is applied </w:t>
      </w:r>
      <w:r w:rsidRPr="00F62B2E">
        <w:rPr>
          <w:rFonts w:ascii="Times New Roman" w:eastAsia="Times New Roman" w:hAnsi="Times New Roman" w:cs="Times New Roman"/>
          <w:color w:val="FF0000"/>
          <w:shd w:val="clear" w:color="auto" w:fill="FFFFFF"/>
        </w:rPr>
        <w:t>to the graph</w:t>
      </w:r>
      <w:r>
        <w:rPr>
          <w:rFonts w:ascii="Times New Roman" w:eastAsia="Times New Roman" w:hAnsi="Times New Roman" w:cs="Times New Roman"/>
          <w:color w:val="FF0000"/>
          <w:shd w:val="clear" w:color="auto" w:fill="FFFFFF"/>
        </w:rPr>
        <w:t>,</w:t>
      </w:r>
      <w:r w:rsidRPr="00F62B2E">
        <w:rPr>
          <w:rFonts w:ascii="Times New Roman" w:eastAsia="Times New Roman" w:hAnsi="Times New Roman" w:cs="Times New Roman"/>
          <w:color w:val="FF0000"/>
          <w:shd w:val="clear" w:color="auto" w:fill="FFFFFF"/>
        </w:rPr>
        <w:t xml:space="preserve"> </w:t>
      </w:r>
      <w:r w:rsidR="0004475A">
        <w:rPr>
          <w:rFonts w:ascii="Times New Roman" w:eastAsia="Times New Roman" w:hAnsi="Times New Roman" w:cs="Times New Roman"/>
          <w:color w:val="FF0000"/>
          <w:shd w:val="clear" w:color="auto" w:fill="FFFFFF"/>
        </w:rPr>
        <w:t xml:space="preserve">you notice that </w:t>
      </w:r>
      <w:r w:rsidRPr="00F62B2E">
        <w:rPr>
          <w:rFonts w:ascii="Times New Roman" w:eastAsia="Times New Roman" w:hAnsi="Times New Roman" w:cs="Times New Roman"/>
          <w:color w:val="FF0000"/>
          <w:shd w:val="clear" w:color="auto" w:fill="FFFFFF"/>
        </w:rPr>
        <w:t>the Q would have to change from a changing K value, so that is why the values are not constant along the boundary.</w:t>
      </w:r>
      <w:r>
        <w:rPr>
          <w:rFonts w:ascii="Times New Roman" w:eastAsia="Times New Roman" w:hAnsi="Times New Roman" w:cs="Times New Roman"/>
          <w:color w:val="FF0000"/>
          <w:shd w:val="clear" w:color="auto" w:fill="FFFFFF"/>
        </w:rPr>
        <w:t xml:space="preserve"> The shapes of the flow distributions are not the same because </w:t>
      </w:r>
      <w:r w:rsidR="00C37A80">
        <w:rPr>
          <w:rFonts w:ascii="Times New Roman" w:eastAsia="Times New Roman" w:hAnsi="Times New Roman" w:cs="Times New Roman"/>
          <w:color w:val="FF0000"/>
          <w:shd w:val="clear" w:color="auto" w:fill="FFFFFF"/>
        </w:rPr>
        <w:t>the lines represent the flow around the well, which would be in the middle.</w:t>
      </w:r>
      <w:r w:rsidR="008251FF">
        <w:rPr>
          <w:rFonts w:ascii="Times New Roman" w:eastAsia="Times New Roman" w:hAnsi="Times New Roman" w:cs="Times New Roman"/>
          <w:color w:val="FF0000"/>
          <w:shd w:val="clear" w:color="auto" w:fill="FFFFFF"/>
        </w:rPr>
        <w:t xml:space="preserve"> The lines show a symmetrical pattern surrounding the well.</w:t>
      </w:r>
    </w:p>
    <w:p w14:paraId="2F305DEB" w14:textId="6D8FD8EF" w:rsidR="0004475A" w:rsidRDefault="0004475A" w:rsidP="00AE3311">
      <w:pPr>
        <w:pStyle w:val="ListParagraph"/>
        <w:rPr>
          <w:rFonts w:ascii="Times New Roman" w:eastAsia="Times New Roman" w:hAnsi="Times New Roman" w:cs="Times New Roman"/>
          <w:color w:val="FF0000"/>
          <w:shd w:val="clear" w:color="auto" w:fill="FFFFFF"/>
        </w:rPr>
      </w:pPr>
    </w:p>
    <w:p w14:paraId="42823D7D" w14:textId="4C60CA88" w:rsidR="0004475A" w:rsidRPr="0004475A" w:rsidRDefault="00E82AFE" w:rsidP="00AE3311">
      <w:pPr>
        <w:pStyle w:val="ListParagraph"/>
        <w:rPr>
          <w:rFonts w:ascii="Times New Roman" w:eastAsia="Times New Roman" w:hAnsi="Times New Roman" w:cs="Times New Roman"/>
          <w:color w:val="4472C4" w:themeColor="accent1"/>
          <w:shd w:val="clear" w:color="auto" w:fill="FFFFFF"/>
        </w:rPr>
      </w:pPr>
      <w:r>
        <w:rPr>
          <w:rFonts w:ascii="Times New Roman" w:eastAsia="Times New Roman" w:hAnsi="Times New Roman" w:cs="Times New Roman"/>
          <w:color w:val="4472C4" w:themeColor="accent1"/>
          <w:shd w:val="clear" w:color="auto" w:fill="FFFFFF"/>
        </w:rPr>
        <w:t xml:space="preserve">The left boundary shows the water that the well is drawing in, whereas the right boundary shows the response from the well as it is pulling the water, so this is why they are not the same. The area between the left and right boundary is the exact pumping rate because this is a steady state model. </w:t>
      </w:r>
    </w:p>
    <w:p w14:paraId="62776881" w14:textId="77777777" w:rsidR="00AE3311" w:rsidRDefault="00AE3311" w:rsidP="00AE3311">
      <w:pPr>
        <w:pStyle w:val="ListParagraph"/>
        <w:rPr>
          <w:rFonts w:ascii="Times New Roman" w:eastAsia="Times New Roman" w:hAnsi="Times New Roman" w:cs="Times New Roman"/>
          <w:color w:val="FF0000"/>
          <w:shd w:val="clear" w:color="auto" w:fill="FFFFFF"/>
        </w:rPr>
      </w:pPr>
    </w:p>
    <w:p w14:paraId="14DE507E" w14:textId="2FC29F7B" w:rsidR="00055C94" w:rsidRPr="00C37A80" w:rsidRDefault="00055C94" w:rsidP="00C37A80">
      <w:pPr>
        <w:pStyle w:val="ListParagraph"/>
        <w:spacing w:line="480" w:lineRule="auto"/>
        <w:rPr>
          <w:rFonts w:ascii="Times New Roman" w:eastAsia="Times New Roman" w:hAnsi="Times New Roman" w:cs="Times New Roman"/>
          <w:color w:val="0070C0"/>
        </w:rPr>
      </w:pPr>
      <w:r>
        <w:rPr>
          <w:rFonts w:ascii="Times New Roman" w:hAnsi="Times New Roman" w:cs="Times New Roman"/>
          <w:noProof/>
        </w:rPr>
        <w:drawing>
          <wp:inline distT="0" distB="0" distL="0" distR="0" wp14:anchorId="586D03E1" wp14:editId="0B3BC10E">
            <wp:extent cx="3823200" cy="2678901"/>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1-02-06 at 6.09.17 PM.png"/>
                    <pic:cNvPicPr/>
                  </pic:nvPicPr>
                  <pic:blipFill>
                    <a:blip r:embed="rId5">
                      <a:extLst>
                        <a:ext uri="{28A0092B-C50C-407E-A947-70E740481C1C}">
                          <a14:useLocalDpi xmlns:a14="http://schemas.microsoft.com/office/drawing/2010/main" val="0"/>
                        </a:ext>
                      </a:extLst>
                    </a:blip>
                    <a:stretch>
                      <a:fillRect/>
                    </a:stretch>
                  </pic:blipFill>
                  <pic:spPr>
                    <a:xfrm>
                      <a:off x="0" y="0"/>
                      <a:ext cx="3835834" cy="2687754"/>
                    </a:xfrm>
                    <a:prstGeom prst="rect">
                      <a:avLst/>
                    </a:prstGeom>
                  </pic:spPr>
                </pic:pic>
              </a:graphicData>
            </a:graphic>
          </wp:inline>
        </w:drawing>
      </w:r>
    </w:p>
    <w:p w14:paraId="386E10C5" w14:textId="77777777" w:rsidR="00F62B2E" w:rsidRPr="001337EB" w:rsidRDefault="00F62B2E" w:rsidP="00F62B2E">
      <w:pPr>
        <w:pStyle w:val="ListParagraph"/>
        <w:rPr>
          <w:rFonts w:ascii="Times New Roman" w:eastAsia="Times New Roman" w:hAnsi="Times New Roman" w:cs="Times New Roman"/>
        </w:rPr>
      </w:pPr>
    </w:p>
    <w:p w14:paraId="43591782" w14:textId="0ED03CD2" w:rsidR="00676D49" w:rsidRPr="00676D49" w:rsidRDefault="001337EB" w:rsidP="00676D49">
      <w:pPr>
        <w:pStyle w:val="ListParagraph"/>
        <w:numPr>
          <w:ilvl w:val="0"/>
          <w:numId w:val="2"/>
        </w:numPr>
        <w:rPr>
          <w:rFonts w:ascii="Times New Roman" w:eastAsia="Times New Roman" w:hAnsi="Times New Roman" w:cs="Times New Roman"/>
        </w:rPr>
      </w:pPr>
      <w:r w:rsidRPr="001337EB">
        <w:rPr>
          <w:rFonts w:ascii="Times New Roman" w:eastAsia="Times New Roman" w:hAnsi="Times New Roman" w:cs="Times New Roman"/>
          <w:color w:val="24292E"/>
          <w:shd w:val="clear" w:color="auto" w:fill="FFFFFF"/>
        </w:rPr>
        <w:t xml:space="preserve">Add a series of the left-to-right flow along a line that passes through the center of the well </w:t>
      </w:r>
      <w:proofErr w:type="gramStart"/>
      <w:r w:rsidRPr="001337EB">
        <w:rPr>
          <w:rFonts w:ascii="Times New Roman" w:eastAsia="Times New Roman" w:hAnsi="Times New Roman" w:cs="Times New Roman"/>
          <w:color w:val="24292E"/>
          <w:shd w:val="clear" w:color="auto" w:fill="FFFFFF"/>
        </w:rPr>
        <w:t>[:,</w:t>
      </w:r>
      <w:proofErr w:type="gramEnd"/>
      <w:r w:rsidRPr="001337EB">
        <w:rPr>
          <w:rFonts w:ascii="Times New Roman" w:eastAsia="Times New Roman" w:hAnsi="Times New Roman" w:cs="Times New Roman"/>
          <w:color w:val="24292E"/>
          <w:shd w:val="clear" w:color="auto" w:fill="FFFFFF"/>
        </w:rPr>
        <w:t xml:space="preserve">12]. How do you interpret the flow along this transect? Hint, also look at the flow along a transect just upgradient from the well </w:t>
      </w:r>
      <w:proofErr w:type="gramStart"/>
      <w:r w:rsidRPr="001337EB">
        <w:rPr>
          <w:rFonts w:ascii="Times New Roman" w:eastAsia="Times New Roman" w:hAnsi="Times New Roman" w:cs="Times New Roman"/>
          <w:color w:val="24292E"/>
          <w:shd w:val="clear" w:color="auto" w:fill="FFFFFF"/>
        </w:rPr>
        <w:t>[:,</w:t>
      </w:r>
      <w:proofErr w:type="gramEnd"/>
      <w:r w:rsidRPr="001337EB">
        <w:rPr>
          <w:rFonts w:ascii="Times New Roman" w:eastAsia="Times New Roman" w:hAnsi="Times New Roman" w:cs="Times New Roman"/>
          <w:color w:val="24292E"/>
          <w:shd w:val="clear" w:color="auto" w:fill="FFFFFF"/>
        </w:rPr>
        <w:t>11].</w:t>
      </w:r>
    </w:p>
    <w:p w14:paraId="65B9FCA2" w14:textId="77777777" w:rsidR="00676D49" w:rsidRPr="00676D49" w:rsidRDefault="00676D49" w:rsidP="00676D49">
      <w:pPr>
        <w:pStyle w:val="ListParagraph"/>
        <w:rPr>
          <w:rFonts w:ascii="Times New Roman" w:eastAsia="Times New Roman" w:hAnsi="Times New Roman" w:cs="Times New Roman"/>
        </w:rPr>
      </w:pPr>
    </w:p>
    <w:p w14:paraId="60BE40A6" w14:textId="60168E7C" w:rsidR="00676D49" w:rsidRDefault="00C37A80" w:rsidP="00676D49">
      <w:pPr>
        <w:pStyle w:val="ListParagraph"/>
        <w:rPr>
          <w:rFonts w:ascii="Times New Roman" w:eastAsia="Times New Roman" w:hAnsi="Times New Roman" w:cs="Times New Roman"/>
          <w:color w:val="FF0000"/>
          <w:shd w:val="clear" w:color="auto" w:fill="FFFFFF"/>
        </w:rPr>
      </w:pPr>
      <w:r>
        <w:rPr>
          <w:rFonts w:ascii="Times New Roman" w:eastAsia="Times New Roman" w:hAnsi="Times New Roman" w:cs="Times New Roman"/>
          <w:color w:val="FF0000"/>
          <w:shd w:val="clear" w:color="auto" w:fill="FFFFFF"/>
        </w:rPr>
        <w:t xml:space="preserve">The line that passes through the center </w:t>
      </w:r>
      <w:r w:rsidR="00055C94">
        <w:rPr>
          <w:rFonts w:ascii="Times New Roman" w:eastAsia="Times New Roman" w:hAnsi="Times New Roman" w:cs="Times New Roman"/>
          <w:color w:val="FF0000"/>
          <w:shd w:val="clear" w:color="auto" w:fill="FFFFFF"/>
        </w:rPr>
        <w:t xml:space="preserve">represents </w:t>
      </w:r>
      <w:r w:rsidR="00E60D94">
        <w:rPr>
          <w:rFonts w:ascii="Times New Roman" w:eastAsia="Times New Roman" w:hAnsi="Times New Roman" w:cs="Times New Roman"/>
          <w:color w:val="FF0000"/>
          <w:shd w:val="clear" w:color="auto" w:fill="FFFFFF"/>
        </w:rPr>
        <w:t xml:space="preserve">the level of water in the well after pumping whereas the flow lines upgradient of the well shows </w:t>
      </w:r>
      <w:r w:rsidR="00920B90">
        <w:rPr>
          <w:rFonts w:ascii="Times New Roman" w:eastAsia="Times New Roman" w:hAnsi="Times New Roman" w:cs="Times New Roman"/>
          <w:color w:val="FF0000"/>
          <w:shd w:val="clear" w:color="auto" w:fill="FFFFFF"/>
        </w:rPr>
        <w:t xml:space="preserve">the effect of the well on the </w:t>
      </w:r>
      <w:r w:rsidR="00920B90">
        <w:rPr>
          <w:rFonts w:ascii="Times New Roman" w:eastAsia="Times New Roman" w:hAnsi="Times New Roman" w:cs="Times New Roman"/>
          <w:color w:val="FF0000"/>
          <w:shd w:val="clear" w:color="auto" w:fill="FFFFFF"/>
        </w:rPr>
        <w:lastRenderedPageBreak/>
        <w:t>areas close to it.</w:t>
      </w:r>
      <w:r w:rsidR="00E04EBA">
        <w:rPr>
          <w:rFonts w:ascii="Times New Roman" w:eastAsia="Times New Roman" w:hAnsi="Times New Roman" w:cs="Times New Roman"/>
          <w:color w:val="FF0000"/>
          <w:shd w:val="clear" w:color="auto" w:fill="FFFFFF"/>
        </w:rPr>
        <w:t xml:space="preserve"> </w:t>
      </w:r>
      <w:r w:rsidR="001C59EB">
        <w:rPr>
          <w:rFonts w:ascii="Times New Roman" w:eastAsia="Times New Roman" w:hAnsi="Times New Roman" w:cs="Times New Roman"/>
          <w:color w:val="FF0000"/>
          <w:shd w:val="clear" w:color="auto" w:fill="FFFFFF"/>
        </w:rPr>
        <w:t xml:space="preserve">These graphs are similar to the graphs from inclusion, where it spikes up or down in the middle of the graph. </w:t>
      </w:r>
      <w:r w:rsidR="001C59EB">
        <w:rPr>
          <w:rFonts w:ascii="Times New Roman" w:eastAsia="Times New Roman" w:hAnsi="Times New Roman" w:cs="Times New Roman"/>
          <w:color w:val="FF0000"/>
          <w:shd w:val="clear" w:color="auto" w:fill="FFFFFF"/>
        </w:rPr>
        <w:t>The graphs are opposites so there must be some symmetry component.</w:t>
      </w:r>
    </w:p>
    <w:p w14:paraId="5C650C28" w14:textId="2B903499" w:rsidR="00850301" w:rsidRDefault="00850301" w:rsidP="00676D49">
      <w:pPr>
        <w:pStyle w:val="ListParagraph"/>
        <w:rPr>
          <w:rFonts w:ascii="Times New Roman" w:eastAsia="Times New Roman" w:hAnsi="Times New Roman" w:cs="Times New Roman"/>
          <w:color w:val="FF0000"/>
          <w:shd w:val="clear" w:color="auto" w:fill="FFFFFF"/>
        </w:rPr>
      </w:pPr>
    </w:p>
    <w:p w14:paraId="563E91CB" w14:textId="6B28042C" w:rsidR="00850301" w:rsidRPr="00850301" w:rsidRDefault="00850301" w:rsidP="00676D49">
      <w:pPr>
        <w:pStyle w:val="ListParagraph"/>
        <w:rPr>
          <w:rFonts w:ascii="Times New Roman" w:eastAsia="Times New Roman" w:hAnsi="Times New Roman" w:cs="Times New Roman"/>
          <w:color w:val="4472C4" w:themeColor="accent1"/>
          <w:shd w:val="clear" w:color="auto" w:fill="FFFFFF"/>
        </w:rPr>
      </w:pPr>
      <w:r>
        <w:rPr>
          <w:rFonts w:ascii="Times New Roman" w:eastAsia="Times New Roman" w:hAnsi="Times New Roman" w:cs="Times New Roman"/>
          <w:color w:val="4472C4" w:themeColor="accent1"/>
          <w:shd w:val="clear" w:color="auto" w:fill="FFFFFF"/>
        </w:rPr>
        <w:t xml:space="preserve">The flow along this transect indicates the lack of flow from the pumping of the well but it is not zero because there is still some flow from the left and right. If the flow were negative it would mean that there was a reverse gradient. The line upgradient of the well shows that the flow has not reversed gradient and shows that there would be more flow because everything is moving toward the well. </w:t>
      </w:r>
    </w:p>
    <w:p w14:paraId="12E10C14" w14:textId="59E6C59C" w:rsidR="00055C94" w:rsidRDefault="00055C94" w:rsidP="00676D49">
      <w:pPr>
        <w:pStyle w:val="ListParagraph"/>
        <w:rPr>
          <w:rFonts w:ascii="Times New Roman" w:eastAsia="Times New Roman" w:hAnsi="Times New Roman" w:cs="Times New Roman"/>
          <w:color w:val="FF0000"/>
          <w:shd w:val="clear" w:color="auto" w:fill="FFFFFF"/>
        </w:rPr>
      </w:pPr>
      <w:r>
        <w:rPr>
          <w:rFonts w:ascii="Times New Roman" w:hAnsi="Times New Roman" w:cs="Times New Roman"/>
          <w:noProof/>
        </w:rPr>
        <w:drawing>
          <wp:inline distT="0" distB="0" distL="0" distR="0" wp14:anchorId="235636D8" wp14:editId="122CD2B9">
            <wp:extent cx="4391660" cy="3077368"/>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1-02-06 at 6.11.53 PM.png"/>
                    <pic:cNvPicPr/>
                  </pic:nvPicPr>
                  <pic:blipFill>
                    <a:blip r:embed="rId6">
                      <a:extLst>
                        <a:ext uri="{28A0092B-C50C-407E-A947-70E740481C1C}">
                          <a14:useLocalDpi xmlns:a14="http://schemas.microsoft.com/office/drawing/2010/main" val="0"/>
                        </a:ext>
                      </a:extLst>
                    </a:blip>
                    <a:stretch>
                      <a:fillRect/>
                    </a:stretch>
                  </pic:blipFill>
                  <pic:spPr>
                    <a:xfrm>
                      <a:off x="0" y="0"/>
                      <a:ext cx="4399758" cy="3083042"/>
                    </a:xfrm>
                    <a:prstGeom prst="rect">
                      <a:avLst/>
                    </a:prstGeom>
                  </pic:spPr>
                </pic:pic>
              </a:graphicData>
            </a:graphic>
          </wp:inline>
        </w:drawing>
      </w:r>
    </w:p>
    <w:p w14:paraId="0537DF5F" w14:textId="2C221A6F" w:rsidR="00055C94" w:rsidRDefault="00055C94" w:rsidP="00676D49">
      <w:pPr>
        <w:pStyle w:val="ListParagraph"/>
        <w:rPr>
          <w:rFonts w:ascii="Times New Roman" w:eastAsia="Times New Roman" w:hAnsi="Times New Roman" w:cs="Times New Roman"/>
          <w:color w:val="FF0000"/>
          <w:shd w:val="clear" w:color="auto" w:fill="FFFFFF"/>
        </w:rPr>
      </w:pPr>
    </w:p>
    <w:p w14:paraId="335CD37D" w14:textId="6F0B4CC6" w:rsidR="00055C94" w:rsidRPr="00C37A80" w:rsidRDefault="00055C94" w:rsidP="00676D49">
      <w:pPr>
        <w:pStyle w:val="ListParagraph"/>
        <w:rPr>
          <w:rFonts w:ascii="Times New Roman" w:eastAsia="Times New Roman" w:hAnsi="Times New Roman" w:cs="Times New Roman"/>
          <w:color w:val="FF0000"/>
          <w:shd w:val="clear" w:color="auto" w:fill="FFFFFF"/>
        </w:rPr>
      </w:pPr>
      <w:r>
        <w:rPr>
          <w:rFonts w:ascii="Times New Roman" w:eastAsia="Times New Roman" w:hAnsi="Times New Roman" w:cs="Times New Roman"/>
          <w:noProof/>
          <w:color w:val="FF0000"/>
          <w:shd w:val="clear" w:color="auto" w:fill="FFFFFF"/>
        </w:rPr>
        <w:drawing>
          <wp:inline distT="0" distB="0" distL="0" distR="0" wp14:anchorId="1F8D2A3D" wp14:editId="2B4BF265">
            <wp:extent cx="4392000" cy="3010732"/>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1-02-08 at 4.34.23 PM.png"/>
                    <pic:cNvPicPr/>
                  </pic:nvPicPr>
                  <pic:blipFill>
                    <a:blip r:embed="rId7">
                      <a:extLst>
                        <a:ext uri="{28A0092B-C50C-407E-A947-70E740481C1C}">
                          <a14:useLocalDpi xmlns:a14="http://schemas.microsoft.com/office/drawing/2010/main" val="0"/>
                        </a:ext>
                      </a:extLst>
                    </a:blip>
                    <a:stretch>
                      <a:fillRect/>
                    </a:stretch>
                  </pic:blipFill>
                  <pic:spPr>
                    <a:xfrm>
                      <a:off x="0" y="0"/>
                      <a:ext cx="4397428" cy="3014453"/>
                    </a:xfrm>
                    <a:prstGeom prst="rect">
                      <a:avLst/>
                    </a:prstGeom>
                  </pic:spPr>
                </pic:pic>
              </a:graphicData>
            </a:graphic>
          </wp:inline>
        </w:drawing>
      </w:r>
    </w:p>
    <w:p w14:paraId="16600755" w14:textId="77777777" w:rsidR="00676D49" w:rsidRPr="00676D49" w:rsidRDefault="00676D49" w:rsidP="00676D49">
      <w:pPr>
        <w:pStyle w:val="ListParagraph"/>
        <w:rPr>
          <w:rFonts w:ascii="Times New Roman" w:eastAsia="Times New Roman" w:hAnsi="Times New Roman" w:cs="Times New Roman"/>
        </w:rPr>
      </w:pPr>
    </w:p>
    <w:p w14:paraId="6BCA8CBA" w14:textId="48828FA0" w:rsidR="001337EB" w:rsidRDefault="001337EB" w:rsidP="001337EB">
      <w:pPr>
        <w:pStyle w:val="ListParagraph"/>
        <w:numPr>
          <w:ilvl w:val="0"/>
          <w:numId w:val="2"/>
        </w:numPr>
        <w:shd w:val="clear" w:color="auto" w:fill="FFFFFF"/>
        <w:spacing w:after="240"/>
        <w:rPr>
          <w:rFonts w:ascii="Times New Roman" w:eastAsia="Times New Roman" w:hAnsi="Times New Roman" w:cs="Times New Roman"/>
          <w:color w:val="24292E"/>
        </w:rPr>
      </w:pPr>
      <w:r w:rsidRPr="001337EB">
        <w:rPr>
          <w:rFonts w:ascii="Times New Roman" w:eastAsia="Times New Roman" w:hAnsi="Times New Roman" w:cs="Times New Roman"/>
          <w:color w:val="24292E"/>
        </w:rPr>
        <w:lastRenderedPageBreak/>
        <w:t xml:space="preserve">Then, look at the plot of </w:t>
      </w:r>
      <w:r w:rsidRPr="001337EB">
        <w:rPr>
          <w:rFonts w:ascii="Times New Roman" w:eastAsia="Times New Roman" w:hAnsi="Times New Roman" w:cs="Times New Roman"/>
          <w:color w:val="24292E"/>
        </w:rPr>
        <w:t>equipotential</w:t>
      </w:r>
      <w:r w:rsidRPr="001337EB">
        <w:rPr>
          <w:rFonts w:ascii="Times New Roman" w:eastAsia="Times New Roman" w:hAnsi="Times New Roman" w:cs="Times New Roman"/>
          <w:color w:val="24292E"/>
        </w:rPr>
        <w:t xml:space="preserve"> and flow vectors. Describe how water flows through the domain. To aid in your description, draw a line through all of the flow vectors that terminate in the well. This approximates the capture zone of the well. Use this to refine your description of the flow system, being as specific as possible about where water that ends up being extracted by the well originates on the inflow boundary.</w:t>
      </w:r>
    </w:p>
    <w:p w14:paraId="53CCD473" w14:textId="325E6D58" w:rsidR="00676D49" w:rsidRDefault="00676D49" w:rsidP="00676D49">
      <w:pPr>
        <w:pStyle w:val="ListParagraph"/>
        <w:shd w:val="clear" w:color="auto" w:fill="FFFFFF"/>
        <w:spacing w:after="240"/>
        <w:rPr>
          <w:rFonts w:ascii="Times New Roman" w:eastAsia="Times New Roman" w:hAnsi="Times New Roman" w:cs="Times New Roman"/>
          <w:color w:val="24292E"/>
        </w:rPr>
      </w:pPr>
    </w:p>
    <w:p w14:paraId="6B95910C" w14:textId="1DA48447" w:rsidR="00231C66" w:rsidRDefault="00231C66" w:rsidP="00676D49">
      <w:pPr>
        <w:pStyle w:val="ListParagraph"/>
        <w:shd w:val="clear" w:color="auto" w:fill="FFFFFF"/>
        <w:spacing w:after="240"/>
        <w:rPr>
          <w:rFonts w:ascii="Times New Roman" w:eastAsia="Times New Roman" w:hAnsi="Times New Roman" w:cs="Times New Roman"/>
          <w:color w:val="FF0000"/>
        </w:rPr>
      </w:pPr>
      <w:r>
        <w:rPr>
          <w:rFonts w:ascii="Times New Roman" w:eastAsia="Times New Roman" w:hAnsi="Times New Roman" w:cs="Times New Roman"/>
          <w:color w:val="FF0000"/>
        </w:rPr>
        <w:t xml:space="preserve">As we move toward the well the head values start to converge toward the well. The head values increase as you get close to the well and then decrease and then increase as you pass the well. </w:t>
      </w:r>
      <w:r w:rsidR="00E6686C">
        <w:rPr>
          <w:rFonts w:ascii="Times New Roman" w:eastAsia="Times New Roman" w:hAnsi="Times New Roman" w:cs="Times New Roman"/>
          <w:color w:val="FF0000"/>
        </w:rPr>
        <w:t>The water for the well originates from the surrounding areas, from the left, because that is where the flow lines are coming from.</w:t>
      </w:r>
      <w:r w:rsidR="008D3E7E">
        <w:rPr>
          <w:rFonts w:ascii="Times New Roman" w:eastAsia="Times New Roman" w:hAnsi="Times New Roman" w:cs="Times New Roman"/>
          <w:color w:val="FF0000"/>
        </w:rPr>
        <w:t xml:space="preserve"> This shows that the capture zone for the well is from 1000-1500m on the y axis and then the same values on the x axis. </w:t>
      </w:r>
    </w:p>
    <w:p w14:paraId="4B735D53" w14:textId="23D02893" w:rsidR="0041452D" w:rsidRDefault="0041452D" w:rsidP="00676D49">
      <w:pPr>
        <w:pStyle w:val="ListParagraph"/>
        <w:shd w:val="clear" w:color="auto" w:fill="FFFFFF"/>
        <w:spacing w:after="240"/>
        <w:rPr>
          <w:rFonts w:ascii="Times New Roman" w:eastAsia="Times New Roman" w:hAnsi="Times New Roman" w:cs="Times New Roman"/>
          <w:color w:val="FF0000"/>
        </w:rPr>
      </w:pPr>
    </w:p>
    <w:p w14:paraId="03B146B4" w14:textId="77777777" w:rsidR="0041452D" w:rsidRPr="0041452D" w:rsidRDefault="0041452D" w:rsidP="00676D49">
      <w:pPr>
        <w:pStyle w:val="ListParagraph"/>
        <w:shd w:val="clear" w:color="auto" w:fill="FFFFFF"/>
        <w:spacing w:after="240"/>
        <w:rPr>
          <w:rFonts w:ascii="Times New Roman" w:eastAsia="Times New Roman" w:hAnsi="Times New Roman" w:cs="Times New Roman"/>
          <w:color w:val="4472C4" w:themeColor="accent1"/>
        </w:rPr>
      </w:pPr>
    </w:p>
    <w:p w14:paraId="1245562D" w14:textId="0DB41DE8" w:rsidR="006E4B6C" w:rsidRPr="00681B19" w:rsidRDefault="00681B19" w:rsidP="00676D49">
      <w:pPr>
        <w:pStyle w:val="ListParagraph"/>
        <w:shd w:val="clear" w:color="auto" w:fill="FFFFFF"/>
        <w:spacing w:after="240"/>
        <w:rPr>
          <w:rFonts w:ascii="Times New Roman" w:eastAsia="Times New Roman" w:hAnsi="Times New Roman" w:cs="Times New Roman"/>
          <w:color w:val="4472C4" w:themeColor="accent1"/>
        </w:rPr>
      </w:pPr>
      <w:r>
        <w:rPr>
          <w:rFonts w:ascii="Times New Roman" w:eastAsia="Times New Roman" w:hAnsi="Times New Roman" w:cs="Times New Roman"/>
          <w:color w:val="4472C4" w:themeColor="accent1"/>
        </w:rPr>
        <w:t xml:space="preserve">The diagram shows flow lines drawn out and right at the well, where the star is, you can see 2 arrows opposing each other which is where there is a stagnation point because of the drawdown from pumping and you can see the pulling of the well. </w:t>
      </w:r>
      <w:r w:rsidR="00C22840">
        <w:rPr>
          <w:rFonts w:ascii="Times New Roman" w:eastAsia="Times New Roman" w:hAnsi="Times New Roman" w:cs="Times New Roman"/>
          <w:color w:val="4472C4" w:themeColor="accent1"/>
        </w:rPr>
        <w:t xml:space="preserve">Since it is no flow, the water has to be moving from the left and going to the right </w:t>
      </w:r>
      <w:r w:rsidR="00452575">
        <w:rPr>
          <w:rFonts w:ascii="Times New Roman" w:eastAsia="Times New Roman" w:hAnsi="Times New Roman" w:cs="Times New Roman"/>
          <w:color w:val="4472C4" w:themeColor="accent1"/>
        </w:rPr>
        <w:t xml:space="preserve">(and not coming from the top or bottom) </w:t>
      </w:r>
      <w:r w:rsidR="00C22840">
        <w:rPr>
          <w:rFonts w:ascii="Times New Roman" w:eastAsia="Times New Roman" w:hAnsi="Times New Roman" w:cs="Times New Roman"/>
          <w:color w:val="4472C4" w:themeColor="accent1"/>
        </w:rPr>
        <w:t xml:space="preserve">and if it wasn’t a no flow boundary than the water could be coming from all directions since the water would take the least path of resistance/easiest path. </w:t>
      </w:r>
    </w:p>
    <w:p w14:paraId="525F6731" w14:textId="7483B9DE" w:rsidR="00A74571" w:rsidRDefault="0041452D" w:rsidP="00676D49">
      <w:pPr>
        <w:pStyle w:val="ListParagraph"/>
        <w:shd w:val="clear" w:color="auto" w:fill="FFFFFF"/>
        <w:spacing w:after="240"/>
        <w:rPr>
          <w:rFonts w:ascii="Times New Roman" w:eastAsia="Times New Roman" w:hAnsi="Times New Roman" w:cs="Times New Roman"/>
          <w:color w:val="24292E"/>
        </w:rPr>
      </w:pPr>
      <w:r>
        <w:rPr>
          <w:rFonts w:ascii="Times New Roman" w:hAnsi="Times New Roman" w:cs="Times New Roman"/>
          <w:noProof/>
        </w:rPr>
        <mc:AlternateContent>
          <mc:Choice Requires="wpi">
            <w:drawing>
              <wp:anchor distT="0" distB="0" distL="114300" distR="114300" simplePos="0" relativeHeight="251665408" behindDoc="0" locked="0" layoutInCell="1" allowOverlap="1" wp14:anchorId="1576FE51" wp14:editId="1579AF95">
                <wp:simplePos x="0" y="0"/>
                <wp:positionH relativeFrom="column">
                  <wp:posOffset>2197100</wp:posOffset>
                </wp:positionH>
                <wp:positionV relativeFrom="paragraph">
                  <wp:posOffset>1545590</wp:posOffset>
                </wp:positionV>
                <wp:extent cx="450095" cy="138600"/>
                <wp:effectExtent l="38100" t="38100" r="0" b="39370"/>
                <wp:wrapNone/>
                <wp:docPr id="24" name="Ink 24"/>
                <wp:cNvGraphicFramePr/>
                <a:graphic xmlns:a="http://schemas.openxmlformats.org/drawingml/2006/main">
                  <a:graphicData uri="http://schemas.microsoft.com/office/word/2010/wordprocessingInk">
                    <w14:contentPart bwMode="auto" r:id="rId8">
                      <w14:nvContentPartPr>
                        <w14:cNvContentPartPr/>
                      </w14:nvContentPartPr>
                      <w14:xfrm>
                        <a:off x="0" y="0"/>
                        <a:ext cx="450095" cy="138600"/>
                      </w14:xfrm>
                    </w14:contentPart>
                  </a:graphicData>
                </a:graphic>
              </wp:anchor>
            </w:drawing>
          </mc:Choice>
          <mc:Fallback>
            <w:pict>
              <v:shapetype w14:anchorId="74E0B7B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4" o:spid="_x0000_s1026" type="#_x0000_t75" style="position:absolute;margin-left:172.3pt;margin-top:121pt;width:36.9pt;height:12.3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iLKWeNAQAALgMAAA4AAABkcnMvZTJvRG9jLnhtbJxSTU/jMBC9I+1/&#13;&#10;sOa+jVNaKFFTDlRIHIAelh/gdezGIvZEY7cp/55J2m4LaIXEJfL4Oc/vw/PbnW/E1lB0GErIRxKE&#13;&#10;CRorF9YlvPy5/z0DEZMKlWowmBLeTITbxa+LedcWZow1NpUhwSQhFl1bQp1SW2RZ1LXxKo6wNYFB&#13;&#10;i+RV4pHWWUWqY3bfZGMpr7IOqWoJtYmRd5d7EBYDv7VGp2dro0miKeFGyjGINCxYJ/Ein16D+FvC&#13;&#10;bJZLyBZzVaxJtbXTB0nqB4q8coEF/KNaqqTEhtwXKu80YUSbRhp9htY6bQY/7CyXn5w9hNfeVT7R&#13;&#10;Gyo0hmRCWilKx+wG4CdX+IYT6B6x4nbUJiEcGDme78vYi16i3njWs2+ETKMSP4dYuzZyzIWrSqCH&#13;&#10;Kj/pD9u7k4MVnXw9bVck+vPjCYigPGti44InLudo/unj34xkB+h/vDtLvm+E5YpdCVz+W/8dCje7&#13;&#10;JDRvTqZS3kxBaIbyy9mVHPAj857hOJ3lz5d/aPp87oWdPfPFOwAAAP//AwBQSwMEFAAGAAgAAAAh&#13;&#10;AKSG1rZoBAAAqQsAABAAAABkcnMvaW5rL2luazEueG1stFZNb9tGEL0X6H9YbA6+cKXd5ZckRM4h&#13;&#10;qIECLVo0CZAeFYm2iEikQVL++PedmTeklNoBiqK9kFru7Js3b96s/fbd0/FgHqqur9tmbcPMW1M1&#13;&#10;23ZXN3dr++njjVtY0w+bZrc5tE21ts9Vb99d//jD27r5ejys6GkIoen51/GwtvthuF/N54+Pj7PH&#13;&#10;dNZ2d/PofTr/ufn66y/2Wk/tqtu6qQdK2Y+ftm0zVE8Dg63q3dpuhyc/xRP2h/bUbatpm79023PE&#13;&#10;0G221U3bHTfDhLjfNE11MM3mSLw/WzM839OPmvLcVZ01x5oKdnEWsjJb/LSkD5untb1Yn4hiT0yO&#13;&#10;dv465p//A+bNS0ymlcayKK1RSrvqgTnNRfPV92v/vWvvq26oq7PMEEU3ns0Wa9EHQnVV3x5O3Btr&#13;&#10;HjaHE0kWvCdbaO4wf0WQl3ikzX+KR7p8F++S3LfSaHmXOqhok6XG1g71sSKjH+8njw09AfPnD0Mn&#13;&#10;4xB9DM5HF8JH71cxrmI5K7Nw0Qp18Yj5pTv1+wnvS3f2q+xMqqGyx3o37CfR/cznk+iXkr92dF/V&#13;&#10;d/vh353dtoeWxkF7/eb9e++L4qImyTeZ7ZXRFf8ZLf2P6nZt38j0GjmJD1J7nuUmLBcmZnmZJ1ek&#13;&#10;45W/8gkNofXWJ5nxxicuygtPXaTY0YAcqyAvOnI+tMCi0FdwFJpkmaHzicsyx+8iM4RNyfjpgiOY&#13;&#10;BM+ocQjDImcGSWE4ylHn6ZXKSeTVpwR5CfISA3Qv+XMggUw0VETi5UAq25SNaaWOWCfelPKbn8Hw&#13;&#10;l9Lxb9qk2pKFnHOkoOyjLKHrMomOsgAT+sl083GfozOKI7TcsDBTfl54PSmYY4lSdSnBAakz5c87&#13;&#10;RAJgSCPIIZrAEMG7JW+GIBWFFMuRnxxMBRifWDWKh9yQB0pSseDKYpAMrEZJH2mBvmYi+NQb5uJV&#13;&#10;UZFadPGiIsqmnjNiKSJGKQvJtR6iT9t0lp5L9I6S0kLdRSXJCnkLgUmxyPFSrRCH9rpC9A0STcyZ&#13;&#10;ZkBnIIM2I5Nqc7QJhoTriCc3XdFg5RLsFoKjpgdV1ECV8pnxKBagKhb55g/IeGf902mWm/G329u+&#13;&#10;GuivZu5Te116byI5QOc7XrmUx7u0QaabuZDyXLnyw0qZq/waMYqNzehlPFzEJJK7RrdxKxeQfQlV&#13;&#10;1f2hkHpzMaxb6AGRl3Rhj9IpfiEh458X6P6on7JVp2Wqo0BhxAmJ+QQkAXVYmazGrdYLpBCimh31&#13;&#10;UlLaZ0h6qeVpWlirAG+5gIqCloIGgkUqeWE7+AjVqE2AOl51uA7gQPW9hx6FEF9cSoWLyqWyQ/1i&#13;&#10;1yeuZDLELBhqMytIqaEhyUdLzBlVKbvqaYijUJoRBka9KA9CvHzSZDMY3SucAZOh5eHangKkp5iW&#13;&#10;EVJoqIUUQITWecUcanupKDbTWEMpF0chdwWaSFJwl9VKuCNTcRLZnjbG7kkijJ6WIxXgOiYZmGd5&#13;&#10;EUSFcV5+/m0iz/+rXP8FAAD//wMAUEsDBBQABgAIAAAAIQDM+4Tg5AAAABABAAAPAAAAZHJzL2Rv&#13;&#10;d25yZXYueG1sTI9BT8MwDIXvSPyHyEhcEEtXomh0TaeKaRI31AEHbmlj2oomqZqsLf8ec4KLJdvP&#13;&#10;n9/LD6sd2IxT6L1TsN0kwNA13vSuVfD2errfAQtRO6MH71DBNwY4FNdXuc6MX1yF8zm2jCAuZFpB&#13;&#10;F+OYcR6aDq0OGz+io92nn6yO1E4tN5NeCG4HniaJ5Fb3jj50esSnDpuv88UqeLh7L+vH59NLdVxK&#13;&#10;XyXVh5inUanbm/W4p1LugUVc498F/GYg/1CQsdpfnAlsIJAQkqQKUpFSMlKI7U4Aq2kipQRe5Px/&#13;&#10;kOIH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6IspZ40B&#13;&#10;AAAuAwAADgAAAAAAAAAAAAAAAAA8AgAAZHJzL2Uyb0RvYy54bWxQSwECLQAUAAYACAAAACEApIbW&#13;&#10;tmgEAACpCwAAEAAAAAAAAAAAAAAAAAD1AwAAZHJzL2luay9pbmsxLnhtbFBLAQItABQABgAIAAAA&#13;&#10;IQDM+4Tg5AAAABABAAAPAAAAAAAAAAAAAAAAAIsIAABkcnMvZG93bnJldi54bWxQSwECLQAUAAYA&#13;&#10;CAAAACEAeRi8nb8AAAAhAQAAGQAAAAAAAAAAAAAAAACcCQAAZHJzL19yZWxzL2Uyb0RvYy54bWwu&#13;&#10;cmVsc1BLBQYAAAAABgAGAHgBAACSCgAAAAA=&#13;&#10;">
                <v:imagedata r:id="rId9" o:title=""/>
              </v:shape>
            </w:pict>
          </mc:Fallback>
        </mc:AlternateContent>
      </w:r>
      <w:r>
        <w:rPr>
          <w:rFonts w:ascii="Times New Roman" w:hAnsi="Times New Roman" w:cs="Times New Roman"/>
          <w:noProof/>
        </w:rPr>
        <mc:AlternateContent>
          <mc:Choice Requires="wpi">
            <w:drawing>
              <wp:anchor distT="0" distB="0" distL="114300" distR="114300" simplePos="0" relativeHeight="251662336" behindDoc="0" locked="0" layoutInCell="1" allowOverlap="1" wp14:anchorId="20BE2D76" wp14:editId="2467E38C">
                <wp:simplePos x="0" y="0"/>
                <wp:positionH relativeFrom="column">
                  <wp:posOffset>2280960</wp:posOffset>
                </wp:positionH>
                <wp:positionV relativeFrom="paragraph">
                  <wp:posOffset>1561320</wp:posOffset>
                </wp:positionV>
                <wp:extent cx="187200" cy="124200"/>
                <wp:effectExtent l="38100" t="38100" r="41910" b="41275"/>
                <wp:wrapNone/>
                <wp:docPr id="21" name="Ink 21"/>
                <wp:cNvGraphicFramePr/>
                <a:graphic xmlns:a="http://schemas.openxmlformats.org/drawingml/2006/main">
                  <a:graphicData uri="http://schemas.microsoft.com/office/word/2010/wordprocessingInk">
                    <w14:contentPart bwMode="auto" r:id="rId10">
                      <w14:nvContentPartPr>
                        <w14:cNvContentPartPr/>
                      </w14:nvContentPartPr>
                      <w14:xfrm>
                        <a:off x="0" y="0"/>
                        <a:ext cx="187200" cy="124200"/>
                      </w14:xfrm>
                    </w14:contentPart>
                  </a:graphicData>
                </a:graphic>
              </wp:anchor>
            </w:drawing>
          </mc:Choice>
          <mc:Fallback>
            <w:pict>
              <v:shape w14:anchorId="29C253FE" id="Ink 21" o:spid="_x0000_s1026" type="#_x0000_t75" style="position:absolute;margin-left:178.9pt;margin-top:122.25pt;width:16.2pt;height:11.2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IQAfqHAQAALgMAAA4AAABkcnMvZTJvRG9jLnhtbJxSy07DMBC8I/EP&#13;&#10;1t5pmlKgRE17oELqAegBPsA4dmMRe6O125S/Z9MHTUEIqZdoH87szM6OpxtXibWmYNHnkPb6ILRX&#13;&#10;WFi/zOHt9fFqBCJE6QtZodc5fOoA08nlxbipMz3AEqtCk2AQH7KmzqGMsc6SJKhSOxl6WGvPTYPk&#13;&#10;ZOSUlklBsmF0VyWDfv82aZCKmlDpELg62zVhssU3Rqv4YkzQUVQ5jG6HTC8eAsrh/iblyjsH13c3&#13;&#10;kEzGMluSrEur9pTkGYyctJ4JfEPNZJRiRfYXlLOKMKCJPYUuQWOs0ls9rCzt/1A29x+tqnSoVpQp&#13;&#10;9FH7uJAUD7vbNs4Z4SreQPOEBbsjVxFhj8jr+d+MHekZqpVjPjtHSFcy8jmE0tYBBGW2yIHmRXrk&#13;&#10;79cPRwULOup6Xi9ItO8HKQgvHXNi4YIzNucg/vn0b+4k+9ZfuBtDrnWE6YpNDuz5Z/vdGq43USgu&#13;&#10;pqM7PigQilvpYNjGHeQdwmFOZ/88/MTpbt4S65z55AsAAP//AwBQSwMEFAAGAAgAAAAhAMVuV1gN&#13;&#10;AwAAsAcAABAAAABkcnMvaW5rL2luazEueG1stFTJbtswEL0X6D8QzCEX0yapzTbi5FA0QIEWKJoU&#13;&#10;aI+KzNhCtBgSHTt/31lo2UGcS9FeKHKG8+bNm6GubvZ1JZ5d15dts5BmrKVwTdEuy2a1kD/vb9VU&#13;&#10;it7nzTKv2sYt5Ivr5c31xw9XZfNUV3NYBSA0Pe7qaiHX3m/mk8lutxvvonHbrSZW62jypXn69lVe&#13;&#10;h6ileyyb0kPK/mAq2sa7vUeweblcyMLv9XAfsO/abVe4wY2Wrjje8F1euNu2q3M/IK7zpnGVaPIa&#13;&#10;eP+Swr9sYFNCnpXrpKhLKFjZsYmzePp5BoZ8v5An5y1Q7IFJLSfnMX//B8zbt5hIK7JZmkkRKC3d&#13;&#10;M3KakObz92v/3rUb1/nSHWVmUYLjRRR8Jn1YqM71bbXF3kjxnFdbkMxoDWMRcpvJGUHe4oE2/xQP&#13;&#10;dHkX75Tca2lCeac6BNGGkTq01pe1g0GvN8OM+R6A0XznO3oOVlujtFXG3Gs9t3ZuknFsspNWhCk+&#13;&#10;YD5023494D10x3klz6AaV7Yrl349iK7HOhlEP5X8XOjalau1/7vYoq1aeA6h1xdp+ukTtPs4XpRv&#13;&#10;GLYzT5fmT4TSf7jHhbyg1ysokg1UuzWxsMYKGydZMrrUl6DkpR5JLY3UI62mAlYxw5X3KiELrSqm&#13;&#10;fUYr3Qz3eW/JHuGqDKxWGAwzikwCsupRpDAaLXwB/QL9U4F3gyMTmEmllDzlQ0wwU5Gix8AEIEKk&#13;&#10;EFRlCq2Gsir+GIEUVEwXgAkeIAg+EIGHjPAwA56mVBsYCS995Yu5bgpmPEAighHlDdRNpAwWZxNQ&#13;&#10;GDET0Ba+YAw64ClmKiyKpaL1qa6BIsJzCdAr3LNiqB6ewA0fFaxQPJ64sAj25GOrTZmqhR6BOVTN&#13;&#10;PsOaKpNSC0woG66inLMgJzcDikNUqA0+IQVTAwe5LPcpSBPzKTmUG6JRoITaChJj3yOml9HMWZ4O&#13;&#10;mBTqLnQZJ1GBfEjI6EO3EWxGTPhGEpIxVixwHuPDpFEo/jEQgukTgSgAYEGh/ZYoUb9f/dmHpwe/&#13;&#10;rOs/AAAA//8DAFBLAwQUAAYACAAAACEAOklr5ucAAAAQAQAADwAAAGRycy9kb3ducmV2LnhtbEyP&#13;&#10;zU7DMBCE70i8g7VI3KhD2gSSxqkqKg4UIdQ0B45ubJKIeB3Zbpu+PcupXFbav5lvitVkBnbSzvcW&#13;&#10;BTzOImAaG6t6bAXU+9eHZ2A+SFRysKgFXLSHVXl7U8hc2TPu9KkKLSMR9LkU0IUw5pz7ptNG+pkd&#13;&#10;NdLu2zojA7Wu5crJM4mbgcdRlHIjeySHTo76pdPNT3U0Aj6n8OG21dfb+v3SJLtsU9f7thbi/m7a&#13;&#10;LKmsl8CCnsL1A/4yED+UBHawR1SeDQLmyRPxBwHxYpEAo4t5FsXADjRJ0wx4WfD/Qcpf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AIQAfqHAQAALgMAAA4A&#13;&#10;AAAAAAAAAAAAAAAAPAIAAGRycy9lMm9Eb2MueG1sUEsBAi0AFAAGAAgAAAAhAMVuV1gNAwAAsAcA&#13;&#10;ABAAAAAAAAAAAAAAAAAA7wMAAGRycy9pbmsvaW5rMS54bWxQSwECLQAUAAYACAAAACEAOklr5ucA&#13;&#10;AAAQAQAADwAAAAAAAAAAAAAAAAAqBwAAZHJzL2Rvd25yZXYueG1sUEsBAi0AFAAGAAgAAAAhAHkY&#13;&#10;vJ2/AAAAIQEAABkAAAAAAAAAAAAAAAAAPggAAGRycy9fcmVscy9lMm9Eb2MueG1sLnJlbHNQSwUG&#13;&#10;AAAAAAYABgB4AQAANAkAAAAA&#13;&#10;">
                <v:imagedata r:id="rId11" o:title=""/>
              </v:shape>
            </w:pict>
          </mc:Fallback>
        </mc:AlternateContent>
      </w:r>
      <w:r>
        <w:rPr>
          <w:rFonts w:ascii="Times New Roman" w:hAnsi="Times New Roman" w:cs="Times New Roman"/>
          <w:noProof/>
        </w:rPr>
        <mc:AlternateContent>
          <mc:Choice Requires="wpi">
            <w:drawing>
              <wp:anchor distT="0" distB="0" distL="114300" distR="114300" simplePos="0" relativeHeight="251661312" behindDoc="0" locked="0" layoutInCell="1" allowOverlap="1" wp14:anchorId="0E5D34FB" wp14:editId="07F846D5">
                <wp:simplePos x="0" y="0"/>
                <wp:positionH relativeFrom="column">
                  <wp:posOffset>983160</wp:posOffset>
                </wp:positionH>
                <wp:positionV relativeFrom="paragraph">
                  <wp:posOffset>1582200</wp:posOffset>
                </wp:positionV>
                <wp:extent cx="1437840" cy="23400"/>
                <wp:effectExtent l="38100" t="38100" r="48260" b="40640"/>
                <wp:wrapNone/>
                <wp:docPr id="20" name="Ink 20"/>
                <wp:cNvGraphicFramePr/>
                <a:graphic xmlns:a="http://schemas.openxmlformats.org/drawingml/2006/main">
                  <a:graphicData uri="http://schemas.microsoft.com/office/word/2010/wordprocessingInk">
                    <w14:contentPart bwMode="auto" r:id="rId12">
                      <w14:nvContentPartPr>
                        <w14:cNvContentPartPr/>
                      </w14:nvContentPartPr>
                      <w14:xfrm>
                        <a:off x="0" y="0"/>
                        <a:ext cx="1437840" cy="23400"/>
                      </w14:xfrm>
                    </w14:contentPart>
                  </a:graphicData>
                </a:graphic>
              </wp:anchor>
            </w:drawing>
          </mc:Choice>
          <mc:Fallback>
            <w:pict>
              <v:shape w14:anchorId="55C4A843" id="Ink 20" o:spid="_x0000_s1026" type="#_x0000_t75" style="position:absolute;margin-left:76.7pt;margin-top:123.9pt;width:114.6pt;height:3.3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15yUGIAQAALgMAAA4AAABkcnMvZTJvRG9jLnhtbJxSQW7CMBC8V+of&#13;&#10;LN9LEqCURgQORZU4lHJoH+A6NrEae6O1IfD7bgKU0KqqxCVae5zZmZ2dzHa2ZFuF3oDLeNKLOVNO&#13;&#10;Qm7cOuPvb893Y858EC4XJTiV8b3yfDa9vZnUVar6UECZK2RE4nxaVxkvQqjSKPKyUFb4HlTKEagB&#13;&#10;rQh0xHWUo6iJ3ZZRP45HUQ2YVwhSeU+38wPIpy2/1kqGV629CqzM+GMck7yQ8fFoSAVSMW6KD4Lu&#13;&#10;qYimE5GuUVSFkUdJ4gpFVhhHAr6p5iIItkHzi8oaieBBh54EG4HWRqrWDzlL4h/OFu6zcZUM5QZT&#13;&#10;CS4oF1YCw2l2LXBNC1vSBOoXyCkdsQnAj4w0nv/DOIieg9xY0nNIBFUpAq2DL0zlacypyTOOizw5&#13;&#10;63fbp7ODFZ59LbcrZM37PuXihCVNZJzRicI5mV9e/k1IdIT+4t1ptE0iJJftMk7c++bbBq52gUm6&#13;&#10;TIaDh3YdJGH9wZB2pcN8YDj16cyfml8k3T03wjprPv0CAAD//wMAUEsDBBQABgAIAAAAIQCjL9Yc&#13;&#10;agMAABoKAAAQAAAAZHJzL2luay9pbmsxLnhtbLRWwW7bMAy9D9g/COphlyiRZDtugqY9tcCADRjW&#13;&#10;DtiOaaImRmM7sJ2m/ftRerRrr+ll2BDAMiXy8fGRSnJx9ZzvxJOr6qwsFtKMtRSuWJXrrNgs5I+7&#13;&#10;G3UuRd0si/VyVxZuIV9cLa8uP364yIrHfDenpyCEovZv+W4ht02zn08mx+NxfIzGZbWZWK2jyefi&#13;&#10;8esXeclRa/eQFVlDKet2a1UWjXtuPNg8Wy/kqnnWnT9h35aHauW6Y79TrV49mmq5cjdllS+bDnG7&#13;&#10;LAq3E8UyJ94/pWhe9vSSUZ6Nq6TIMypY2bGJ0/j8ekYby+eF7NkHolgTk1xOTmP++g+YN28xPa3I&#13;&#10;ptNUCqa0dk+e0yRoPn+/9m9VuXdVk7lXmSEKH7yIFeygD4SqXF3uDr43UjwtdweSzGhNY8G5zeSE&#13;&#10;IG/xSJt/ike6vIvXJzeUhsvr68CidSPVtrbJckeDnu+7GWtqAvbbt00VroPV1ihtlTF3Ws+tnet0&#13;&#10;bGPTawVPcYt5Xx3qbYd3X73OazjpVENlx2zdbDvR9Vgnneh9yU+Fbl222TZ/F7sqdyVdB+712XVq&#13;&#10;rI17NYV83bCduLph/gSX/t09LORZuL0iRGIj1K5FHAsbJ2ky+hTpT/QZSZVKLfXInAst9EjxYoIV&#13;&#10;hyfe+zsqgXP/xMJZWYugFC52hpWheJeztUntABxGZBQhjRJF5kiZSPjVUO+9mQRLRZHwPipCyt7T&#13;&#10;x9IJ88QyBRMsbIAduXoYxACMDcNH8MMRF4pSWgekAHWObZe+ipwWWwwEVCT35REVPkEzuCXYGxRh&#13;&#10;2iCcdSZID+IYcVAvcpGmxMB33i9GwyIsb3K/BpoZjpuypw5NMIY7BZNhaNwIJVKUnqCFX9TUCzMC&#13;&#10;uykaaNIQTHPgj5SFJHiyjGwgN3cF5Q8lYcsMKLdjF8QFEqsDNyopJKaq/ZqA6CyQmmLWZn7oRxFE&#13;&#10;ahXzvaJMiE0GVc6ChbFVNpTMLNADVlEZ7l0ckMkM2GiGmgWD4+CImiFA/531QVlsYCjx5Dvbzkgr&#13;&#10;v6+gvc5wZD64EpAbeTwXXy9OsDdINOCJKhkamApigztg2AuR3JJ2vvoMBn5/ftW0LUf8gB8nBk3G&#13;&#10;x/IuJUbD+cDLdzTMQBCtrwbnhICsCRYUy9d6QA17g/8Q3Zc8/The/gYAAP//AwBQSwMEFAAGAAgA&#13;&#10;AAAhANqoGxfkAAAAEAEAAA8AAABkcnMvZG93bnJldi54bWxMT01PwzAMvSPxHyIjcWPpuq6buqYT&#13;&#10;6gSCAwfWTeLoNaataJKqybby7zEnuFh69vP7yLeT6cWFRt85q2A+i0CQrZ3ubKPgUD09rEH4gFZj&#13;&#10;7ywp+CYP2+L2JsdMu6t9p8s+NIJFrM9QQRvCkEnp65YM+pkbyPLt040GA8OxkXrEK4ubXsZRlEqD&#13;&#10;nWWHFgcqW6q/9mej4OO4i6oqncrD6jV9fimP6Vy/oVL3d9Nuw+NxAyLQFP4+4LcD54eCg53c2Wov&#13;&#10;esbLRcJUBXGy4iLMWKzjFMSJN8skAVnk8n+R4gc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A9eclBiAEAAC4DAAAOAAAAAAAAAAAAAAAAADwCAABkcnMvZTJv&#13;&#10;RG9jLnhtbFBLAQItABQABgAIAAAAIQCjL9YcagMAABoKAAAQAAAAAAAAAAAAAAAAAPADAABkcnMv&#13;&#10;aW5rL2luazEueG1sUEsBAi0AFAAGAAgAAAAhANqoGxfkAAAAEAEAAA8AAAAAAAAAAAAAAAAAiAcA&#13;&#10;AGRycy9kb3ducmV2LnhtbFBLAQItABQABgAIAAAAIQB5GLydvwAAACEBAAAZAAAAAAAAAAAAAAAA&#13;&#10;AJkIAABkcnMvX3JlbHMvZTJvRG9jLnhtbC5yZWxzUEsFBgAAAAAGAAYAeAEAAI8JAAAAAA==&#13;&#10;">
                <v:imagedata r:id="rId13" o:title=""/>
              </v:shape>
            </w:pict>
          </mc:Fallback>
        </mc:AlternateContent>
      </w:r>
      <w:r>
        <w:rPr>
          <w:rFonts w:ascii="Times New Roman" w:hAnsi="Times New Roman" w:cs="Times New Roman"/>
          <w:noProof/>
        </w:rPr>
        <mc:AlternateContent>
          <mc:Choice Requires="wpi">
            <w:drawing>
              <wp:anchor distT="0" distB="0" distL="114300" distR="114300" simplePos="0" relativeHeight="251660288" behindDoc="0" locked="0" layoutInCell="1" allowOverlap="1" wp14:anchorId="26F926F4" wp14:editId="67D410BF">
                <wp:simplePos x="0" y="0"/>
                <wp:positionH relativeFrom="column">
                  <wp:posOffset>966960</wp:posOffset>
                </wp:positionH>
                <wp:positionV relativeFrom="paragraph">
                  <wp:posOffset>1732680</wp:posOffset>
                </wp:positionV>
                <wp:extent cx="1445400" cy="51120"/>
                <wp:effectExtent l="38100" t="38100" r="40640" b="38100"/>
                <wp:wrapNone/>
                <wp:docPr id="13" name="Ink 13"/>
                <wp:cNvGraphicFramePr/>
                <a:graphic xmlns:a="http://schemas.openxmlformats.org/drawingml/2006/main">
                  <a:graphicData uri="http://schemas.microsoft.com/office/word/2010/wordprocessingInk">
                    <w14:contentPart bwMode="auto" r:id="rId14">
                      <w14:nvContentPartPr>
                        <w14:cNvContentPartPr/>
                      </w14:nvContentPartPr>
                      <w14:xfrm>
                        <a:off x="0" y="0"/>
                        <a:ext cx="1445400" cy="51120"/>
                      </w14:xfrm>
                    </w14:contentPart>
                  </a:graphicData>
                </a:graphic>
              </wp:anchor>
            </w:drawing>
          </mc:Choice>
          <mc:Fallback>
            <w:pict>
              <v:shape w14:anchorId="035F8668" id="Ink 13" o:spid="_x0000_s1026" type="#_x0000_t75" style="position:absolute;margin-left:75.45pt;margin-top:135.75pt;width:115.2pt;height:5.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nHriKIAQAALgMAAA4AAABkcnMvZTJvRG9jLnhtbJxSQW7CMBC8V+of&#13;&#10;LN9LEgoUIgKHokocSjm0D3Adm1iNvdHaEPh9N4EUaFVV6iXy7jjjmZ2dzve2ZDuF3oDLeNKLOVNO&#13;&#10;Qm7cJuNvr093Y858EC4XJTiV8YPyfD67vZnWVar6UECZK2RE4nxaVxkvQqjSKPKyUFb4HlTKEagB&#13;&#10;rQhU4ibKUdTEbsuoH8ejqAbMKwSpvKfu4gjyWcuvtZLhRWuvAiszPoljkhe6A2Z8/DCmzjsdJqOY&#13;&#10;R7OpSDcoqsLIkyTxD0VWGEcCvqgWIgi2RfODyhqJ4EGHngQbgdZGqtYPOUvib86W7qNxlQzkFlMJ&#13;&#10;LigX1gJDN7sW+M8TtqQJ1M+QUzpiG4CfGGk8f4dxFL0AubWk55gIqlIEWgdfmMpzhqnJM47LPDnr&#13;&#10;d7vHs4M1nn2tdmtkzf3knjMnLGki44wqCqczv7r+m5DoBP3Gu9dom0RILttnnDI/NN82cLUPTFIz&#13;&#10;GQyGg2ZBJGHDJOm3eMd8ZOiqi/nT41dJX9aNsIs1n30CAAD//wMAUEsDBBQABgAIAAAAIQC2nd5q&#13;&#10;uAMAAK8KAAAQAAAAZHJzL2luay9pbmsxLnhtbLRWwW7bOBC9F9h/INhDLqJNUrZlG3V6aoACLVA0&#13;&#10;LbB7dG02FmpJgSTHyd93OG+kSK1zKbqHkOJw5s28xyGdN28fi6N6CHWTV+VGu4nVKpS7ap+Xdxv9&#13;&#10;9cuNWWrVtNtyvz1WZdjop9Dot9f/vHqTlz+K45pGRQhlE7+K40Yf2vZ+PZ2ez+fJOZ1U9d3UW5tO&#13;&#10;35c/Pn7Q1xK1D9/zMm8pZdOZdlXZhsc2gq3z/Ubv2kfb+xP2bXWqd6HfjpZ69+zR1ttduKnqYtv2&#13;&#10;iIdtWYajKrcF1f2vVu3TPX3klOcu1FoVORE2fuJm2Wz5bkWG7eNGD9YnKrGhSgo9vYz53/+AefM7&#13;&#10;Ziwr9dki00pK2oeHWNOUNV+/zP1TXd2Hus3Ds8wQRTae1A5r1gdC1aGpjqd4Nlo9bI8nksxZS20h&#13;&#10;ud30giC/45E2fxWPdHkRb1jcWBqhN9RBROtbqjvaNi8CNXpx3/dY2xBwNN+2NV8Hb70z1hvnvli7&#13;&#10;dsu1W01WaTo4CuniDvNbfWoOPd63+rlfeadXDczO+b499KLbiZ33og8lvxR6CPndof2z2F11rOg6&#13;&#10;yFm/fpc572cDTpyvb7YLV5f7Twn1z+H7Rr/m26s4EgbmbpVbKD+bZ/PkKruyVzbRXlttk6Wyyib0&#13;&#10;R+OKR+N5cjJhy83YuBiMBguZ/FKlBGHSLMYnfqZom5ZLw2bHgalVlCMx3hvKm3iHZeoNwZOZQykg&#13;&#10;IpCRgpI5BxrKH1dOXMSaOkNfiUESlBihog0ZMYIDRgmFF0zCeLQQcpBEFhkjQxeJkWTEkXKOACwT&#13;&#10;d6yKhwgpL5ZguWJ6kN+smB0YIyQDs5WiDImE0JFEMaEw8YyKIMayZF1+TrDgbZImekFSyxseG443&#13;&#10;PAeaETOQ6SRmZn2Zkaa0CSYRAN4oYKj86BhEs9EJXIgfoki8hDhoKq1GzRB7zKVoNVpGdbwclkuZ&#13;&#10;oJsL3SV6bKGIa7LgSK8Il3pU9IrRhvwjR7fCkcVbE5eQjp4f6XI4YeyKQ2NQORHAOGgq18iIWayx&#13;&#10;n6OXsB9NAgcalJDRZCW9J2ByEN1N7TYxIz11FtORmniSsF/qQ5QUP6oOtpd3pDkwidsYHB2LJjcL&#13;&#10;lpvaOzamwwgT2luOPOrPOvLUceMF2eMOHEQuLCQGNrhhFK8RL9gQAi8JH5qGIMNvyT6qS84KtqHz&#13;&#10;6Ju50nscKUjLSlNxy+GRsNy80bUXyeDGygS3HiCiySMAfI63DDx8iXpx2StFFXN25qdg9I9N/8tD&#13;&#10;v9jXPwEAAP//AwBQSwMEFAAGAAgAAAAhAMPsdrDkAAAAEAEAAA8AAABkcnMvZG93bnJldi54bWxM&#13;&#10;T8lOwzAQvSPxD9YgcaNOUkKTNE5VsVVw6gIHbk48WSC2o9htw98znOAy0pt585Z8NemenXB0nTUC&#13;&#10;wlkADE1lVWcaAW+Hp5sEmPPSKNlbgwK+0cGquLzIZabs2ezwtPcNIxHjMimg9X7IOHdVi1q6mR3Q&#13;&#10;0K22o5ae4NhwNcozieueR0Fwx7XsDDm0csD7Fquv/VEL+EzXm/f6Jf54fHaYbOvXRXqoSyGur6aH&#13;&#10;JY31EpjHyf99wG8Hyg8FBSvt0SjHesJxkBJVQLQIY2DEmCfhHFhJmyS6BV7k/H+R4gc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CJx64iiAEAAC4DAAAOAAAA&#13;&#10;AAAAAAAAAAAAADwCAABkcnMvZTJvRG9jLnhtbFBLAQItABQABgAIAAAAIQC2nd5quAMAAK8KAAAQ&#13;&#10;AAAAAAAAAAAAAAAAAPADAABkcnMvaW5rL2luazEueG1sUEsBAi0AFAAGAAgAAAAhAMPsdrDkAAAA&#13;&#10;EAEAAA8AAAAAAAAAAAAAAAAA1gcAAGRycy9kb3ducmV2LnhtbFBLAQItABQABgAIAAAAIQB5GLyd&#13;&#10;vwAAACEBAAAZAAAAAAAAAAAAAAAAAOcIAABkcnMvX3JlbHMvZTJvRG9jLnhtbC5yZWxzUEsFBgAA&#13;&#10;AAAGAAYAeAEAAN0JAAAAAA==&#13;&#10;">
                <v:imagedata r:id="rId15" o:title=""/>
              </v:shape>
            </w:pict>
          </mc:Fallback>
        </mc:AlternateContent>
      </w:r>
      <w:r>
        <w:rPr>
          <w:rFonts w:ascii="Times New Roman" w:hAnsi="Times New Roman" w:cs="Times New Roman"/>
          <w:noProof/>
        </w:rPr>
        <mc:AlternateContent>
          <mc:Choice Requires="wpi">
            <w:drawing>
              <wp:anchor distT="0" distB="0" distL="114300" distR="114300" simplePos="0" relativeHeight="251659264" behindDoc="0" locked="0" layoutInCell="1" allowOverlap="1" wp14:anchorId="5B11E0F1" wp14:editId="2105EDC6">
                <wp:simplePos x="0" y="0"/>
                <wp:positionH relativeFrom="column">
                  <wp:posOffset>973080</wp:posOffset>
                </wp:positionH>
                <wp:positionV relativeFrom="paragraph">
                  <wp:posOffset>1448280</wp:posOffset>
                </wp:positionV>
                <wp:extent cx="1481040" cy="287280"/>
                <wp:effectExtent l="38100" t="38100" r="43180" b="43180"/>
                <wp:wrapNone/>
                <wp:docPr id="11" name="Ink 11"/>
                <wp:cNvGraphicFramePr/>
                <a:graphic xmlns:a="http://schemas.openxmlformats.org/drawingml/2006/main">
                  <a:graphicData uri="http://schemas.microsoft.com/office/word/2010/wordprocessingInk">
                    <w14:contentPart bwMode="auto" r:id="rId16">
                      <w14:nvContentPartPr>
                        <w14:cNvContentPartPr/>
                      </w14:nvContentPartPr>
                      <w14:xfrm>
                        <a:off x="0" y="0"/>
                        <a:ext cx="1481040" cy="287280"/>
                      </w14:xfrm>
                    </w14:contentPart>
                  </a:graphicData>
                </a:graphic>
              </wp:anchor>
            </w:drawing>
          </mc:Choice>
          <mc:Fallback>
            <w:pict>
              <v:shape w14:anchorId="757B224F" id="Ink 11" o:spid="_x0000_s1026" type="#_x0000_t75" style="position:absolute;margin-left:75.9pt;margin-top:113.35pt;width:118pt;height:2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atdbyKAQAALwMAAA4AAABkcnMvZTJvRG9jLnhtbJxSy27CMBC8V+o/&#13;&#10;WL6XPIRoGpFwKKrEoS2H9gNcxyZWY2+0NgT+vpsABVpVlbhEuzvOeGbH09nWNmyj0BtwBU9GMWfK&#13;&#10;SaiMWxX8/e3pLuPMB+Eq0YBTBd8pz2fl7c20a3OVQg1NpZARifN51xa8DqHNo8jLWlnhR9AqR6AG&#13;&#10;tCJQi6uoQtERu22iNI4nUQdYtQhSeU/T+R7k5cCvtZLhVWuvAmsKnk3GJC8U/CGOqUAq0pSKD4Jo&#13;&#10;xKNyKvIVirY28iBJXKHICuNIwDfVXATB1mh+UVkjETzoMJJgI9DaSDX4IWdJ/MPZwn32rpKxXGMu&#13;&#10;wQXlwlJgOO5uAK65wja0ge4ZKkpHrAPwAyOt5/8w9qLnINeW9OwTQdWIQM/B16b1tObcVAXHRZWc&#13;&#10;9LvN48nBEk++XjZLZP35JOHMCUuayDijjsI5mn+5/JuQ6AD9xbvVaPtESC7bFpwy3/XfIXC1DUzS&#13;&#10;MBlnSdw/EElYmt2n2XDgSL2nOHZnAdDtF1Gf972ys3defgEAAP//AwBQSwMEFAAGAAgAAAAhAH+e&#13;&#10;kEJJBQAAARIAABAAAABkcnMvaW5rL2luazEueG1stFhNj9tGDL0X6H8QlMNeLHtGttdeI96cskCB&#13;&#10;FiiSFGiOjq2shdjyQtZ+/fuSfE+zM1g7QYsUCDTikHwkHzkjb96+e9rvsoeqPdaHZpn7ocuzqlkf&#13;&#10;NnVzu8z/+nRTzPPs2K2azWp3aKpl/lwd83fXv/7ytm6+7XcLeWaC0Bz1bb9b5tuuu1uMRo+Pj8PH&#13;&#10;8fDQ3o5K58aj35pvf/yeX9NrU32tm7qTkMd+a31ouuqpU7BFvVnm6+7JBXvB/ni4b9dVUOtOu36x&#13;&#10;6NrVuro5tPtVFxC3q6apdlmz2kvef+dZ93wnL7XEua3aPNvXUnBRDv1kNpm/v5KN1dMyj+R7SfEo&#13;&#10;mezz0WnMz/8D5s1rTE1rXM4uZ3nGlDbVg+Y0Ms4X52v/sz3cVW1XVy80gxQqnrM1ZOMHRLXV8bC7&#13;&#10;197k2cNqdy+UeedkLBjbj04Q8hpPuPmpeMLLWbw4uZQalhfzQNLCSPWt7ep9JYO+vwsz1h0FWLc/&#13;&#10;dq0dh9KVvnBl4f0n5xZ+vnCzYVleRq3gFPeYX9r74zbgfWlf5tU0gTVU9lhvum0g3Q3dNJAeU37K&#13;&#10;dVvVt9vuv/muD7uDHAf2+s37mS/LSVSTxQvDduLo2vxlLP1D9XWZv7HTm5knNqx2n5UT+TedTQcX&#13;&#10;fnLhLtwg92XucjcorjKXuYH3thSXtpT2HNtTtKLHs8BWAT1si5kZTO1ZeBhShYUq+FIDoY/qAThj&#13;&#10;ElPkNGW0GVZKsEkEYsKLGgQlIBav6Q+EC3kWk0I2B1cQmLUvzUKLUMsZpCsTCItEJyzWFgpYEkFD&#13;&#10;CE7CHXASNNLJXBGBrkyMHM8ZFpbEYKF0gwmY6JuBBrG15Apel6hwYhXOIcxRriYlLGXK0gTCGGZI&#13;&#10;AoGIlvDh2W+uvk8GK6XEnbknC0GQe08D58Wzoj4CmeutYoqZIGFIGf0QImkFBZgzHxQH4z4EBzaI&#13;&#10;SfMB4vtggPE9R1jTVoZzACU5YtJMg7FCSE4V0a0p5AGpkiMsffDIDMZAOTGhHEqmAkhmAsgk/qmu&#13;&#10;okSYgQug6JjJUFGAJ5NFt0gcovXVR5kzNS4sDQusCQ00CtAjm750CTRwmHqfiZ0IYjYobc6LsWnG&#13;&#10;dgKK0o6As+vC2dUhjRCcgXyTTMWGxtycqIZ1YknapZEVDhVARYNeEJXoLThiOyaljqgsfgIpfhIP&#13;&#10;kZgw+O8HMOkG7DjqBeeZneY4Ax1RcT1IgkorBXAY6tAKwJ4Yya5csbrF600+USpMrcKEd04EQHlJ&#13;&#10;j9kLw+REaWS52XXBnSZgKiBBsVQ9PgBoqGhNb1ZBr2aBK8VPjFETIOOnYKjtGCUB+LWtFhfgY/f4&#13;&#10;/azRT1TE8eL3UIb2RwRdUFNshfeQjhaOxvJUCKvBLyCqlbCjjONbLBo9duNCnwJmMBaR+hNbE3OZ&#13;&#10;wgWUe3MJcxFBlpkeaIKVQAb/mrqWp8mgS7KjQoCBoP5pmsgZp57DDE+W0ddk1TJBREMCCY2m4Gm2&#13;&#10;xBLt653IXudMksM8FR4ae/InDsoG+I+2eOdh0MFnD8koxheilGyUhufNmLhAz5sA3AiY8YnjFtUl&#13;&#10;16wSFY67hiG+1SJuuiXOFswWFH6WqYijszZRBonN932/r41yY2+SDqEEFoIFekWV4sCteIIC3eo1&#13;&#10;pidmki5CGoNiq44BRVl9bRsf0n+hPVM4U2JMdIrFIGWcrKl1Xe5iPZmlnV8ORz/5yFxI0ZJ1wWcZ&#13;&#10;arKELx8HBVEERT25B05PVMjsY9yX9zD5uhVfETKZCh4fWh6JMOzKsRqpmf108PorW1z01rASkv8q&#13;&#10;CH/Lyd/A1/8AAAD//wMAUEsDBBQABgAIAAAAIQB0k0Lv5AAAABABAAAPAAAAZHJzL2Rvd25yZXYu&#13;&#10;eG1sTE9NT4NAEL2b+B82Y+LF2KWopaEsjdGYeDKCtYm3LTsCys4Sdgv03zue9DLJezPzPrLtbDsx&#13;&#10;4uBbRwqWiwgEUuVMS7WC3dvT9RqED5qM7hyhghN62ObnZ5lOjZuowLEMtWAR8qlW0ITQp1L6qkGr&#13;&#10;/cL1SLz7dIPVgeFQSzPoicVtJ+MoWkmrW2KHRvf40GD1XR6tgjouxq/i+SSnqNp9lPuXq/37Kyp1&#13;&#10;eTE/bnjcb0AEnMPfB/x24PyQc7CDO5LxomN8t+T8QUEcrxIQfHGzTpg5MJPcJiDzTP4vkv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Bq11vIoBAAAvAwAA&#13;&#10;DgAAAAAAAAAAAAAAAAA8AgAAZHJzL2Uyb0RvYy54bWxQSwECLQAUAAYACAAAACEAf56QQkkFAAAB&#13;&#10;EgAAEAAAAAAAAAAAAAAAAADyAwAAZHJzL2luay9pbmsxLnhtbFBLAQItABQABgAIAAAAIQB0k0Lv&#13;&#10;5AAAABABAAAPAAAAAAAAAAAAAAAAAGkJAABkcnMvZG93bnJldi54bWxQSwECLQAUAAYACAAAACEA&#13;&#10;eRi8nb8AAAAhAQAAGQAAAAAAAAAAAAAAAAB6CgAAZHJzL19yZWxzL2Uyb0RvYy54bWwucmVsc1BL&#13;&#10;BQYAAAAABgAGAHgBAABwCwAAAAA=&#13;&#10;">
                <v:imagedata r:id="rId17" o:title=""/>
              </v:shape>
            </w:pict>
          </mc:Fallback>
        </mc:AlternateContent>
      </w:r>
      <w:r w:rsidR="00A74571" w:rsidRPr="0041452D">
        <w:rPr>
          <w:rFonts w:ascii="Times New Roman" w:hAnsi="Times New Roman" w:cs="Times New Roman"/>
          <w:noProof/>
          <w:highlight w:val="blue"/>
        </w:rPr>
        <w:drawing>
          <wp:inline distT="0" distB="0" distL="0" distR="0" wp14:anchorId="64D0FB77" wp14:editId="3C710B49">
            <wp:extent cx="4138342" cy="3312000"/>
            <wp:effectExtent l="0" t="0" r="190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1-02-06 at 6.04.56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44832" cy="3317194"/>
                    </a:xfrm>
                    <a:prstGeom prst="rect">
                      <a:avLst/>
                    </a:prstGeom>
                  </pic:spPr>
                </pic:pic>
              </a:graphicData>
            </a:graphic>
          </wp:inline>
        </w:drawing>
      </w:r>
    </w:p>
    <w:p w14:paraId="6AA1E47C" w14:textId="77777777" w:rsidR="00676D49" w:rsidRPr="001337EB" w:rsidRDefault="00676D49" w:rsidP="00676D49">
      <w:pPr>
        <w:pStyle w:val="ListParagraph"/>
        <w:shd w:val="clear" w:color="auto" w:fill="FFFFFF"/>
        <w:spacing w:after="240"/>
        <w:rPr>
          <w:rFonts w:ascii="Times New Roman" w:eastAsia="Times New Roman" w:hAnsi="Times New Roman" w:cs="Times New Roman"/>
          <w:color w:val="24292E"/>
        </w:rPr>
      </w:pPr>
    </w:p>
    <w:p w14:paraId="3AB699E4" w14:textId="21274999" w:rsidR="001337EB" w:rsidRPr="00DA5735" w:rsidRDefault="001337EB" w:rsidP="001337EB">
      <w:pPr>
        <w:pStyle w:val="ListParagraph"/>
        <w:numPr>
          <w:ilvl w:val="0"/>
          <w:numId w:val="2"/>
        </w:numPr>
        <w:rPr>
          <w:rFonts w:ascii="Times New Roman" w:eastAsia="Times New Roman" w:hAnsi="Times New Roman" w:cs="Times New Roman"/>
        </w:rPr>
      </w:pPr>
      <w:r w:rsidRPr="001337EB">
        <w:rPr>
          <w:rFonts w:ascii="Times New Roman" w:eastAsia="Times New Roman" w:hAnsi="Times New Roman" w:cs="Times New Roman"/>
          <w:color w:val="24292E"/>
          <w:shd w:val="clear" w:color="auto" w:fill="FFFFFF"/>
        </w:rPr>
        <w:t xml:space="preserve">Then, look at the plan view drawdown plot. Why aren't the drawdown contours circles? Either explain why this is </w:t>
      </w:r>
      <w:r w:rsidRPr="001337EB">
        <w:rPr>
          <w:rFonts w:ascii="Times New Roman" w:eastAsia="Times New Roman" w:hAnsi="Times New Roman" w:cs="Times New Roman"/>
          <w:color w:val="24292E"/>
          <w:shd w:val="clear" w:color="auto" w:fill="FFFFFF"/>
        </w:rPr>
        <w:t>correct or</w:t>
      </w:r>
      <w:r w:rsidRPr="001337EB">
        <w:rPr>
          <w:rFonts w:ascii="Times New Roman" w:eastAsia="Times New Roman" w:hAnsi="Times New Roman" w:cs="Times New Roman"/>
          <w:color w:val="24292E"/>
          <w:shd w:val="clear" w:color="auto" w:fill="FFFFFF"/>
        </w:rPr>
        <w:t xml:space="preserve"> fix the plot.</w:t>
      </w:r>
    </w:p>
    <w:p w14:paraId="7B3F27A1" w14:textId="40E03C68" w:rsidR="00DA5735" w:rsidRDefault="00DA5735" w:rsidP="00DA5735">
      <w:pPr>
        <w:pStyle w:val="ListParagraph"/>
        <w:rPr>
          <w:rFonts w:ascii="Times New Roman" w:eastAsia="Times New Roman" w:hAnsi="Times New Roman" w:cs="Times New Roman"/>
          <w:color w:val="24292E"/>
          <w:shd w:val="clear" w:color="auto" w:fill="FFFFFF"/>
        </w:rPr>
      </w:pPr>
    </w:p>
    <w:p w14:paraId="757A316D" w14:textId="07BB7AAF" w:rsidR="00DA5735" w:rsidRDefault="00DA5735" w:rsidP="00DA5735">
      <w:pPr>
        <w:pStyle w:val="ListParagraph"/>
        <w:rPr>
          <w:rFonts w:ascii="Times New Roman" w:eastAsia="Times New Roman" w:hAnsi="Times New Roman" w:cs="Times New Roman"/>
          <w:color w:val="FF0000"/>
          <w:shd w:val="clear" w:color="auto" w:fill="FFFFFF"/>
        </w:rPr>
      </w:pPr>
      <w:r>
        <w:rPr>
          <w:rFonts w:ascii="Times New Roman" w:eastAsia="Times New Roman" w:hAnsi="Times New Roman" w:cs="Times New Roman"/>
          <w:color w:val="FF0000"/>
          <w:shd w:val="clear" w:color="auto" w:fill="FFFFFF"/>
        </w:rPr>
        <w:t>The drawdown contours aren’t circle because the drawdown isn’t perfectly circular and more curved.</w:t>
      </w:r>
      <w:r w:rsidR="000B3561">
        <w:rPr>
          <w:rFonts w:ascii="Times New Roman" w:eastAsia="Times New Roman" w:hAnsi="Times New Roman" w:cs="Times New Roman"/>
          <w:color w:val="FF0000"/>
          <w:shd w:val="clear" w:color="auto" w:fill="FFFFFF"/>
        </w:rPr>
        <w:t xml:space="preserve"> The contours represent the drawdown from the well and show the decline in the water table elevation.</w:t>
      </w:r>
      <w:r w:rsidR="00937C0F">
        <w:rPr>
          <w:rFonts w:ascii="Times New Roman" w:eastAsia="Times New Roman" w:hAnsi="Times New Roman" w:cs="Times New Roman"/>
          <w:color w:val="FF0000"/>
          <w:shd w:val="clear" w:color="auto" w:fill="FFFFFF"/>
        </w:rPr>
        <w:t xml:space="preserve"> This plot is correct because </w:t>
      </w:r>
      <w:r w:rsidR="00B30FF8">
        <w:rPr>
          <w:rFonts w:ascii="Times New Roman" w:eastAsia="Times New Roman" w:hAnsi="Times New Roman" w:cs="Times New Roman"/>
          <w:color w:val="FF0000"/>
          <w:shd w:val="clear" w:color="auto" w:fill="FFFFFF"/>
        </w:rPr>
        <w:t xml:space="preserve">it matches the contour head plot </w:t>
      </w:r>
      <w:r w:rsidR="00B30FF8">
        <w:rPr>
          <w:rFonts w:ascii="Times New Roman" w:eastAsia="Times New Roman" w:hAnsi="Times New Roman" w:cs="Times New Roman"/>
          <w:color w:val="FF0000"/>
          <w:shd w:val="clear" w:color="auto" w:fill="FFFFFF"/>
        </w:rPr>
        <w:lastRenderedPageBreak/>
        <w:t>graph, where the drawdown is shown in the middle of the plot and curved around it to shows where the water table declines.</w:t>
      </w:r>
    </w:p>
    <w:p w14:paraId="3E5E3349" w14:textId="3EE25BB3" w:rsidR="00681B19" w:rsidRDefault="00681B19" w:rsidP="00DA5735">
      <w:pPr>
        <w:pStyle w:val="ListParagraph"/>
        <w:rPr>
          <w:rFonts w:ascii="Times New Roman" w:eastAsia="Times New Roman" w:hAnsi="Times New Roman" w:cs="Times New Roman"/>
          <w:color w:val="FF0000"/>
          <w:shd w:val="clear" w:color="auto" w:fill="FFFFFF"/>
        </w:rPr>
      </w:pPr>
    </w:p>
    <w:p w14:paraId="0CE4B640" w14:textId="2592A3F7" w:rsidR="00681B19" w:rsidRPr="00681B19" w:rsidRDefault="00681B19" w:rsidP="00DA5735">
      <w:pPr>
        <w:pStyle w:val="ListParagraph"/>
        <w:rPr>
          <w:rFonts w:ascii="Times New Roman" w:eastAsia="Times New Roman" w:hAnsi="Times New Roman" w:cs="Times New Roman"/>
          <w:color w:val="4472C4" w:themeColor="accent1"/>
          <w:shd w:val="clear" w:color="auto" w:fill="FFFFFF"/>
        </w:rPr>
      </w:pPr>
      <w:r>
        <w:rPr>
          <w:rFonts w:ascii="Times New Roman" w:eastAsia="Times New Roman" w:hAnsi="Times New Roman" w:cs="Times New Roman"/>
          <w:color w:val="4472C4" w:themeColor="accent1"/>
          <w:shd w:val="clear" w:color="auto" w:fill="FFFFFF"/>
        </w:rPr>
        <w:t>Drawdown is elliptical and not circular is because of the no flow boundaries on the top and bottom of the well, so the equipotential lines have to cross perpendicular. So, it becomes a type II well as it crosses perpendicular, so that’s why the drawdown becomes more elliptical. The no flow boundary would not be recognized until the area becomes large enough, so the drawdown also changes shape</w:t>
      </w:r>
      <w:r w:rsidR="00AF4F92">
        <w:rPr>
          <w:rFonts w:ascii="Times New Roman" w:eastAsia="Times New Roman" w:hAnsi="Times New Roman" w:cs="Times New Roman"/>
          <w:color w:val="4472C4" w:themeColor="accent1"/>
          <w:shd w:val="clear" w:color="auto" w:fill="FFFFFF"/>
        </w:rPr>
        <w:t xml:space="preserve"> and is determined by the distance from that no flow boundary. </w:t>
      </w:r>
      <w:r w:rsidR="00BC6362">
        <w:rPr>
          <w:rFonts w:ascii="Times New Roman" w:eastAsia="Times New Roman" w:hAnsi="Times New Roman" w:cs="Times New Roman"/>
          <w:color w:val="4472C4" w:themeColor="accent1"/>
          <w:shd w:val="clear" w:color="auto" w:fill="FFFFFF"/>
        </w:rPr>
        <w:t>T</w:t>
      </w:r>
      <w:r w:rsidR="00AF4F92">
        <w:rPr>
          <w:rFonts w:ascii="Times New Roman" w:eastAsia="Times New Roman" w:hAnsi="Times New Roman" w:cs="Times New Roman"/>
          <w:color w:val="4472C4" w:themeColor="accent1"/>
          <w:shd w:val="clear" w:color="auto" w:fill="FFFFFF"/>
        </w:rPr>
        <w:t xml:space="preserve">his is important because if the no flow boundary was father away from the well, then the drawdown would be circular. </w:t>
      </w:r>
      <w:r w:rsidR="009C6A9B">
        <w:rPr>
          <w:rFonts w:ascii="Times New Roman" w:eastAsia="Times New Roman" w:hAnsi="Times New Roman" w:cs="Times New Roman"/>
          <w:color w:val="4472C4" w:themeColor="accent1"/>
          <w:shd w:val="clear" w:color="auto" w:fill="FFFFFF"/>
        </w:rPr>
        <w:t>The gradient is higher from top to bottom than from the sides so that is why the shape of the drawdown is more vertically elliptical and horizontally elliptical</w:t>
      </w:r>
      <w:r w:rsidR="00151983">
        <w:rPr>
          <w:rFonts w:ascii="Times New Roman" w:eastAsia="Times New Roman" w:hAnsi="Times New Roman" w:cs="Times New Roman"/>
          <w:color w:val="4472C4" w:themeColor="accent1"/>
          <w:shd w:val="clear" w:color="auto" w:fill="FFFFFF"/>
        </w:rPr>
        <w:t>, since the flow is coming from the left and moving to the right.</w:t>
      </w:r>
    </w:p>
    <w:p w14:paraId="5D4844F5" w14:textId="388A4C56" w:rsidR="0041452D" w:rsidRDefault="0041452D" w:rsidP="00DA5735">
      <w:pPr>
        <w:pStyle w:val="ListParagraph"/>
        <w:rPr>
          <w:rFonts w:ascii="Times New Roman" w:eastAsia="Times New Roman" w:hAnsi="Times New Roman" w:cs="Times New Roman"/>
          <w:color w:val="FF0000"/>
          <w:shd w:val="clear" w:color="auto" w:fill="FFFFFF"/>
        </w:rPr>
      </w:pPr>
    </w:p>
    <w:p w14:paraId="2C9F5736" w14:textId="77777777" w:rsidR="0041452D" w:rsidRPr="00DA5735" w:rsidRDefault="0041452D" w:rsidP="00DA5735">
      <w:pPr>
        <w:pStyle w:val="ListParagraph"/>
        <w:rPr>
          <w:rFonts w:ascii="Times New Roman" w:eastAsia="Times New Roman" w:hAnsi="Times New Roman" w:cs="Times New Roman"/>
          <w:color w:val="FF0000"/>
        </w:rPr>
      </w:pPr>
    </w:p>
    <w:p w14:paraId="1F4C9421" w14:textId="57DB7AFF" w:rsidR="00676D49" w:rsidRDefault="00676D49" w:rsidP="00676D49">
      <w:pPr>
        <w:pStyle w:val="ListParagraph"/>
        <w:rPr>
          <w:rFonts w:ascii="Times New Roman" w:eastAsia="Times New Roman" w:hAnsi="Times New Roman" w:cs="Times New Roman"/>
          <w:color w:val="24292E"/>
          <w:shd w:val="clear" w:color="auto" w:fill="FFFFFF"/>
        </w:rPr>
      </w:pPr>
    </w:p>
    <w:p w14:paraId="1A0A6DA5" w14:textId="39C1B292" w:rsidR="00676D49" w:rsidRPr="00676D49" w:rsidRDefault="00A74571" w:rsidP="00676D49">
      <w:pPr>
        <w:pStyle w:val="ListParagraph"/>
        <w:rPr>
          <w:rFonts w:ascii="Times New Roman" w:eastAsia="Times New Roman" w:hAnsi="Times New Roman" w:cs="Times New Roman"/>
        </w:rPr>
      </w:pPr>
      <w:r>
        <w:rPr>
          <w:rFonts w:ascii="Times New Roman" w:hAnsi="Times New Roman" w:cs="Times New Roman"/>
          <w:noProof/>
        </w:rPr>
        <w:drawing>
          <wp:inline distT="0" distB="0" distL="0" distR="0" wp14:anchorId="56EC6F4B" wp14:editId="11AB3781">
            <wp:extent cx="3873600" cy="28108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1-02-06 at 6.04.42 PM.png"/>
                    <pic:cNvPicPr/>
                  </pic:nvPicPr>
                  <pic:blipFill>
                    <a:blip r:embed="rId19">
                      <a:extLst>
                        <a:ext uri="{28A0092B-C50C-407E-A947-70E740481C1C}">
                          <a14:useLocalDpi xmlns:a14="http://schemas.microsoft.com/office/drawing/2010/main" val="0"/>
                        </a:ext>
                      </a:extLst>
                    </a:blip>
                    <a:stretch>
                      <a:fillRect/>
                    </a:stretch>
                  </pic:blipFill>
                  <pic:spPr>
                    <a:xfrm>
                      <a:off x="0" y="0"/>
                      <a:ext cx="3880413" cy="2815788"/>
                    </a:xfrm>
                    <a:prstGeom prst="rect">
                      <a:avLst/>
                    </a:prstGeom>
                  </pic:spPr>
                </pic:pic>
              </a:graphicData>
            </a:graphic>
          </wp:inline>
        </w:drawing>
      </w:r>
    </w:p>
    <w:p w14:paraId="2FE0ACA9" w14:textId="77777777" w:rsidR="00676D49" w:rsidRPr="001337EB" w:rsidRDefault="00676D49" w:rsidP="00676D49">
      <w:pPr>
        <w:pStyle w:val="ListParagraph"/>
        <w:rPr>
          <w:rFonts w:ascii="Times New Roman" w:eastAsia="Times New Roman" w:hAnsi="Times New Roman" w:cs="Times New Roman"/>
        </w:rPr>
      </w:pPr>
    </w:p>
    <w:p w14:paraId="7CB1925E" w14:textId="65037E50" w:rsidR="00676D49" w:rsidRPr="00676D49" w:rsidRDefault="001337EB" w:rsidP="00676D49">
      <w:pPr>
        <w:pStyle w:val="ListParagraph"/>
        <w:numPr>
          <w:ilvl w:val="0"/>
          <w:numId w:val="2"/>
        </w:numPr>
        <w:rPr>
          <w:rFonts w:ascii="Times New Roman" w:eastAsia="Times New Roman" w:hAnsi="Times New Roman" w:cs="Times New Roman"/>
        </w:rPr>
      </w:pPr>
      <w:r w:rsidRPr="001337EB">
        <w:rPr>
          <w:rFonts w:ascii="Times New Roman" w:eastAsia="Times New Roman" w:hAnsi="Times New Roman" w:cs="Times New Roman"/>
          <w:color w:val="24292E"/>
          <w:shd w:val="clear" w:color="auto" w:fill="FFFFFF"/>
        </w:rPr>
        <w:t xml:space="preserve">Move the well to [0,5,5]. Use all plots necessary to describe fully how water is flowing through the domain with the well in this location. Be sure to include the drawdown plot in your discussion - compare this plot to the </w:t>
      </w:r>
      <w:r w:rsidRPr="001337EB">
        <w:rPr>
          <w:rFonts w:ascii="Times New Roman" w:eastAsia="Times New Roman" w:hAnsi="Times New Roman" w:cs="Times New Roman"/>
          <w:color w:val="24292E"/>
          <w:shd w:val="clear" w:color="auto" w:fill="FFFFFF"/>
        </w:rPr>
        <w:t>equipotential</w:t>
      </w:r>
      <w:r w:rsidRPr="001337EB">
        <w:rPr>
          <w:rFonts w:ascii="Times New Roman" w:eastAsia="Times New Roman" w:hAnsi="Times New Roman" w:cs="Times New Roman"/>
          <w:color w:val="24292E"/>
          <w:shd w:val="clear" w:color="auto" w:fill="FFFFFF"/>
        </w:rPr>
        <w:t xml:space="preserve"> and flow vectors. Something is not right about how the well location is shown. Fix it and explain what was wrong!!</w:t>
      </w:r>
    </w:p>
    <w:p w14:paraId="5211AEE2" w14:textId="0B6EFC8E" w:rsidR="00676D49" w:rsidRDefault="00676D49" w:rsidP="00676D49">
      <w:pPr>
        <w:pStyle w:val="ListParagraph"/>
        <w:rPr>
          <w:rFonts w:ascii="Times New Roman" w:eastAsia="Times New Roman" w:hAnsi="Times New Roman" w:cs="Times New Roman"/>
          <w:color w:val="24292E"/>
          <w:shd w:val="clear" w:color="auto" w:fill="FFFFFF"/>
        </w:rPr>
      </w:pPr>
    </w:p>
    <w:p w14:paraId="464CBAAA" w14:textId="1ACB1414" w:rsidR="0086457D" w:rsidRDefault="008251FF" w:rsidP="0086457D">
      <w:pPr>
        <w:pStyle w:val="ListParagraph"/>
        <w:shd w:val="clear" w:color="auto" w:fill="FFFFFF"/>
        <w:spacing w:after="240"/>
        <w:rPr>
          <w:rFonts w:ascii="Times New Roman" w:eastAsia="Times New Roman" w:hAnsi="Times New Roman" w:cs="Times New Roman"/>
          <w:color w:val="FF0000"/>
        </w:rPr>
      </w:pPr>
      <w:r>
        <w:rPr>
          <w:rFonts w:ascii="Times New Roman" w:eastAsia="Times New Roman" w:hAnsi="Times New Roman" w:cs="Times New Roman"/>
          <w:color w:val="FF0000"/>
        </w:rPr>
        <w:t>For this model, the well is in the top left corner</w:t>
      </w:r>
      <w:r w:rsidR="0086457D">
        <w:rPr>
          <w:rFonts w:ascii="Times New Roman" w:eastAsia="Times New Roman" w:hAnsi="Times New Roman" w:cs="Times New Roman"/>
          <w:color w:val="FF0000"/>
        </w:rPr>
        <w:t xml:space="preserve">. The way the water is moving is the same as the other model but just moved up and to the left. </w:t>
      </w:r>
      <w:r w:rsidR="0086457D">
        <w:rPr>
          <w:rFonts w:ascii="Times New Roman" w:eastAsia="Times New Roman" w:hAnsi="Times New Roman" w:cs="Times New Roman"/>
          <w:color w:val="FF0000"/>
        </w:rPr>
        <w:t xml:space="preserve">As we move toward the well the head values start to converge toward the well. The head values increase as you get close to the well and then decrease and then increase as you pass the well. </w:t>
      </w:r>
      <w:r w:rsidR="0086457D">
        <w:rPr>
          <w:rFonts w:ascii="Times New Roman" w:eastAsia="Times New Roman" w:hAnsi="Times New Roman" w:cs="Times New Roman"/>
          <w:color w:val="FF0000"/>
        </w:rPr>
        <w:t xml:space="preserve">The original drawdown plot shows the well in the bottom left corner, which is wrong. </w:t>
      </w:r>
      <w:r w:rsidR="00B031C5">
        <w:rPr>
          <w:rFonts w:ascii="Times New Roman" w:eastAsia="Times New Roman" w:hAnsi="Times New Roman" w:cs="Times New Roman"/>
          <w:color w:val="FF0000"/>
        </w:rPr>
        <w:t xml:space="preserve">I cannot figure out how to change the mistake in graph. I tried changing the flux which would move the drawdown head values up slightly but not enough to make a big change. </w:t>
      </w:r>
    </w:p>
    <w:p w14:paraId="7BCDFED5" w14:textId="28B61ABB" w:rsidR="009C6A9B" w:rsidRDefault="009C6A9B" w:rsidP="0086457D">
      <w:pPr>
        <w:pStyle w:val="ListParagraph"/>
        <w:shd w:val="clear" w:color="auto" w:fill="FFFFFF"/>
        <w:spacing w:after="240"/>
        <w:rPr>
          <w:rFonts w:ascii="Times New Roman" w:eastAsia="Times New Roman" w:hAnsi="Times New Roman" w:cs="Times New Roman"/>
          <w:color w:val="FF0000"/>
        </w:rPr>
      </w:pPr>
    </w:p>
    <w:p w14:paraId="6D2C3A64" w14:textId="154273A8" w:rsidR="009C6A9B" w:rsidRPr="009C6A9B" w:rsidRDefault="009C6A9B" w:rsidP="0086457D">
      <w:pPr>
        <w:pStyle w:val="ListParagraph"/>
        <w:shd w:val="clear" w:color="auto" w:fill="FFFFFF"/>
        <w:spacing w:after="240"/>
        <w:rPr>
          <w:rFonts w:ascii="Times New Roman" w:eastAsia="Times New Roman" w:hAnsi="Times New Roman" w:cs="Times New Roman"/>
          <w:color w:val="4472C4" w:themeColor="accent1"/>
        </w:rPr>
      </w:pPr>
      <w:r>
        <w:rPr>
          <w:rFonts w:ascii="Times New Roman" w:eastAsia="Times New Roman" w:hAnsi="Times New Roman" w:cs="Times New Roman"/>
          <w:color w:val="4472C4" w:themeColor="accent1"/>
        </w:rPr>
        <w:lastRenderedPageBreak/>
        <w:t xml:space="preserve">In order to change the location of the well on the drawdown plot, you have to change the code to read from top to bottom not bottom to top. </w:t>
      </w:r>
      <w:r w:rsidR="008E39BF">
        <w:rPr>
          <w:rFonts w:ascii="Times New Roman" w:eastAsia="Times New Roman" w:hAnsi="Times New Roman" w:cs="Times New Roman"/>
          <w:color w:val="4472C4" w:themeColor="accent1"/>
        </w:rPr>
        <w:t xml:space="preserve">The model shows a type II boundary at the top and then a type I boundary on the sides, which makes the drawdown of the well distorted. The drawdown distance changes shape as it approaches either boundary condition. From the graphs, we can also tell that since we moved the well closer to the left boundary, the flow decreases. </w:t>
      </w:r>
    </w:p>
    <w:p w14:paraId="3BDB8F01" w14:textId="08A1D797" w:rsidR="00676D49" w:rsidRDefault="00676D49" w:rsidP="00676D49">
      <w:pPr>
        <w:pStyle w:val="ListParagraph"/>
        <w:rPr>
          <w:rFonts w:ascii="Times New Roman" w:eastAsia="Times New Roman" w:hAnsi="Times New Roman" w:cs="Times New Roman"/>
          <w:color w:val="FF0000"/>
        </w:rPr>
      </w:pPr>
    </w:p>
    <w:p w14:paraId="73A3C6FC" w14:textId="6D15B844" w:rsidR="008251FF" w:rsidRDefault="008251FF" w:rsidP="00676D49">
      <w:pPr>
        <w:pStyle w:val="ListParagraph"/>
        <w:rPr>
          <w:rFonts w:ascii="Times New Roman" w:eastAsia="Times New Roman" w:hAnsi="Times New Roman" w:cs="Times New Roman"/>
          <w:color w:val="FF0000"/>
        </w:rPr>
      </w:pPr>
    </w:p>
    <w:p w14:paraId="584B98ED" w14:textId="77777777" w:rsidR="008251FF" w:rsidRDefault="008251FF" w:rsidP="008251FF">
      <w:pPr>
        <w:spacing w:line="480" w:lineRule="auto"/>
        <w:rPr>
          <w:rFonts w:ascii="Times New Roman" w:hAnsi="Times New Roman" w:cs="Times New Roman"/>
        </w:rPr>
      </w:pPr>
      <w:r>
        <w:rPr>
          <w:rFonts w:ascii="Times New Roman" w:hAnsi="Times New Roman" w:cs="Times New Roman"/>
          <w:noProof/>
        </w:rPr>
        <w:drawing>
          <wp:inline distT="0" distB="0" distL="0" distR="0" wp14:anchorId="0396037F" wp14:editId="0243FE23">
            <wp:extent cx="4627552" cy="3232800"/>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1-02-06 at 6.13.39 PM.png"/>
                    <pic:cNvPicPr/>
                  </pic:nvPicPr>
                  <pic:blipFill>
                    <a:blip r:embed="rId20">
                      <a:extLst>
                        <a:ext uri="{28A0092B-C50C-407E-A947-70E740481C1C}">
                          <a14:useLocalDpi xmlns:a14="http://schemas.microsoft.com/office/drawing/2010/main" val="0"/>
                        </a:ext>
                      </a:extLst>
                    </a:blip>
                    <a:stretch>
                      <a:fillRect/>
                    </a:stretch>
                  </pic:blipFill>
                  <pic:spPr>
                    <a:xfrm>
                      <a:off x="0" y="0"/>
                      <a:ext cx="4632542" cy="3236286"/>
                    </a:xfrm>
                    <a:prstGeom prst="rect">
                      <a:avLst/>
                    </a:prstGeom>
                  </pic:spPr>
                </pic:pic>
              </a:graphicData>
            </a:graphic>
          </wp:inline>
        </w:drawing>
      </w:r>
    </w:p>
    <w:p w14:paraId="6736A9B7" w14:textId="77777777" w:rsidR="008251FF" w:rsidRDefault="008251FF" w:rsidP="008251FF">
      <w:pPr>
        <w:spacing w:line="480" w:lineRule="auto"/>
        <w:rPr>
          <w:rFonts w:ascii="Times New Roman" w:hAnsi="Times New Roman" w:cs="Times New Roman"/>
        </w:rPr>
      </w:pPr>
      <w:r>
        <w:rPr>
          <w:rFonts w:ascii="Times New Roman" w:hAnsi="Times New Roman" w:cs="Times New Roman"/>
          <w:noProof/>
        </w:rPr>
        <w:drawing>
          <wp:inline distT="0" distB="0" distL="0" distR="0" wp14:anchorId="79D9DDCA" wp14:editId="31964D35">
            <wp:extent cx="4702132" cy="3304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1-02-06 at 6.13.06 PM.png"/>
                    <pic:cNvPicPr/>
                  </pic:nvPicPr>
                  <pic:blipFill>
                    <a:blip r:embed="rId21">
                      <a:extLst>
                        <a:ext uri="{28A0092B-C50C-407E-A947-70E740481C1C}">
                          <a14:useLocalDpi xmlns:a14="http://schemas.microsoft.com/office/drawing/2010/main" val="0"/>
                        </a:ext>
                      </a:extLst>
                    </a:blip>
                    <a:stretch>
                      <a:fillRect/>
                    </a:stretch>
                  </pic:blipFill>
                  <pic:spPr>
                    <a:xfrm>
                      <a:off x="0" y="0"/>
                      <a:ext cx="4705534" cy="3307191"/>
                    </a:xfrm>
                    <a:prstGeom prst="rect">
                      <a:avLst/>
                    </a:prstGeom>
                  </pic:spPr>
                </pic:pic>
              </a:graphicData>
            </a:graphic>
          </wp:inline>
        </w:drawing>
      </w:r>
    </w:p>
    <w:p w14:paraId="3719C7B8" w14:textId="77777777" w:rsidR="008251FF" w:rsidRDefault="008251FF" w:rsidP="008251FF">
      <w:pPr>
        <w:spacing w:line="480" w:lineRule="auto"/>
        <w:rPr>
          <w:rFonts w:ascii="Times New Roman" w:hAnsi="Times New Roman" w:cs="Times New Roman"/>
        </w:rPr>
      </w:pPr>
    </w:p>
    <w:p w14:paraId="730FA972" w14:textId="77777777" w:rsidR="008251FF" w:rsidRDefault="008251FF" w:rsidP="008251FF">
      <w:pPr>
        <w:spacing w:line="480" w:lineRule="auto"/>
        <w:rPr>
          <w:rFonts w:ascii="Times New Roman" w:hAnsi="Times New Roman" w:cs="Times New Roman"/>
        </w:rPr>
      </w:pPr>
      <w:r>
        <w:rPr>
          <w:rFonts w:ascii="Times New Roman" w:hAnsi="Times New Roman" w:cs="Times New Roman"/>
          <w:noProof/>
        </w:rPr>
        <w:drawing>
          <wp:inline distT="0" distB="0" distL="0" distR="0" wp14:anchorId="4CC6E872" wp14:editId="4281C2EC">
            <wp:extent cx="4636857" cy="370800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1-02-06 at 6.14.04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42922" cy="3712850"/>
                    </a:xfrm>
                    <a:prstGeom prst="rect">
                      <a:avLst/>
                    </a:prstGeom>
                  </pic:spPr>
                </pic:pic>
              </a:graphicData>
            </a:graphic>
          </wp:inline>
        </w:drawing>
      </w:r>
    </w:p>
    <w:p w14:paraId="3AE45ED2" w14:textId="00427482" w:rsidR="008251FF" w:rsidRDefault="008251FF" w:rsidP="008251FF">
      <w:pPr>
        <w:spacing w:line="480" w:lineRule="auto"/>
        <w:rPr>
          <w:rFonts w:ascii="Times New Roman" w:hAnsi="Times New Roman" w:cs="Times New Roman"/>
        </w:rPr>
      </w:pPr>
      <w:r>
        <w:rPr>
          <w:rFonts w:ascii="Times New Roman" w:hAnsi="Times New Roman" w:cs="Times New Roman"/>
          <w:noProof/>
        </w:rPr>
        <w:drawing>
          <wp:inline distT="0" distB="0" distL="0" distR="0" wp14:anchorId="21C494B1" wp14:editId="4A8D98E9">
            <wp:extent cx="4600800" cy="32647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1-02-06 at 6.14.16 PM.png"/>
                    <pic:cNvPicPr/>
                  </pic:nvPicPr>
                  <pic:blipFill>
                    <a:blip r:embed="rId23">
                      <a:extLst>
                        <a:ext uri="{28A0092B-C50C-407E-A947-70E740481C1C}">
                          <a14:useLocalDpi xmlns:a14="http://schemas.microsoft.com/office/drawing/2010/main" val="0"/>
                        </a:ext>
                      </a:extLst>
                    </a:blip>
                    <a:stretch>
                      <a:fillRect/>
                    </a:stretch>
                  </pic:blipFill>
                  <pic:spPr>
                    <a:xfrm>
                      <a:off x="0" y="0"/>
                      <a:ext cx="4604040" cy="3267008"/>
                    </a:xfrm>
                    <a:prstGeom prst="rect">
                      <a:avLst/>
                    </a:prstGeom>
                  </pic:spPr>
                </pic:pic>
              </a:graphicData>
            </a:graphic>
          </wp:inline>
        </w:drawing>
      </w:r>
      <w:bookmarkStart w:id="0" w:name="_GoBack"/>
      <w:bookmarkEnd w:id="0"/>
    </w:p>
    <w:p w14:paraId="754AF951" w14:textId="77777777" w:rsidR="008251FF" w:rsidRPr="007A3442" w:rsidRDefault="008251FF" w:rsidP="007A3442">
      <w:pPr>
        <w:rPr>
          <w:rFonts w:ascii="Times New Roman" w:eastAsia="Times New Roman" w:hAnsi="Times New Roman" w:cs="Times New Roman"/>
          <w:color w:val="FF0000"/>
        </w:rPr>
      </w:pPr>
    </w:p>
    <w:p w14:paraId="4E67A9B8" w14:textId="765189E0" w:rsidR="001337EB" w:rsidRPr="001337EB" w:rsidRDefault="001337EB" w:rsidP="001337EB">
      <w:pPr>
        <w:rPr>
          <w:rFonts w:ascii="Times New Roman" w:eastAsia="Times New Roman" w:hAnsi="Times New Roman" w:cs="Times New Roman"/>
        </w:rPr>
      </w:pPr>
    </w:p>
    <w:sectPr w:rsidR="001337EB" w:rsidRPr="001337EB" w:rsidSect="00325D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E07068F"/>
    <w:multiLevelType w:val="hybridMultilevel"/>
    <w:tmpl w:val="4244A7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AB7206A"/>
    <w:multiLevelType w:val="hybridMultilevel"/>
    <w:tmpl w:val="72E675DE"/>
    <w:lvl w:ilvl="0" w:tplc="ECD89C0E">
      <w:start w:val="1"/>
      <w:numFmt w:val="decimal"/>
      <w:lvlText w:val="%1."/>
      <w:lvlJc w:val="left"/>
      <w:pPr>
        <w:ind w:left="720" w:hanging="360"/>
      </w:pPr>
      <w:rPr>
        <w:rFonts w:ascii="Segoe UI" w:hAnsi="Segoe UI" w:cs="Segoe UI" w:hint="default"/>
        <w:color w:val="24292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37EB"/>
    <w:rsid w:val="0004475A"/>
    <w:rsid w:val="00055C94"/>
    <w:rsid w:val="000648D0"/>
    <w:rsid w:val="000B3561"/>
    <w:rsid w:val="001337EB"/>
    <w:rsid w:val="00151983"/>
    <w:rsid w:val="001A3D04"/>
    <w:rsid w:val="001C59EB"/>
    <w:rsid w:val="00231C66"/>
    <w:rsid w:val="00325DE0"/>
    <w:rsid w:val="0041452D"/>
    <w:rsid w:val="004348BD"/>
    <w:rsid w:val="00452575"/>
    <w:rsid w:val="004945BD"/>
    <w:rsid w:val="006358A3"/>
    <w:rsid w:val="00676D49"/>
    <w:rsid w:val="00681B19"/>
    <w:rsid w:val="006E4B6C"/>
    <w:rsid w:val="007A3442"/>
    <w:rsid w:val="008251FF"/>
    <w:rsid w:val="00850301"/>
    <w:rsid w:val="0086457D"/>
    <w:rsid w:val="008D3E7E"/>
    <w:rsid w:val="008E12F5"/>
    <w:rsid w:val="008E39BF"/>
    <w:rsid w:val="00920B90"/>
    <w:rsid w:val="00937C0F"/>
    <w:rsid w:val="00942FE0"/>
    <w:rsid w:val="009C6A9B"/>
    <w:rsid w:val="00A74571"/>
    <w:rsid w:val="00AE3311"/>
    <w:rsid w:val="00AF4F92"/>
    <w:rsid w:val="00B031C5"/>
    <w:rsid w:val="00B30FF8"/>
    <w:rsid w:val="00BC6362"/>
    <w:rsid w:val="00C22840"/>
    <w:rsid w:val="00C37A80"/>
    <w:rsid w:val="00DA5735"/>
    <w:rsid w:val="00E04EBA"/>
    <w:rsid w:val="00E60D94"/>
    <w:rsid w:val="00E6686C"/>
    <w:rsid w:val="00E82AFE"/>
    <w:rsid w:val="00F62B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059AAC4"/>
  <w15:chartTrackingRefBased/>
  <w15:docId w15:val="{9872B191-FE8C-704C-93ED-DE366D8C7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37EB"/>
    <w:pPr>
      <w:ind w:left="720"/>
      <w:contextualSpacing/>
    </w:pPr>
  </w:style>
  <w:style w:type="paragraph" w:styleId="NormalWeb">
    <w:name w:val="Normal (Web)"/>
    <w:basedOn w:val="Normal"/>
    <w:uiPriority w:val="99"/>
    <w:semiHidden/>
    <w:unhideWhenUsed/>
    <w:rsid w:val="001337EB"/>
    <w:pPr>
      <w:spacing w:before="100" w:beforeAutospacing="1" w:after="100"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4348B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348BD"/>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7186682">
      <w:bodyDiv w:val="1"/>
      <w:marLeft w:val="0"/>
      <w:marRight w:val="0"/>
      <w:marTop w:val="0"/>
      <w:marBottom w:val="0"/>
      <w:divBdr>
        <w:top w:val="none" w:sz="0" w:space="0" w:color="auto"/>
        <w:left w:val="none" w:sz="0" w:space="0" w:color="auto"/>
        <w:bottom w:val="none" w:sz="0" w:space="0" w:color="auto"/>
        <w:right w:val="none" w:sz="0" w:space="0" w:color="auto"/>
      </w:divBdr>
    </w:div>
    <w:div w:id="1140879196">
      <w:bodyDiv w:val="1"/>
      <w:marLeft w:val="0"/>
      <w:marRight w:val="0"/>
      <w:marTop w:val="0"/>
      <w:marBottom w:val="0"/>
      <w:divBdr>
        <w:top w:val="none" w:sz="0" w:space="0" w:color="auto"/>
        <w:left w:val="none" w:sz="0" w:space="0" w:color="auto"/>
        <w:bottom w:val="none" w:sz="0" w:space="0" w:color="auto"/>
        <w:right w:val="none" w:sz="0" w:space="0" w:color="auto"/>
      </w:divBdr>
    </w:div>
    <w:div w:id="1390690199">
      <w:bodyDiv w:val="1"/>
      <w:marLeft w:val="0"/>
      <w:marRight w:val="0"/>
      <w:marTop w:val="0"/>
      <w:marBottom w:val="0"/>
      <w:divBdr>
        <w:top w:val="none" w:sz="0" w:space="0" w:color="auto"/>
        <w:left w:val="none" w:sz="0" w:space="0" w:color="auto"/>
        <w:bottom w:val="none" w:sz="0" w:space="0" w:color="auto"/>
        <w:right w:val="none" w:sz="0" w:space="0" w:color="auto"/>
      </w:divBdr>
    </w:div>
    <w:div w:id="1504512155">
      <w:bodyDiv w:val="1"/>
      <w:marLeft w:val="0"/>
      <w:marRight w:val="0"/>
      <w:marTop w:val="0"/>
      <w:marBottom w:val="0"/>
      <w:divBdr>
        <w:top w:val="none" w:sz="0" w:space="0" w:color="auto"/>
        <w:left w:val="none" w:sz="0" w:space="0" w:color="auto"/>
        <w:bottom w:val="none" w:sz="0" w:space="0" w:color="auto"/>
        <w:right w:val="none" w:sz="0" w:space="0" w:color="auto"/>
      </w:divBdr>
    </w:div>
    <w:div w:id="1520268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3.png"/><Relationship Id="rId12" Type="http://schemas.openxmlformats.org/officeDocument/2006/relationships/customXml" Target="ink/ink3.xm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customXml" Target="ink/ink5.xml"/><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customXml" Target="ink/ink2.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customXml" Target="ink/ink4.xml"/><Relationship Id="rId22" Type="http://schemas.openxmlformats.org/officeDocument/2006/relationships/image" Target="media/image1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1T00:22:27.741"/>
    </inkml:context>
    <inkml:brush xml:id="br0">
      <inkml:brushProperty name="width" value="0.05" units="cm"/>
      <inkml:brushProperty name="height" value="0.05" units="cm"/>
      <inkml:brushProperty name="color" value="#CC0066"/>
    </inkml:brush>
  </inkml:definitions>
  <inkml:trace contextRef="#ctx0" brushRef="#br0">545 198 24575,'-11'0'0,"-2"0"0,4 0 0,-2 0 0,2 0 0,-2 0 0,3 0 0,-4 0 0,-5 0 0,-1 0 0,0 0 0,-2 0 0,8 0 0,-6 0 0,-61-5 0,44 3 0,-44-3 0,64 2 0,4 2 0,-1-1 0,1-1 0,2 3 0,-4-3 0,6 3 0,-5-2 0,6 1 0,-2-1 0,3 2 0,0 0 0,0 0 0,0-2 0,0 1 0,0-1 0,4 2 0,0-5 0,5 3 0,-1-5 0,2 4 0,0-2 0,3-5 0,-3 3 0,3-6 0,0 7 0,3-7 0,1 6 0,7-7 0,-6 8 0,8-2 0,-8 2 0,1 3 0,-4-3 0,-4 6 0,2-3 0,0 1 0,-3 1 0,5-3 0,-4 3 0,4-4 0,-5 5 0,3-5 0,-3 5 0,0-3 0,0 3 0,-3 2 0,0 1 0,-7 5 0,1-2 0,-4 4 0,0-1 0,2 0 0,-5 1 0,5-4 0,-12 13 0,10-9 0,-11 7 0,13-9 0,-2-3 0,0 0 0,-3 5 0,2-3 0,-1 0 0,5-2 0,0-2 0,0-1 0,-8 5 0,3-6 0,-6 7 0,7-8 0,-4 3 0,4-1 0,-2-1 0,3 1 0,0 3 0,3-4 0,0 6 0,0-7 0,5 5 0,-1-5 0,7 2 0,2-2 0,1 0 0,2 0 0,-3 0 0,4 0 0,9 3 0,-7 0 0,8 0 0,-11 0 0,8-1 0,-6 2 0,3-1 0,-5-1 0,-1-2 0,-1 0 0,3 3 0,-6-3 0,1 2 0,-4 1 0,1-3 0,-3 5 0,3-5 0,-4 5 0,5-4 0,-2 3 0,2-1 0,-2 2 0,3 3 0,-4-3 0,7 3 0,-8-3 0,6 0 0,-7 0 0,3 0 0,-1-2 0,-2 2 0,3-2 0,-3-1 0,0 1 0</inkml:trace>
  <inkml:trace contextRef="#ctx0" brushRef="#br0" timeOffset="2503">700 212 24575,'2'-3'0,"7"1"0,4 2 0,5 0 0,13 0 0,-5 0 0,6 0 0,-2 0 0,-5 0 0,18 0 0,-16 0 0,20-6 0,-26 1 0,10-4 0,-12 5 0,8-1 0,-9 1 0,10 1 0,-16-2 0,5 4 0,-8-4 0,-1 5 0,-1-3 0,-1 3 0,5 0 0,-6 0 0,5 0 0,-4 0 0,-1-2 0,-3 0 0,-4-1 0,-4-2 0,-3 5 0,0-5 0,-1 4 0,1-4 0,-8 0 0,5-2 0,-5 1 0,6 1 0,-6-1 0,1-3 0,-2 0 0,0 0 0,-2 0 0,0-1 0,-13-2 0,16 2 0,-10 1 0,15 4 0,-3-1 0,4-2 0,3 4 0,5-1 0,3 5 0,5 0 0,3 3 0,-2 0 0,4 2 0,-1 1 0,5 2 0,-2-2 0,10 5 0,-6-4 0,8 4 0,-8-4 0,2 4 0,-3-4 0,13 11 0,-7-10 0,11 12 0,-15-13 0,5 6 0,-10-7 0,-1 2 0,-3-5 0,-1 4 0,-3-4 0,0 5 0,-4-3 0,0-1 0,0 1 0,0 0 0,0 0 0,0 0 0,0 0 0,-2-2 0,2 1 0,-5-4 0,3 3 0,-1-1 0,-2-2 0,2 3 0,-2-1 0,0 1 0,0 2 0,-6 0 0,2 1 0,-5 0 0,3-1 0,-4 1 0,3 0 0,-11 5 0,10-7 0,-7 6 0,6-5 0,5 1 0,-4 4 0,8-4 0,-3 2 0,3-3 0,0 2 0,0-1 0,-1 1 0,1-2 0,0 0 0,0-2 0,3 1 0,-3-3 0,7 1 0,1-2 0,1 0 0,1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1T00:22:15.417"/>
    </inkml:context>
    <inkml:brush xml:id="br0">
      <inkml:brushProperty name="width" value="0.05" units="cm"/>
      <inkml:brushProperty name="height" value="0.05" units="cm"/>
      <inkml:brushProperty name="color" value="#66CC00"/>
    </inkml:brush>
  </inkml:definitions>
  <inkml:trace contextRef="#ctx0" brushRef="#br0">214 212 24575,'0'-11'0,"0"1"0,0-8 0,0 9 0,0-8 0,0-5 0,0 5 0,0-4 0,0 7 0,0 8 0,0-8 0,0 8 0,0-2 0,0 3 0,0-1 0,2 15 0,1-3 0,0 12 0,3-7 0,-3 0 0,2 1 0,1 3 0,8 5 0,-3 0 0,7 4 0,-6-5 0,6 4 0,-4-3 0,8 6 0,-12-10 0,3-2 0,-7-6 0,1-1 0,-1-1 0,1 1 0,-4-2 0,2 1 0,-2-1 0,2 0 0,-7-3 0,-5 0 0,-8-4 0,-7-2 0,-6-3 0,-5 0 0,-4-4 0,0-1 0,4-2 0,-2-4 0,-3-6 0,8 5 0,-13-17 0,25 21 0,-5-11 0,17 15 0,1-1 0,4 1 0,-1-3 0,2 5 0,0-4 0,0 7 0,0-1 0,2 4 0,1 1 0,2 2 0,13 0 0,-7 0 0,14 0 0,-13 0 0,6 0 0,-2 0 0,30 0 0,-16 0 0,26-4 0,-28 0 0,7-3 0,-6 0 0,14-3 0,-16 3 0,16-3 0,-28 6 0,9-1 0,-17 4 0,3-1 0,-5 2 0,0 0 0,-2 2 0,-1 1 0,-2 4 0,-2-4 0,-4 4 0,-5 1 0,-1-1 0,-5 7 0,5-5 0,-3 3 0,3-4 0,-7 9 0,2-7 0,-12 10 0,12-9 0,-15 6 0,10-2 0,-7-1 0,9 2 0,2-9 0,5 4 0,-5-4 0,-4 8 0,4-7 0,-3 6 0,12-11 0,1 2 0,0-5 0,3 2 0,2-2 0,8-4 0,-2 3 0,4-4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1T00:22:07.241"/>
    </inkml:context>
    <inkml:brush xml:id="br0">
      <inkml:brushProperty name="width" value="0.05" units="cm"/>
      <inkml:brushProperty name="height" value="0.05" units="cm"/>
      <inkml:brushProperty name="color" value="#E71224"/>
    </inkml:brush>
  </inkml:definitions>
  <inkml:trace contextRef="#ctx0" brushRef="#br0">0 44 24575,'30'0'0,"-7"0"0,18 0 0,-8 0 0,-1 0 0,4 0 0,1 0 0,1 0 0,4 0 0,-5 0 0,-1 0 0,1 0 0,24 0 0,-22 0 0,17 0 0,-29 0 0,-4 0 0,17 0 0,-18 0 0,18 0 0,-21 0 0,4 0 0,-1 0 0,31-2 0,5-1 0,-13 1 0,12-1 0,-5 1 0,-33 2 0,-3 0 0,1 0 0,1 0 0,-2 0 0,5 0 0,-5 0 0,6 0 0,-6 0 0,6 0 0,-9 0 0,0 0 0,-2 0 0,3 0 0,-2 0 0,10 0 0,-9 0 0,3 0 0,4 0 0,-7 0 0,10 0 0,-5 0 0,1 0 0,-2 0 0,-2 0 0,-4 0 0,1 0 0,6 0 0,-4 0 0,4 0 0,-3 0 0,2 0 0,-1 0 0,4 0 0,-8 0 0,8 0 0,-4 0 0,6 0 0,-6 0 0,12 0 0,-14 0 0,12 0 0,-10 0 0,8 0 0,-4 0 0,4 0 0,-9 0 0,0 0 0,-1 0 0,12-3 0,-8 3 0,10-3 0,-12 3 0,7 0 0,-6 0 0,6 0 0,-11 0 0,16-3 0,-10 2 0,11-1 0,-10 2 0,0-3 0,-4 2 0,3-4 0,10 4 0,-6-2 0,8 0 0,6 2 0,-17-1 0,21 2 0,-23 0 0,3 0 0,-2 0 0,3 0 0,-1 0 0,0 0 0,-2 0 0,6 0 0,-6 0 0,16 0 0,-16 0 0,6 0 0,-7 0 0,-1 0 0,3 0 0,8 0 0,-6 0 0,11 2 0,-12 2 0,5 4 0,-9-1 0,6 1 0,-9-5 0,3 3 0,1-3 0,-8 0 0,16 2 0,-15-4 0,10 4 0,-9-4 0,3 1 0,-2-2 0,7 0 0,-9 0 0,11 0 0,-14 0 0,14 3 0,-14-3 0,8 3 0,-9-3 0,7 0 0,-4 0 0,2 0 0,0 0 0,2 0 0,0 0 0,3 0 0,-8 0 0,3 0 0,-5 0 0,5 0 0,-5 0 0,12 0 0,-8 0 0,6 0 0,-5 0 0,-5 0 0,4 0 0,1 0 0,-1 0 0,2 0 0,-3 0 0,1 0 0,-2 0 0,3 0 0,-5 0 0,7 0 0,-4 0 0,9 0 0,-5 0 0,4 0 0,-6 0 0,0 0 0,1 0 0,9 0 0,-7 0 0,8 0 0,-11 0 0,1 0 0,-1 0 0,9 0 0,-7 0 0,24 0 0,-22 0 0,16 0 0,-18 0 0,1 0 0,-2 0 0,4 0 0,-3 0 0,8 0 0,-8 0 0,4 0 0,-6 0 0,0 0 0,1 0 0,6 0 0,-4 0 0,4 0 0,-6 0 0,-4 0 0,3 0 0,-3 0 0,1 0 0,1 0 0,-5 0 0,3 0 0,-3 0 0,0 0 0,-1 0 0,1 0 0,-2 0 0,-1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1T00:18:19.933"/>
    </inkml:context>
    <inkml:brush xml:id="br0">
      <inkml:brushProperty name="width" value="0.05" units="cm"/>
      <inkml:brushProperty name="height" value="0.05" units="cm"/>
      <inkml:brushProperty name="color" value="#E71224"/>
    </inkml:brush>
  </inkml:definitions>
  <inkml:trace contextRef="#ctx0" brushRef="#br0">0 16 24575,'7'0'0,"2"0"0,8 0 0,0 0 0,9 0 0,-2 0 0,12 0 0,10 0 0,14 0 0,6 0 0,6 0 0,-6 0 0,-6 0 0,28 3 0,-37-2 0,24 6 0,-38-3 0,-1 0 0,30 9 0,-22-8 0,21 9 0,-32-4 0,-2-2 0,-3 2 0,32-1 0,5 0 0,-14 1 0,12-2 0,-5 0 0,-31-5 0,-8-3 0,4 0 0,-4 0 0,-1 0 0,1 0 0,0 0 0,0 0 0,5 0 0,-4 0 0,0 0 0,-2 0 0,0 0 0,-2 0 0,6 0 0,-9 0 0,6 0 0,-7 0 0,2 0 0,-2 0 0,4 0 0,-3 0 0,0 0 0,-2 0 0,0-3 0,1 3 0,2-3 0,-3 3 0,8-2 0,-9-1 0,8 0 0,-9 1 0,2-1 0,1 3 0,7-5 0,-9 4 0,8-2 0,-12 3 0,7-2 0,-4 1 0,2-1 0,0 2 0,0 0 0,-2-2 0,6 1 0,-8-1 0,3 2 0,0-2 0,2 1 0,-1-1 0,2 2 0,-7 0 0,2 0 0,-3 0 0,5 0 0,-3 0 0,8 0 0,-9 0 0,9 0 0,-9 0 0,4 0 0,-5 0 0,0 0 0,1 0 0,1 0 0,-1 0 0,1 0 0,-2 0 0,5 0 0,-4 0 0,4 0 0,-5 0 0,0 0 0,0 0 0,1 0 0,-1 0 0,5 0 0,-1-3 0,18 3 0,-12-6 0,13 6 0,-12-3 0,26 0 0,-13-1 0,15 1 0,-18-4 0,-6 7 0,6-6 0,2 5 0,-3-2 0,6 3 0,-15 0 0,19-3 0,-16 2 0,10-2 0,-11 3 0,-3 0 0,1 0 0,15 0 0,-12 0 0,13 0 0,-17 0 0,12 0 0,-13 0 0,17 0 0,-14 0 0,4 0 0,-4 0 0,-4 0 0,5 0 0,-6 0 0,11 0 0,-6 0 0,12 0 0,-13 0 0,9 0 0,-12 0 0,12 0 0,-12 0 0,7 0 0,-9 0 0,1 0 0,-1 0 0,9 0 0,-7 0 0,12 0 0,-12 0 0,3 0 0,-4 0 0,4 0 0,-3 0 0,3 0 0,-4 0 0,4 0 0,-3 0 0,8 0 0,-8 0 0,3 0 0,-7 0 0,12 0 0,-7-2 0,9 1 0,-6-2 0,-5 1 0,1 1 0,1-2 0,-2 3 0,-1 0 0,-3 0 0,-1 0 0,2 0 0,-1 0 0,0 0 0,-3 0 0,5 0 0,-3 0 0,3 0 0,-5 0 0,0 0 0,0 0 0,5 0 0,-4 0 0,4 0 0,-5 0 0,3 0 0,0 0 0,3 0 0,-3 0 0,0 0 0,0 0 0,0 0 0,0 0 0,0 0 0,-3 0 0,2 0 0,-1 0 0,1 0 0,-2 0 0,0 0 0,0 0 0,0 0 0,0 0 0,0-2 0,0 1 0,-2-3 0,2 3 0,-3-3 0,3 3 0,0-1 0,-2 0 0,1 1 0,-1-1 0,-1-1 0,3 3 0,-2-3 0,2 1 0,0 2 0,0-2 0,0-1 0,0 3 0,0-3 0,1 3 0,-1 0 0,-3-2 0,3 1 0,-5-1 0,2 2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1T00:18:07.226"/>
    </inkml:context>
    <inkml:brush xml:id="br0">
      <inkml:brushProperty name="width" value="0.05" units="cm"/>
      <inkml:brushProperty name="height" value="0.05" units="cm"/>
      <inkml:brushProperty name="color" value="#E71224"/>
    </inkml:brush>
  </inkml:definitions>
  <inkml:trace contextRef="#ctx0" brushRef="#br0">1 24 24575,'14'0'0,"12"0"0,-9 0 0,11 0 0,-6 0 0,2 0 0,3 0 0,0 0 0,0 0 0,-3 0 0,-2 0 0,6 0 0,-7 0 0,5 0 0,-10 0 0,6 0 0,-6 0 0,5 0 0,-3 0 0,6 0 0,-3 0 0,11 0 0,-12 0 0,71 0 0,-59 0 0,53 0 0,-73 0 0,3 0 0,-1 0 0,3 0 0,-1 0 0,6 0 0,-9 0 0,3 0 0,-5 0 0,1 0 0,-1 0 0,1-3 0,1 2 0,-4-1 0,9 2 0,-10 0 0,12-3 0,-10 3 0,7-3 0,-9 3 0,3 0 0,-2 0 0,4 0 0,-1 0 0,4 0 0,-4 0 0,4 0 0,-4 0 0,-1 0 0,0 0 0,-3 0 0,3 0 0,3 0 0,-2 0 0,-2 0 0,1 0 0,-2 0 0,-1 0 0,10 0 0,-7 0 0,8 0 0,-11 0 0,3 0 0,-5 0 0,12 0 0,-8 0 0,9 0 0,-10 0 0,7 0 0,-6 0 0,6 0 0,-5 0 0,6-3 0,-4 3 0,8-3 0,-8 3 0,3-2 0,-4 1 0,4-2 0,-3 3 0,8 0 0,-8 0 0,6 0 0,-4 0 0,-1 0 0,15 0 0,-15 0 0,19 0 0,-19 0 0,9 0 0,-8 0 0,6 0 0,-2 0 0,-2 0 0,-2 0 0,5 0 0,-7 0 0,10 0 0,-11 0 0,17 0 0,-15 0 0,11 0 0,-10 0 0,-3 0 0,3 0 0,6 0 0,-7 0 0,13 0 0,-15 0 0,5 0 0,3 0 0,-2 0 0,3 0 0,-7 0 0,2 0 0,-4 0 0,5 0 0,10 0 0,-12 0 0,10 0 0,-14 0 0,4 0 0,-3 0 0,13 0 0,-12 0 0,14 0 0,-14 0 0,8 0 0,-11 0 0,11 0 0,-14 0 0,9 0 0,-7 0 0,12 0 0,-10 0 0,10 0 0,-10 0 0,-2 0 0,1 0 0,1 0 0,-5 0 0,7 0 0,-7 0 0,4 0 0,-1 0 0,1 0 0,1 0 0,0 0 0,0 0 0,-3 0 0,3 0 0,-2 0 0,9 0 0,-5 0 0,2 0 0,-7 0 0,0 0 0,-2 0 0,9 0 0,-8 0 0,6 0 0,-8 0 0,0 0 0,3 0 0,5 0 0,-3 0 0,5 0 0,-9 0 0,7 0 0,-6 0 0,3 0 0,-2 0 0,2 0 0,-1 0 0,1 0 0,-2 0 0,-2 0 0,4 0 0,-4 0 0,2 0 0,5 0 0,-6 0 0,5 0 0,-4 0 0,0 0 0,1 0 0,0 3 0,0-3 0,-1 5 0,0-4 0,2 3 0,-3-3 0,3 1 0,-2-2 0,0 2 0,0-1 0,10 1 0,-11-2 0,8 0 0,-7 0 0,0 0 0,6 0 0,3 0 0,-2 0 0,7 0 0,-7 0 0,1 0 0,-5 0 0,-4 0 0,-2 0 0,1 0 0,1 0 0,-1 0 0,1 2 0,-2-1 0,0 1 0,0-2 0,0 0 0,0 0 0,0 0 0,0 0 0,2 0 0,2 0 0,2 0 0,1 0 0,-4 0 0,8 0 0,-9 0 0,11 0 0,-9 0 0,7 0 0,-4 0 0,12 0 0,-13 0 0,9 0 0,-14 0 0,2 0 0,0 0 0,3 3 0,-2-3 0,3 3 0,-3-3 0,1 0 0,-1 2 0,0-1 0,-3 1 0,7-2 0,-7 0 0,4 2 0,-5-1 0,3 1 0,-2-2 0,3 0 0,-3 3 0,2-3 0,-3 2 0,0-2 0,0 0 0,5 3 0,-4-3 0,4 3 0,-5-3 0,0 0 0,2 0 0,-1 2 0,2-2 0,-3 3 0,0-3 0,2 0 0,-1 0 0,1 0 0,-4 2 0,2-2 0,-3 3 0,3-3 0,0 0 0,0 0 0,0 0 0,-3 2 0,3-2 0,-3 3 0,3-3 0,0 0 0,0 0 0,-1 0 0,1 0 0,0 0 0,0 0 0,0 0 0,0 0 0,-1 0 0,1 0 0,0 0 0,0 0 0,-1 0 0,1 0 0,0 0 0,0 0 0,-1 0 0,1 0 0,0 0 0,0 0 0,-1 0 0,1 0 0,0 0 0,0 0 0,0 0 0,0 0 0,0 0 0,0 0 0,-3 2 0,3-1 0,-3 1 0,3-2 0,0 0 0,0 0 0,0 0 0,-1 0 0,1 2 0,0-1 0,0 1 0,-3 0 0,3-2 0,-3 2 0,3-2 0,-2 3 0,1-3 0,-3 5 0,3-5 0,-1 2 0,0 1 0,1-3 0,-1 2 0,0 1 0,1-3 0,-4 5 0,5-5 0,-3 2 0,1 1 0,2-3 0,-3 5 0,3-5 0,-2 4 0,1-3 0,-2 1 0,1 0 0,1-1 0,-3 3 0,3-3 0,-1 3 0,2-3 0,-3 3 0,2-4 0,-3 5 0,3-5 0,-3 5 0,1-2 0,0-1 0,-1 3 0,3-5 0,-3 5 0,3-2 0,-3 2 0,1-1 0,-2 1 0,0 0 0,0 0 0,0-1 0,0 1 0,0 0 0,0 0 0,0 0 0,0 0 0,0 0 0,0 0 0,0-1 0,0 1 0,-2 0 0,1 0 0,-1-1 0,0-1 0,1 2 0,-1-3 0,0 1 0,1 2 0,-1-3 0,0 1 0,1 2 0,-1-3 0,2 3 0,-2-2 0,1 1 0,-1-1 0,0 0 0,1 1 0,-1-1 0,2 2 0,0 0 0,-2-2 0,1 1 0,-1-1 0,2 2 0,-2-3 0,1 3 0,-1-3 0,2 3 0,0 0 0,0 0 0,-3-2 0,3 1 0,-2-1 0,2 2 0,0-1 0,-3 1 0,3 0 0,-2 0 0,2 0 0,0 0 0,0 0 0,0 0 0,0 0 0,0-1 0,0 1 0,0 0 0,0 0 0,0 0 0,0 0 0,0 0 0,0 0 0,0 0 0,0 0 0,0-1 0,0 1 0,0 0 0,0 0 0,0 0 0,0-1 0,0 1 0,0 0 0,0 0 0,0 0 0,0 0 0,2 0 0,-2 0 0,2 0 0,1 0 0,-3 0 0,3 0 0,-3 0 0,2 0 0,-1 0 0,1-1 0,-2 1 0,2 0 0,-1 0 0,1 0 0,-2 0 0,0 0 0,0 0 0,0 0 0,2-2 0,-1 1 0,1-1 0,-2 2 0,0 0 0,0 0 0,0 0 0,0-1 0,0 1 0,0 0 0,0 0 0,0 0 0,0-1 0,0 1 0,0 0 0,0 0 0,0-1 0,0 1 0,0 0 0,0 0 0,-2 0 0,1-1 0,-3 1 0,1 0 0,1 0 0,-3-3 0,5 3 0,-5-5 0,2 5 0,-2-3 0,0 1 0,0 1 0,1-3 0,-1 3 0,0-3 0,0 1 0,2 0 0,-2-1 0,3 1 0,-1 0 0,-2-1 0,3 1 0,-3 0 0,0-1 0,0 1 0,0 0 0,0-1 0,0 3 0,0-3 0,0 3 0,0-3 0,2 3 0,-2-3 0,2 1 0,1 0 0,-3-1 0,2 1 0,0 0 0,-1-1 0,1 1 0,-1-2 0,-1 0 0,2-4 0,1-6 0,2 4 0,0-3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945</Words>
  <Characters>5390</Characters>
  <Application>Microsoft Office Word</Application>
  <DocSecurity>0</DocSecurity>
  <Lines>44</Lines>
  <Paragraphs>12</Paragraphs>
  <ScaleCrop>false</ScaleCrop>
  <Company/>
  <LinksUpToDate>false</LinksUpToDate>
  <CharactersWithSpaces>6323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fblktest</dc:creator>
  <cp:keywords/>
  <dc:description/>
  <cp:lastModifiedBy>fblktest</cp:lastModifiedBy>
  <cp:revision>2</cp:revision>
  <dcterms:created xsi:type="dcterms:W3CDTF">2021-02-11T04:28:00Z</dcterms:created>
  <dcterms:modified xsi:type="dcterms:W3CDTF">2021-02-11T04:28:00Z</dcterms:modified>
</cp:coreProperties>
</file>