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84C6" w14:textId="787C3E1A" w:rsidR="00406864" w:rsidRDefault="00A62E36" w:rsidP="00A62E36">
      <w:pPr>
        <w:jc w:val="center"/>
        <w:rPr>
          <w:b/>
          <w:bCs/>
        </w:rPr>
      </w:pPr>
      <w:r>
        <w:rPr>
          <w:b/>
          <w:bCs/>
        </w:rPr>
        <w:t>Homework 10 Figures</w:t>
      </w:r>
    </w:p>
    <w:p w14:paraId="1F65B3AC" w14:textId="77777777" w:rsidR="00A62E36" w:rsidRDefault="00A62E36" w:rsidP="00A62E36">
      <w:pPr>
        <w:jc w:val="center"/>
        <w:rPr>
          <w:b/>
          <w:bCs/>
        </w:rPr>
      </w:pPr>
      <w:r>
        <w:rPr>
          <w:b/>
          <w:bCs/>
        </w:rPr>
        <w:t>Abigail Kahler, HWRS 582</w:t>
      </w:r>
    </w:p>
    <w:p w14:paraId="00398CCC" w14:textId="3AB07AD9" w:rsidR="00A62E36" w:rsidRPr="00A62E36" w:rsidRDefault="00A62E36" w:rsidP="00A62E36">
      <w:pPr>
        <w:rPr>
          <w:b/>
          <w:bCs/>
        </w:rPr>
      </w:pPr>
      <w:r w:rsidRPr="00BF4239">
        <w:rPr>
          <w:rFonts w:ascii="Segoe UI" w:eastAsia="Times New Roman" w:hAnsi="Segoe UI" w:cs="Segoe UI"/>
          <w:b/>
          <w:bCs/>
          <w:color w:val="24292F"/>
        </w:rPr>
        <w:t>T</w:t>
      </w:r>
      <w:r w:rsidRPr="00A62E36">
        <w:rPr>
          <w:rFonts w:ascii="Segoe UI" w:eastAsia="Times New Roman" w:hAnsi="Segoe UI" w:cs="Segoe UI"/>
          <w:b/>
          <w:bCs/>
          <w:color w:val="24292F"/>
        </w:rPr>
        <w:t>he Challenge</w:t>
      </w:r>
    </w:p>
    <w:p w14:paraId="3ADB2332" w14:textId="085FE883" w:rsidR="00A62E36" w:rsidRPr="00BF4239"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Compare the impact of pumping on the si</w:t>
      </w:r>
      <w:r w:rsidRPr="00BF4239">
        <w:rPr>
          <w:rFonts w:ascii="Segoe UI" w:eastAsia="Times New Roman" w:hAnsi="Segoe UI" w:cs="Segoe UI"/>
          <w:color w:val="24292F"/>
        </w:rPr>
        <w:t>ngl</w:t>
      </w:r>
      <w:r w:rsidRPr="00A62E36">
        <w:rPr>
          <w:rFonts w:ascii="Segoe UI" w:eastAsia="Times New Roman" w:hAnsi="Segoe UI" w:cs="Segoe UI"/>
          <w:color w:val="24292F"/>
        </w:rPr>
        <w:t>e layer model vs the multilayer model. What physical explanation do you have for the differences?</w:t>
      </w:r>
    </w:p>
    <w:p w14:paraId="59C7AFDF" w14:textId="77777777" w:rsidR="00BF4239" w:rsidRDefault="00A62E36" w:rsidP="00BF4239">
      <w:pPr>
        <w:keepNext/>
        <w:shd w:val="clear" w:color="auto" w:fill="FFFFFF"/>
        <w:spacing w:before="240" w:after="240" w:line="240" w:lineRule="auto"/>
        <w:ind w:left="720"/>
      </w:pPr>
      <w:r>
        <w:rPr>
          <w:noProof/>
        </w:rPr>
        <w:drawing>
          <wp:inline distT="0" distB="0" distL="0" distR="0" wp14:anchorId="1F931035" wp14:editId="03E94CB4">
            <wp:extent cx="2947634" cy="2037588"/>
            <wp:effectExtent l="0" t="0" r="5715" b="127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2961741" cy="2047339"/>
                    </a:xfrm>
                    <a:prstGeom prst="rect">
                      <a:avLst/>
                    </a:prstGeom>
                  </pic:spPr>
                </pic:pic>
              </a:graphicData>
            </a:graphic>
          </wp:inline>
        </w:drawing>
      </w:r>
    </w:p>
    <w:p w14:paraId="5CB2E975" w14:textId="1BA85FF9" w:rsidR="00BF4239" w:rsidRDefault="00BF4239" w:rsidP="00BF4239">
      <w:pPr>
        <w:pStyle w:val="Caption"/>
      </w:pPr>
      <w:r>
        <w:t xml:space="preserve">Figure </w:t>
      </w:r>
      <w:r w:rsidR="008458AB">
        <w:fldChar w:fldCharType="begin"/>
      </w:r>
      <w:r w:rsidR="008458AB">
        <w:instrText xml:space="preserve"> SEQ Figure \* ARABIC </w:instrText>
      </w:r>
      <w:r w:rsidR="008458AB">
        <w:fldChar w:fldCharType="separate"/>
      </w:r>
      <w:r w:rsidR="008458AB">
        <w:rPr>
          <w:noProof/>
        </w:rPr>
        <w:t>1</w:t>
      </w:r>
      <w:r w:rsidR="008458AB">
        <w:rPr>
          <w:noProof/>
        </w:rPr>
        <w:fldChar w:fldCharType="end"/>
      </w:r>
      <w:r>
        <w:t xml:space="preserve"> Head transect of the single layer model, and the top and bottom of 3 layer model</w:t>
      </w:r>
    </w:p>
    <w:p w14:paraId="42345F09" w14:textId="77777777" w:rsidR="00BF4239" w:rsidRDefault="00BF4239" w:rsidP="00BF4239">
      <w:pPr>
        <w:keepNext/>
        <w:shd w:val="clear" w:color="auto" w:fill="FFFFFF"/>
        <w:spacing w:before="240" w:after="240" w:line="240" w:lineRule="auto"/>
        <w:ind w:left="720"/>
      </w:pPr>
      <w:r>
        <w:rPr>
          <w:noProof/>
        </w:rPr>
        <w:drawing>
          <wp:inline distT="0" distB="0" distL="0" distR="0" wp14:anchorId="0038DEBC" wp14:editId="189135CC">
            <wp:extent cx="4740249" cy="3938559"/>
            <wp:effectExtent l="0" t="0" r="3810" b="508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stretch>
                      <a:fillRect/>
                    </a:stretch>
                  </pic:blipFill>
                  <pic:spPr>
                    <a:xfrm>
                      <a:off x="0" y="0"/>
                      <a:ext cx="4748563" cy="3945467"/>
                    </a:xfrm>
                    <a:prstGeom prst="rect">
                      <a:avLst/>
                    </a:prstGeom>
                  </pic:spPr>
                </pic:pic>
              </a:graphicData>
            </a:graphic>
          </wp:inline>
        </w:drawing>
      </w:r>
    </w:p>
    <w:p w14:paraId="6267ABC0" w14:textId="13397DFA" w:rsidR="00A62E36" w:rsidRPr="00A62E36" w:rsidRDefault="00BF4239" w:rsidP="00BF4239">
      <w:pPr>
        <w:pStyle w:val="Caption"/>
        <w:rPr>
          <w:rFonts w:ascii="Segoe UI" w:eastAsia="Times New Roman" w:hAnsi="Segoe UI" w:cs="Segoe UI"/>
          <w:color w:val="24292F"/>
          <w:sz w:val="24"/>
          <w:szCs w:val="24"/>
        </w:rPr>
      </w:pPr>
      <w:r>
        <w:t xml:space="preserve">Figure </w:t>
      </w:r>
      <w:r w:rsidR="008458AB">
        <w:fldChar w:fldCharType="begin"/>
      </w:r>
      <w:r w:rsidR="008458AB">
        <w:instrText xml:space="preserve"> SEQ Figure \* ARABIC </w:instrText>
      </w:r>
      <w:r w:rsidR="008458AB">
        <w:fldChar w:fldCharType="separate"/>
      </w:r>
      <w:r w:rsidR="008458AB">
        <w:rPr>
          <w:noProof/>
        </w:rPr>
        <w:t>2</w:t>
      </w:r>
      <w:r w:rsidR="008458AB">
        <w:rPr>
          <w:noProof/>
        </w:rPr>
        <w:fldChar w:fldCharType="end"/>
      </w:r>
      <w:r>
        <w:t xml:space="preserve"> Comparing cross-section of two models indicates the physical explanation of the head profiles shown in previous figure</w:t>
      </w:r>
    </w:p>
    <w:p w14:paraId="03E21664" w14:textId="42CE5BC5"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lastRenderedPageBreak/>
        <w:t>Repeat the three layer simulations putting the well in each layer (i.e. once in the bottom once in the middle and once in the top) provide plots and discussions comparing and contrasting your simulations. Provide at least one plot where you have all of your runs in the same figure.</w:t>
      </w:r>
    </w:p>
    <w:p w14:paraId="52ECEBC9" w14:textId="77777777" w:rsidR="00E76E7A" w:rsidRDefault="00E76E7A" w:rsidP="00E76E7A">
      <w:pPr>
        <w:keepNext/>
        <w:shd w:val="clear" w:color="auto" w:fill="FFFFFF"/>
        <w:spacing w:before="240" w:after="240" w:line="240" w:lineRule="auto"/>
      </w:pPr>
      <w:r>
        <w:rPr>
          <w:noProof/>
        </w:rPr>
        <w:drawing>
          <wp:inline distT="0" distB="0" distL="0" distR="0" wp14:anchorId="73C353A7" wp14:editId="16AAC97A">
            <wp:extent cx="4175760" cy="5138856"/>
            <wp:effectExtent l="0" t="0" r="0" b="508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7"/>
                    <a:stretch>
                      <a:fillRect/>
                    </a:stretch>
                  </pic:blipFill>
                  <pic:spPr>
                    <a:xfrm>
                      <a:off x="0" y="0"/>
                      <a:ext cx="4179892" cy="5143940"/>
                    </a:xfrm>
                    <a:prstGeom prst="rect">
                      <a:avLst/>
                    </a:prstGeom>
                  </pic:spPr>
                </pic:pic>
              </a:graphicData>
            </a:graphic>
          </wp:inline>
        </w:drawing>
      </w:r>
    </w:p>
    <w:p w14:paraId="01A37168" w14:textId="69B94B7E" w:rsidR="00E76E7A" w:rsidRDefault="00E76E7A" w:rsidP="00E76E7A">
      <w:pPr>
        <w:pStyle w:val="Caption"/>
        <w:rPr>
          <w:rFonts w:ascii="Segoe UI" w:eastAsia="Times New Roman" w:hAnsi="Segoe UI" w:cs="Segoe UI"/>
          <w:color w:val="24292F"/>
        </w:rPr>
      </w:pPr>
      <w:r>
        <w:t xml:space="preserve">Figure </w:t>
      </w:r>
      <w:fldSimple w:instr=" SEQ Figure \* ARABIC ">
        <w:r w:rsidR="008458AB">
          <w:rPr>
            <w:noProof/>
          </w:rPr>
          <w:t>3</w:t>
        </w:r>
      </w:fldSimple>
      <w:r>
        <w:t xml:space="preserve"> Cross-section of well locations in three layer model. 3A pumping well in bottom layer, 3B pumping well in middle layer inoperable due to low K inclusion, 3C pumping well in top layer</w:t>
      </w:r>
    </w:p>
    <w:p w14:paraId="6A419028" w14:textId="7044375A" w:rsidR="00E76E7A" w:rsidRDefault="00E76E7A" w:rsidP="00E76E7A">
      <w:pPr>
        <w:shd w:val="clear" w:color="auto" w:fill="FFFFFF"/>
        <w:spacing w:before="240" w:after="240" w:line="240" w:lineRule="auto"/>
        <w:rPr>
          <w:rFonts w:ascii="Segoe UI" w:eastAsia="Times New Roman" w:hAnsi="Segoe UI" w:cs="Segoe UI"/>
          <w:color w:val="24292F"/>
        </w:rPr>
      </w:pPr>
    </w:p>
    <w:p w14:paraId="61AAE9E2" w14:textId="71D4F8D0" w:rsidR="00636069" w:rsidRDefault="00636069" w:rsidP="00636069">
      <w:pPr>
        <w:keepNext/>
        <w:shd w:val="clear" w:color="auto" w:fill="FFFFFF"/>
        <w:spacing w:before="240" w:after="240" w:line="240" w:lineRule="auto"/>
      </w:pPr>
    </w:p>
    <w:p w14:paraId="0E1F9458" w14:textId="51265C00" w:rsidR="00636069" w:rsidRDefault="00FF7166" w:rsidP="00636069">
      <w:pPr>
        <w:keepNext/>
        <w:shd w:val="clear" w:color="auto" w:fill="FFFFFF"/>
        <w:spacing w:before="240" w:after="240" w:line="240" w:lineRule="auto"/>
      </w:pPr>
      <w:r>
        <w:rPr>
          <w:noProof/>
        </w:rPr>
        <w:drawing>
          <wp:inline distT="0" distB="0" distL="0" distR="0" wp14:anchorId="5D0CC384" wp14:editId="5CB933E6">
            <wp:extent cx="2773680" cy="2127674"/>
            <wp:effectExtent l="0" t="0" r="7620" b="635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8"/>
                    <a:stretch>
                      <a:fillRect/>
                    </a:stretch>
                  </pic:blipFill>
                  <pic:spPr>
                    <a:xfrm>
                      <a:off x="0" y="0"/>
                      <a:ext cx="2797571" cy="2146001"/>
                    </a:xfrm>
                    <a:prstGeom prst="rect">
                      <a:avLst/>
                    </a:prstGeom>
                  </pic:spPr>
                </pic:pic>
              </a:graphicData>
            </a:graphic>
          </wp:inline>
        </w:drawing>
      </w:r>
      <w:r w:rsidR="00E76E7A">
        <w:rPr>
          <w:noProof/>
        </w:rPr>
        <w:drawing>
          <wp:inline distT="0" distB="0" distL="0" distR="0" wp14:anchorId="47A45174" wp14:editId="41622A6F">
            <wp:extent cx="2579963" cy="1996440"/>
            <wp:effectExtent l="0" t="0" r="0" b="381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9"/>
                    <a:stretch>
                      <a:fillRect/>
                    </a:stretch>
                  </pic:blipFill>
                  <pic:spPr>
                    <a:xfrm>
                      <a:off x="0" y="0"/>
                      <a:ext cx="2595679" cy="2008601"/>
                    </a:xfrm>
                    <a:prstGeom prst="rect">
                      <a:avLst/>
                    </a:prstGeom>
                  </pic:spPr>
                </pic:pic>
              </a:graphicData>
            </a:graphic>
          </wp:inline>
        </w:drawing>
      </w:r>
    </w:p>
    <w:p w14:paraId="6FBC366D" w14:textId="201333ED" w:rsidR="0062524D" w:rsidRPr="001C3636" w:rsidRDefault="00636069" w:rsidP="001C3636">
      <w:pPr>
        <w:pStyle w:val="Caption"/>
      </w:pPr>
      <w:r>
        <w:t xml:space="preserve">Figure </w:t>
      </w:r>
      <w:r w:rsidR="00E76E7A">
        <w:t>4</w:t>
      </w:r>
      <w:r>
        <w:t xml:space="preserve"> Head contours for well located in bottom layer</w:t>
      </w:r>
      <w:r w:rsidR="00E76E7A">
        <w:t xml:space="preserve">                       Figure 5 Head contours for well located in top layer of model</w:t>
      </w:r>
    </w:p>
    <w:p w14:paraId="13819CA6" w14:textId="78BBA03C"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Change the properties of your three layer model so that it matches the 1 layer model (but still has 3 layers) put the pump in the bottom layer and compare and contrast with your one layer solution. How does your answer to this challenge compare with your answer to the first?</w:t>
      </w:r>
    </w:p>
    <w:p w14:paraId="077F7461" w14:textId="50FF1DB3" w:rsidR="001C3636" w:rsidRDefault="001C3636" w:rsidP="001C3636">
      <w:pPr>
        <w:keepNext/>
        <w:shd w:val="clear" w:color="auto" w:fill="FFFFFF"/>
        <w:spacing w:before="240" w:after="240" w:line="240" w:lineRule="auto"/>
      </w:pPr>
      <w:r>
        <w:rPr>
          <w:noProof/>
        </w:rPr>
        <w:drawing>
          <wp:anchor distT="0" distB="0" distL="114300" distR="114300" simplePos="0" relativeHeight="251658240" behindDoc="1" locked="0" layoutInCell="1" allowOverlap="1" wp14:anchorId="6B04B0AD" wp14:editId="6E6EC99D">
            <wp:simplePos x="0" y="0"/>
            <wp:positionH relativeFrom="column">
              <wp:posOffset>-114300</wp:posOffset>
            </wp:positionH>
            <wp:positionV relativeFrom="paragraph">
              <wp:posOffset>-1905</wp:posOffset>
            </wp:positionV>
            <wp:extent cx="4922520" cy="4156269"/>
            <wp:effectExtent l="0" t="0" r="0" b="0"/>
            <wp:wrapTight wrapText="bothSides">
              <wp:wrapPolygon edited="0">
                <wp:start x="0" y="0"/>
                <wp:lineTo x="0" y="21484"/>
                <wp:lineTo x="21483" y="21484"/>
                <wp:lineTo x="21483" y="0"/>
                <wp:lineTo x="0" y="0"/>
              </wp:wrapPolygon>
            </wp:wrapTight>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2520" cy="4156269"/>
                    </a:xfrm>
                    <a:prstGeom prst="rect">
                      <a:avLst/>
                    </a:prstGeom>
                  </pic:spPr>
                </pic:pic>
              </a:graphicData>
            </a:graphic>
          </wp:anchor>
        </w:drawing>
      </w:r>
    </w:p>
    <w:p w14:paraId="396B4855" w14:textId="63C2C16A" w:rsidR="001C3636" w:rsidRDefault="001C3636" w:rsidP="00BF4239">
      <w:pPr>
        <w:shd w:val="clear" w:color="auto" w:fill="FFFFFF"/>
        <w:spacing w:before="240" w:after="240" w:line="240" w:lineRule="auto"/>
        <w:rPr>
          <w:rFonts w:ascii="Segoe UI" w:eastAsia="Times New Roman" w:hAnsi="Segoe UI" w:cs="Segoe UI"/>
          <w:color w:val="24292F"/>
        </w:rPr>
      </w:pPr>
    </w:p>
    <w:p w14:paraId="4182E5DC" w14:textId="77777777" w:rsidR="001C3636" w:rsidRPr="00A62E36" w:rsidRDefault="001C3636" w:rsidP="00BF4239">
      <w:pPr>
        <w:shd w:val="clear" w:color="auto" w:fill="FFFFFF"/>
        <w:spacing w:before="240" w:after="240" w:line="240" w:lineRule="auto"/>
        <w:rPr>
          <w:rFonts w:ascii="Segoe UI" w:eastAsia="Times New Roman" w:hAnsi="Segoe UI" w:cs="Segoe UI"/>
          <w:color w:val="24292F"/>
        </w:rPr>
      </w:pPr>
    </w:p>
    <w:p w14:paraId="7032532E"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0E76BF81"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3D76A26D"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E0C6F64" w14:textId="77777777" w:rsidR="001C3636" w:rsidRDefault="001C3636" w:rsidP="001C3636">
      <w:pPr>
        <w:shd w:val="clear" w:color="auto" w:fill="FFFFFF"/>
        <w:spacing w:before="240" w:after="240" w:line="240" w:lineRule="auto"/>
        <w:ind w:left="360"/>
        <w:rPr>
          <w:rFonts w:ascii="Segoe UI" w:eastAsia="Times New Roman" w:hAnsi="Segoe UI" w:cs="Segoe UI"/>
          <w:color w:val="24292F"/>
        </w:rPr>
      </w:pPr>
    </w:p>
    <w:p w14:paraId="52165DEC" w14:textId="38620CDF" w:rsidR="001C3636" w:rsidRDefault="001C3636" w:rsidP="001C3636">
      <w:pPr>
        <w:pStyle w:val="Caption"/>
        <w:rPr>
          <w:rFonts w:ascii="Segoe UI" w:eastAsia="Times New Roman" w:hAnsi="Segoe UI" w:cs="Segoe UI"/>
          <w:color w:val="24292F"/>
        </w:rPr>
      </w:pPr>
      <w:r>
        <w:t xml:space="preserve">Figure </w:t>
      </w:r>
      <w:r>
        <w:fldChar w:fldCharType="begin"/>
      </w:r>
      <w:r>
        <w:instrText xml:space="preserve"> SEQ Figure \* ARABIC </w:instrText>
      </w:r>
      <w:r>
        <w:fldChar w:fldCharType="separate"/>
      </w:r>
      <w:r w:rsidR="008458AB">
        <w:rPr>
          <w:noProof/>
        </w:rPr>
        <w:t>4</w:t>
      </w:r>
      <w:r>
        <w:fldChar w:fldCharType="end"/>
      </w:r>
      <w:r>
        <w:t xml:space="preserve"> A three layer model with the same </w:t>
      </w:r>
      <w:proofErr w:type="spellStart"/>
      <w:r>
        <w:t>K_horiz</w:t>
      </w:r>
      <w:proofErr w:type="spellEnd"/>
      <w:r>
        <w:t xml:space="preserve"> and </w:t>
      </w:r>
      <w:proofErr w:type="spellStart"/>
      <w:r>
        <w:t>K_vert</w:t>
      </w:r>
      <w:proofErr w:type="spellEnd"/>
      <w:r>
        <w:t xml:space="preserve"> as the single layer still has a unique head distribution due to the well pumping from the bottom of the layered domain.</w:t>
      </w:r>
    </w:p>
    <w:p w14:paraId="143011B9"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F4AF32E"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A4D98A5" w14:textId="77777777" w:rsidR="001C3636" w:rsidRDefault="001C3636" w:rsidP="001C3636">
      <w:pPr>
        <w:shd w:val="clear" w:color="auto" w:fill="FFFFFF"/>
        <w:spacing w:before="240" w:after="240" w:line="240" w:lineRule="auto"/>
        <w:ind w:left="360"/>
        <w:rPr>
          <w:rFonts w:ascii="Segoe UI" w:eastAsia="Times New Roman" w:hAnsi="Segoe UI" w:cs="Segoe UI"/>
          <w:color w:val="24292F"/>
        </w:rPr>
      </w:pPr>
    </w:p>
    <w:p w14:paraId="6188A45D" w14:textId="77777777" w:rsidR="001C3636" w:rsidRDefault="001C3636" w:rsidP="00C42D2A">
      <w:pPr>
        <w:shd w:val="clear" w:color="auto" w:fill="FFFFFF"/>
        <w:spacing w:before="240" w:after="240" w:line="240" w:lineRule="auto"/>
        <w:rPr>
          <w:rFonts w:ascii="Segoe UI" w:eastAsia="Times New Roman" w:hAnsi="Segoe UI" w:cs="Segoe UI"/>
          <w:color w:val="24292F"/>
        </w:rPr>
      </w:pPr>
    </w:p>
    <w:p w14:paraId="6E63471F" w14:textId="51BA7865"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 xml:space="preserve">Modify the topography of your domain so that it is no longer sloping left to right (you can make it a valley or have it sloping the other way, whatever you want). Re-run you 1 and 3 layer solutions and explain any </w:t>
      </w:r>
      <w:r w:rsidR="00C42D2A" w:rsidRPr="00A62E36">
        <w:rPr>
          <w:rFonts w:ascii="Segoe UI" w:eastAsia="Times New Roman" w:hAnsi="Segoe UI" w:cs="Segoe UI"/>
          <w:color w:val="24292F"/>
        </w:rPr>
        <w:t>differences</w:t>
      </w:r>
      <w:r w:rsidRPr="00A62E36">
        <w:rPr>
          <w:rFonts w:ascii="Segoe UI" w:eastAsia="Times New Roman" w:hAnsi="Segoe UI" w:cs="Segoe UI"/>
          <w:color w:val="24292F"/>
        </w:rPr>
        <w:t xml:space="preserve"> you do or don't see.</w:t>
      </w:r>
    </w:p>
    <w:p w14:paraId="60E521B5" w14:textId="77777777" w:rsidR="008458AB" w:rsidRDefault="008458AB" w:rsidP="008458AB">
      <w:pPr>
        <w:keepNext/>
        <w:shd w:val="clear" w:color="auto" w:fill="FFFFFF"/>
        <w:spacing w:before="240" w:after="240" w:line="240" w:lineRule="auto"/>
      </w:pPr>
      <w:r>
        <w:rPr>
          <w:noProof/>
        </w:rPr>
        <w:drawing>
          <wp:inline distT="0" distB="0" distL="0" distR="0" wp14:anchorId="076D27C6" wp14:editId="41741E2F">
            <wp:extent cx="5033727" cy="423672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stretch>
                      <a:fillRect/>
                    </a:stretch>
                  </pic:blipFill>
                  <pic:spPr>
                    <a:xfrm>
                      <a:off x="0" y="0"/>
                      <a:ext cx="5038272" cy="4240545"/>
                    </a:xfrm>
                    <a:prstGeom prst="rect">
                      <a:avLst/>
                    </a:prstGeom>
                  </pic:spPr>
                </pic:pic>
              </a:graphicData>
            </a:graphic>
          </wp:inline>
        </w:drawing>
      </w:r>
    </w:p>
    <w:p w14:paraId="79A990DB" w14:textId="48404D18" w:rsidR="008458AB" w:rsidRPr="00A62E36" w:rsidRDefault="008458AB" w:rsidP="008458AB">
      <w:pPr>
        <w:pStyle w:val="Caption"/>
        <w:rPr>
          <w:rFonts w:ascii="Segoe UI" w:eastAsia="Times New Roman" w:hAnsi="Segoe UI" w:cs="Segoe UI"/>
          <w:color w:val="24292F"/>
        </w:rPr>
      </w:pPr>
      <w:r>
        <w:t xml:space="preserve">Figure </w:t>
      </w:r>
      <w:fldSimple w:instr=" SEQ Figure \* ARABIC ">
        <w:r>
          <w:rPr>
            <w:noProof/>
          </w:rPr>
          <w:t>5</w:t>
        </w:r>
      </w:fldSimple>
      <w:r>
        <w:t xml:space="preserve"> My experiment drops the top elevation below our constant head boundary. This would imply a confined aquifer and does not make sense for this run.</w:t>
      </w:r>
    </w:p>
    <w:p w14:paraId="0FF29AE6" w14:textId="77777777" w:rsidR="00A62E36" w:rsidRPr="00BF4239" w:rsidRDefault="00A62E36" w:rsidP="00A62E36"/>
    <w:sectPr w:rsidR="00A62E36" w:rsidRPr="00BF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438F"/>
    <w:multiLevelType w:val="multilevel"/>
    <w:tmpl w:val="1292B3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51"/>
    <w:rsid w:val="001C3636"/>
    <w:rsid w:val="00406864"/>
    <w:rsid w:val="0062524D"/>
    <w:rsid w:val="00636069"/>
    <w:rsid w:val="006D3CE7"/>
    <w:rsid w:val="00776F3A"/>
    <w:rsid w:val="008458AB"/>
    <w:rsid w:val="008A2D51"/>
    <w:rsid w:val="00A62E36"/>
    <w:rsid w:val="00BF4239"/>
    <w:rsid w:val="00C42D2A"/>
    <w:rsid w:val="00E76E7A"/>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B5FF"/>
  <w15:chartTrackingRefBased/>
  <w15:docId w15:val="{C2C5A534-6144-4790-82C7-ABFFE1C8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E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E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F42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3</cp:revision>
  <dcterms:created xsi:type="dcterms:W3CDTF">2022-04-04T14:35:00Z</dcterms:created>
  <dcterms:modified xsi:type="dcterms:W3CDTF">2022-04-05T04:43:00Z</dcterms:modified>
</cp:coreProperties>
</file>