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A703" w14:textId="757D1771" w:rsidR="002F1D8A" w:rsidRPr="002F1D8A" w:rsidRDefault="002F1D8A" w:rsidP="002F1D8A">
      <w:pPr>
        <w:shd w:val="clear" w:color="auto" w:fill="FFFFFF"/>
        <w:tabs>
          <w:tab w:val="num" w:pos="720"/>
        </w:tabs>
        <w:spacing w:before="240" w:after="240" w:line="240" w:lineRule="auto"/>
        <w:ind w:left="720" w:hanging="360"/>
        <w:rPr>
          <w:b/>
          <w:bCs/>
        </w:rPr>
      </w:pPr>
      <w:r>
        <w:rPr>
          <w:b/>
          <w:bCs/>
        </w:rPr>
        <w:t>The Challenge</w:t>
      </w:r>
    </w:p>
    <w:p w14:paraId="7B6E6C16" w14:textId="5AF935B9" w:rsidR="002F1D8A" w:rsidRDefault="002F1D8A" w:rsidP="002F1D8A">
      <w:pPr>
        <w:numPr>
          <w:ilvl w:val="0"/>
          <w:numId w:val="1"/>
        </w:numPr>
        <w:shd w:val="clear" w:color="auto" w:fill="FFFFFF"/>
        <w:spacing w:before="240" w:after="0" w:line="240" w:lineRule="auto"/>
        <w:rPr>
          <w:rFonts w:ascii="Segoe UI" w:eastAsia="Times New Roman" w:hAnsi="Segoe UI" w:cs="Segoe UI"/>
          <w:color w:val="24292F"/>
        </w:rPr>
      </w:pPr>
      <w:r w:rsidRPr="002F1D8A">
        <w:rPr>
          <w:rFonts w:ascii="Segoe UI" w:eastAsia="Times New Roman" w:hAnsi="Segoe UI" w:cs="Segoe UI"/>
          <w:color w:val="24292F"/>
        </w:rPr>
        <w:t>Read the paper that summarizes the stream flow packages in Modflow and look at the </w:t>
      </w:r>
      <w:hyperlink r:id="rId7" w:history="1">
        <w:r w:rsidRPr="002F1D8A">
          <w:rPr>
            <w:rFonts w:ascii="Segoe UI" w:eastAsia="Times New Roman" w:hAnsi="Segoe UI" w:cs="Segoe UI"/>
            <w:color w:val="0000FF"/>
            <w:u w:val="single"/>
          </w:rPr>
          <w:t>flopy documentation</w:t>
        </w:r>
      </w:hyperlink>
      <w:r w:rsidRPr="002F1D8A">
        <w:rPr>
          <w:rFonts w:ascii="Segoe UI" w:eastAsia="Times New Roman" w:hAnsi="Segoe UI" w:cs="Segoe UI"/>
          <w:color w:val="24292F"/>
        </w:rPr>
        <w:t> for the str package to understand how we have implemented this in our code. Write a short explanation for how the str package works and what assumptions it is making.</w:t>
      </w:r>
    </w:p>
    <w:p w14:paraId="258ED4CC" w14:textId="34D8ED7B" w:rsidR="002F1D8A" w:rsidRDefault="005477FA" w:rsidP="002F1D8A">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The STR package can simulate surface flow, unlike the RIV package. The flow is determined by the initial stream flux into the model. </w:t>
      </w:r>
      <w:r w:rsidR="00AA06A9">
        <w:rPr>
          <w:rFonts w:ascii="Segoe UI" w:eastAsia="Times New Roman" w:hAnsi="Segoe UI" w:cs="Segoe UI"/>
          <w:color w:val="24292F"/>
        </w:rPr>
        <w:t>The discharge into each cell is calculated by the discharge of the previous cell plus or minus any seepage through the stream bed. An important assumption is that the previous discharge is instantaneously available at each progressive cell along the stream. This is a reasonable premise, giving the slow rate of groundwater flow</w:t>
      </w:r>
      <w:r w:rsidR="0091021A">
        <w:rPr>
          <w:rFonts w:ascii="Segoe UI" w:eastAsia="Times New Roman" w:hAnsi="Segoe UI" w:cs="Segoe UI"/>
          <w:color w:val="24292F"/>
        </w:rPr>
        <w:t>. Overall, the STR package is best used for simulating simple systems because it is limited by simplified input parameters.</w:t>
      </w:r>
    </w:p>
    <w:p w14:paraId="2E5939A6" w14:textId="2E08DAFD" w:rsidR="00AA06A9" w:rsidRDefault="00AA06A9" w:rsidP="002F1D8A">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The surface water level is calculated by </w:t>
      </w:r>
    </w:p>
    <w:p w14:paraId="24C5E15F" w14:textId="25200591" w:rsidR="00AA06A9" w:rsidRPr="00AA06A9" w:rsidRDefault="00AA06A9" w:rsidP="00AA06A9">
      <w:pPr>
        <w:shd w:val="clear" w:color="auto" w:fill="FFFFFF"/>
        <w:spacing w:before="240" w:after="0" w:line="240" w:lineRule="auto"/>
        <w:ind w:left="360"/>
        <w:rPr>
          <w:rFonts w:ascii="Segoe UI" w:eastAsia="Times New Roman" w:hAnsi="Segoe UI" w:cs="Segoe UI"/>
          <w:color w:val="24292F"/>
        </w:rPr>
      </w:pPr>
      <w:r>
        <w:rPr>
          <w:noProof/>
        </w:rPr>
        <w:drawing>
          <wp:inline distT="0" distB="0" distL="0" distR="0" wp14:anchorId="545BDB12" wp14:editId="4D9366CF">
            <wp:extent cx="1404518" cy="490899"/>
            <wp:effectExtent l="0" t="0" r="5715" b="4445"/>
            <wp:docPr id="1" name="Picture 1" descr="A picture containing text, watch,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 gauge&#10;&#10;Description automatically generated"/>
                    <pic:cNvPicPr/>
                  </pic:nvPicPr>
                  <pic:blipFill>
                    <a:blip r:embed="rId8"/>
                    <a:stretch>
                      <a:fillRect/>
                    </a:stretch>
                  </pic:blipFill>
                  <pic:spPr>
                    <a:xfrm>
                      <a:off x="0" y="0"/>
                      <a:ext cx="1413385" cy="493998"/>
                    </a:xfrm>
                    <a:prstGeom prst="rect">
                      <a:avLst/>
                    </a:prstGeom>
                  </pic:spPr>
                </pic:pic>
              </a:graphicData>
            </a:graphic>
          </wp:inline>
        </w:drawing>
      </w:r>
      <w:r>
        <w:rPr>
          <w:rFonts w:ascii="Segoe UI" w:eastAsia="Times New Roman" w:hAnsi="Segoe UI" w:cs="Segoe UI"/>
          <w:color w:val="24292F"/>
        </w:rPr>
        <w:t xml:space="preserve"> , where Q = discharge [m</w:t>
      </w:r>
      <w:r>
        <w:rPr>
          <w:rFonts w:ascii="Segoe UI" w:eastAsia="Times New Roman" w:hAnsi="Segoe UI" w:cs="Segoe UI"/>
          <w:color w:val="24292F"/>
          <w:vertAlign w:val="superscript"/>
        </w:rPr>
        <w:t>3</w:t>
      </w:r>
      <w:r>
        <w:rPr>
          <w:rFonts w:ascii="Segoe UI" w:eastAsia="Times New Roman" w:hAnsi="Segoe UI" w:cs="Segoe UI"/>
          <w:color w:val="24292F"/>
        </w:rPr>
        <w:t>/s]</w:t>
      </w:r>
      <w:r w:rsidR="0096614E">
        <w:rPr>
          <w:rFonts w:ascii="Segoe UI" w:eastAsia="Times New Roman" w:hAnsi="Segoe UI" w:cs="Segoe UI"/>
          <w:color w:val="24292F"/>
        </w:rPr>
        <w:t>;</w:t>
      </w:r>
      <w:r>
        <w:rPr>
          <w:rFonts w:ascii="Segoe UI" w:eastAsia="Times New Roman" w:hAnsi="Segoe UI" w:cs="Segoe UI"/>
          <w:color w:val="24292F"/>
        </w:rPr>
        <w:t xml:space="preserve"> </w:t>
      </w:r>
      <w:r>
        <w:rPr>
          <w:rFonts w:ascii="Segoe UI" w:eastAsia="Times New Roman" w:hAnsi="Segoe UI" w:cs="Segoe UI"/>
          <w:i/>
          <w:iCs/>
          <w:color w:val="24292F"/>
        </w:rPr>
        <w:t>n</w:t>
      </w:r>
      <w:r>
        <w:rPr>
          <w:rFonts w:ascii="Segoe UI" w:eastAsia="Times New Roman" w:hAnsi="Segoe UI" w:cs="Segoe UI"/>
          <w:color w:val="24292F"/>
        </w:rPr>
        <w:t xml:space="preserve"> = Manning’s roughness coefficient </w:t>
      </w:r>
      <w:r w:rsidR="0096614E">
        <w:rPr>
          <w:rFonts w:ascii="Segoe UI" w:eastAsia="Times New Roman" w:hAnsi="Segoe UI" w:cs="Segoe UI"/>
          <w:color w:val="24292F"/>
        </w:rPr>
        <w:t xml:space="preserve">   </w:t>
      </w:r>
      <w:r>
        <w:rPr>
          <w:rFonts w:ascii="Segoe UI" w:eastAsia="Times New Roman" w:hAnsi="Segoe UI" w:cs="Segoe UI"/>
          <w:color w:val="24292F"/>
        </w:rPr>
        <w:t>[</w:t>
      </w:r>
      <w:r w:rsidR="0096614E">
        <w:rPr>
          <w:rFonts w:ascii="Segoe UI" w:eastAsia="Times New Roman" w:hAnsi="Segoe UI" w:cs="Segoe UI"/>
          <w:color w:val="24292F"/>
        </w:rPr>
        <w:t xml:space="preserve"> </w:t>
      </w:r>
      <w:r>
        <w:rPr>
          <w:rFonts w:ascii="Segoe UI" w:eastAsia="Times New Roman" w:hAnsi="Segoe UI" w:cs="Segoe UI"/>
          <w:color w:val="24292F"/>
        </w:rPr>
        <w:t>]</w:t>
      </w:r>
      <w:r w:rsidR="0096614E">
        <w:rPr>
          <w:rFonts w:ascii="Segoe UI" w:eastAsia="Times New Roman" w:hAnsi="Segoe UI" w:cs="Segoe UI"/>
          <w:color w:val="24292F"/>
        </w:rPr>
        <w:t>;</w:t>
      </w:r>
      <w:r>
        <w:rPr>
          <w:rFonts w:ascii="Segoe UI" w:eastAsia="Times New Roman" w:hAnsi="Segoe UI" w:cs="Segoe UI"/>
          <w:color w:val="24292F"/>
        </w:rPr>
        <w:t xml:space="preserve"> A = cross-sectional area of the stream [m</w:t>
      </w:r>
      <w:r>
        <w:rPr>
          <w:rFonts w:ascii="Segoe UI" w:eastAsia="Times New Roman" w:hAnsi="Segoe UI" w:cs="Segoe UI"/>
          <w:color w:val="24292F"/>
          <w:vertAlign w:val="superscript"/>
        </w:rPr>
        <w:t>2</w:t>
      </w:r>
      <w:r>
        <w:rPr>
          <w:rFonts w:ascii="Segoe UI" w:eastAsia="Times New Roman" w:hAnsi="Segoe UI" w:cs="Segoe UI"/>
          <w:color w:val="24292F"/>
        </w:rPr>
        <w:t>]</w:t>
      </w:r>
      <w:r w:rsidR="0096614E">
        <w:rPr>
          <w:rFonts w:ascii="Segoe UI" w:eastAsia="Times New Roman" w:hAnsi="Segoe UI" w:cs="Segoe UI"/>
          <w:color w:val="24292F"/>
        </w:rPr>
        <w:t>;</w:t>
      </w:r>
      <w:r>
        <w:rPr>
          <w:rFonts w:ascii="Segoe UI" w:eastAsia="Times New Roman" w:hAnsi="Segoe UI" w:cs="Segoe UI"/>
          <w:color w:val="24292F"/>
        </w:rPr>
        <w:t xml:space="preserve"> R = hydraulic radius [m]; S = hydraulic gradient slope [</w:t>
      </w:r>
      <w:r w:rsidR="0096614E">
        <w:rPr>
          <w:rFonts w:ascii="Segoe UI" w:eastAsia="Times New Roman" w:hAnsi="Segoe UI" w:cs="Segoe UI"/>
          <w:color w:val="24292F"/>
        </w:rPr>
        <w:t>m/m]</w:t>
      </w:r>
    </w:p>
    <w:p w14:paraId="6E30ECEF" w14:textId="33240A05" w:rsidR="00D554C9" w:rsidRDefault="00D554C9" w:rsidP="002F1D8A">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Some of the stream object inputs describe the number of stream reaches, segments, tributaries, and diversions. Each of these default to zero. Other stream object arguments specify when to calculate stream stage, various flags for activating and saving specific calculations, and options to create dictionaries for stream segment and period data</w:t>
      </w:r>
      <w:r w:rsidR="00B15643">
        <w:rPr>
          <w:rFonts w:ascii="Segoe UI" w:eastAsia="Times New Roman" w:hAnsi="Segoe UI" w:cs="Segoe UI"/>
          <w:color w:val="24292F"/>
        </w:rPr>
        <w:t xml:space="preserve">. For our model, we specify 75 reaches, 1 segment, and a flag for calculating stage. </w:t>
      </w:r>
    </w:p>
    <w:p w14:paraId="08A137B0" w14:textId="2BE2148F" w:rsidR="00200663" w:rsidRDefault="00200663" w:rsidP="002F1D8A">
      <w:pPr>
        <w:shd w:val="clear" w:color="auto" w:fill="FFFFFF"/>
        <w:spacing w:before="240" w:after="0" w:line="240" w:lineRule="auto"/>
        <w:rPr>
          <w:rFonts w:ascii="Segoe UI" w:eastAsia="Times New Roman" w:hAnsi="Segoe UI" w:cs="Segoe UI"/>
          <w:color w:val="24292F"/>
        </w:rPr>
      </w:pPr>
    </w:p>
    <w:p w14:paraId="1B3B7F94" w14:textId="549A0B22" w:rsidR="00200663" w:rsidRDefault="00200663" w:rsidP="002F1D8A">
      <w:pPr>
        <w:shd w:val="clear" w:color="auto" w:fill="FFFFFF"/>
        <w:spacing w:before="240" w:after="0" w:line="240" w:lineRule="auto"/>
        <w:rPr>
          <w:rFonts w:ascii="Segoe UI" w:eastAsia="Times New Roman" w:hAnsi="Segoe UI" w:cs="Segoe UI"/>
          <w:color w:val="24292F"/>
        </w:rPr>
      </w:pPr>
    </w:p>
    <w:p w14:paraId="34AA044C" w14:textId="7973B57E" w:rsidR="00200663" w:rsidRDefault="00200663" w:rsidP="002F1D8A">
      <w:pPr>
        <w:shd w:val="clear" w:color="auto" w:fill="FFFFFF"/>
        <w:spacing w:before="240" w:after="0" w:line="240" w:lineRule="auto"/>
        <w:rPr>
          <w:rFonts w:ascii="Segoe UI" w:eastAsia="Times New Roman" w:hAnsi="Segoe UI" w:cs="Segoe UI"/>
          <w:color w:val="24292F"/>
        </w:rPr>
      </w:pPr>
    </w:p>
    <w:p w14:paraId="67069377" w14:textId="02541D44" w:rsidR="00200663" w:rsidRDefault="00200663" w:rsidP="002F1D8A">
      <w:pPr>
        <w:shd w:val="clear" w:color="auto" w:fill="FFFFFF"/>
        <w:spacing w:before="240" w:after="0" w:line="240" w:lineRule="auto"/>
        <w:rPr>
          <w:rFonts w:ascii="Segoe UI" w:eastAsia="Times New Roman" w:hAnsi="Segoe UI" w:cs="Segoe UI"/>
          <w:color w:val="24292F"/>
        </w:rPr>
      </w:pPr>
    </w:p>
    <w:p w14:paraId="6FF375CB" w14:textId="69FAE083" w:rsidR="00200663" w:rsidRDefault="00200663" w:rsidP="002F1D8A">
      <w:pPr>
        <w:shd w:val="clear" w:color="auto" w:fill="FFFFFF"/>
        <w:spacing w:before="240" w:after="0" w:line="240" w:lineRule="auto"/>
        <w:rPr>
          <w:rFonts w:ascii="Segoe UI" w:eastAsia="Times New Roman" w:hAnsi="Segoe UI" w:cs="Segoe UI"/>
          <w:color w:val="24292F"/>
        </w:rPr>
      </w:pPr>
    </w:p>
    <w:p w14:paraId="5883E46B" w14:textId="56DECD1D" w:rsidR="00200663" w:rsidRDefault="00200663" w:rsidP="002F1D8A">
      <w:pPr>
        <w:shd w:val="clear" w:color="auto" w:fill="FFFFFF"/>
        <w:spacing w:before="240" w:after="0" w:line="240" w:lineRule="auto"/>
        <w:rPr>
          <w:rFonts w:ascii="Segoe UI" w:eastAsia="Times New Roman" w:hAnsi="Segoe UI" w:cs="Segoe UI"/>
          <w:color w:val="24292F"/>
        </w:rPr>
      </w:pPr>
    </w:p>
    <w:p w14:paraId="3C6FAF1F" w14:textId="239E0D15" w:rsidR="00200663" w:rsidRDefault="00200663" w:rsidP="002F1D8A">
      <w:pPr>
        <w:shd w:val="clear" w:color="auto" w:fill="FFFFFF"/>
        <w:spacing w:before="240" w:after="0" w:line="240" w:lineRule="auto"/>
        <w:rPr>
          <w:rFonts w:ascii="Segoe UI" w:eastAsia="Times New Roman" w:hAnsi="Segoe UI" w:cs="Segoe UI"/>
          <w:color w:val="24292F"/>
        </w:rPr>
      </w:pPr>
    </w:p>
    <w:p w14:paraId="0168A9C9" w14:textId="77777777" w:rsidR="00200663" w:rsidRPr="002F1D8A" w:rsidRDefault="00200663" w:rsidP="002F1D8A">
      <w:pPr>
        <w:shd w:val="clear" w:color="auto" w:fill="FFFFFF"/>
        <w:spacing w:before="240" w:after="0" w:line="240" w:lineRule="auto"/>
        <w:rPr>
          <w:rFonts w:ascii="Segoe UI" w:eastAsia="Times New Roman" w:hAnsi="Segoe UI" w:cs="Segoe UI"/>
          <w:color w:val="24292F"/>
        </w:rPr>
      </w:pPr>
    </w:p>
    <w:p w14:paraId="56357C21" w14:textId="6A049AD0" w:rsidR="002F1D8A" w:rsidRDefault="002F1D8A" w:rsidP="002F1D8A">
      <w:pPr>
        <w:numPr>
          <w:ilvl w:val="0"/>
          <w:numId w:val="1"/>
        </w:numPr>
        <w:shd w:val="clear" w:color="auto" w:fill="FFFFFF"/>
        <w:spacing w:before="240" w:after="0" w:line="240" w:lineRule="auto"/>
        <w:rPr>
          <w:rFonts w:ascii="Segoe UI" w:eastAsia="Times New Roman" w:hAnsi="Segoe UI" w:cs="Segoe UI"/>
          <w:color w:val="24292F"/>
        </w:rPr>
      </w:pPr>
      <w:r w:rsidRPr="002F1D8A">
        <w:rPr>
          <w:rFonts w:ascii="Segoe UI" w:eastAsia="Times New Roman" w:hAnsi="Segoe UI" w:cs="Segoe UI"/>
          <w:color w:val="24292F"/>
        </w:rPr>
        <w:lastRenderedPageBreak/>
        <w:t>The code is provided to produce the first set of 'correct' figures. Use these figures to describe the nature (direction/magnitude) of stream/aquifer exchange along the stream. In particular, explain why the leakage changes magnitude or direction where these values change.</w:t>
      </w:r>
    </w:p>
    <w:p w14:paraId="1817873C" w14:textId="040F4236" w:rsidR="006F4116" w:rsidRDefault="006F4116" w:rsidP="00C62952">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Streamflow progressively increases downstream until peaking </w:t>
      </w:r>
      <w:r w:rsidR="00BF75DB">
        <w:rPr>
          <w:rFonts w:ascii="Segoe UI" w:eastAsia="Times New Roman" w:hAnsi="Segoe UI" w:cs="Segoe UI"/>
          <w:color w:val="24292F"/>
        </w:rPr>
        <w:t>at the center reach</w:t>
      </w:r>
      <w:r w:rsidR="00617437">
        <w:rPr>
          <w:rFonts w:ascii="Segoe UI" w:eastAsia="Times New Roman" w:hAnsi="Segoe UI" w:cs="Segoe UI"/>
          <w:color w:val="24292F"/>
        </w:rPr>
        <w:t xml:space="preserve"> (Fig. 1A)</w:t>
      </w:r>
      <w:r w:rsidR="00BF75DB">
        <w:rPr>
          <w:rFonts w:ascii="Segoe UI" w:eastAsia="Times New Roman" w:hAnsi="Segoe UI" w:cs="Segoe UI"/>
          <w:color w:val="24292F"/>
        </w:rPr>
        <w:t xml:space="preserve">. We know that there is zero flow coming into the domain (set by the variable </w:t>
      </w:r>
      <w:r w:rsidR="00BF75DB">
        <w:rPr>
          <w:rFonts w:ascii="Segoe UI" w:eastAsia="Times New Roman" w:hAnsi="Segoe UI" w:cs="Segoe UI"/>
          <w:color w:val="24292F"/>
        </w:rPr>
        <w:t>Flow_into_the_1</w:t>
      </w:r>
      <w:r w:rsidR="00BF75DB" w:rsidRPr="00C62952">
        <w:rPr>
          <w:rFonts w:ascii="Segoe UI" w:eastAsia="Times New Roman" w:hAnsi="Segoe UI" w:cs="Segoe UI"/>
          <w:color w:val="24292F"/>
          <w:vertAlign w:val="superscript"/>
        </w:rPr>
        <w:t>st</w:t>
      </w:r>
      <w:r w:rsidR="00BF75DB">
        <w:rPr>
          <w:rFonts w:ascii="Segoe UI" w:eastAsia="Times New Roman" w:hAnsi="Segoe UI" w:cs="Segoe UI"/>
          <w:color w:val="24292F"/>
        </w:rPr>
        <w:t>_reach</w:t>
      </w:r>
      <w:r w:rsidR="00BF75DB">
        <w:rPr>
          <w:rFonts w:ascii="Segoe UI" w:eastAsia="Times New Roman" w:hAnsi="Segoe UI" w:cs="Segoe UI"/>
          <w:color w:val="24292F"/>
        </w:rPr>
        <w:t>).</w:t>
      </w:r>
      <w:r w:rsidR="00950F46">
        <w:rPr>
          <w:rFonts w:ascii="Segoe UI" w:eastAsia="Times New Roman" w:hAnsi="Segoe UI" w:cs="Segoe UI"/>
          <w:color w:val="24292F"/>
        </w:rPr>
        <w:t xml:space="preserve"> The flow in each cell is calculated by the flow from the previous cell and the constant stream stage, which leads to increased flow into cells the further along the upstream portion. </w:t>
      </w:r>
      <w:r w:rsidR="003901E3">
        <w:rPr>
          <w:rFonts w:ascii="Segoe UI" w:eastAsia="Times New Roman" w:hAnsi="Segoe UI" w:cs="Segoe UI"/>
          <w:color w:val="24292F"/>
        </w:rPr>
        <w:t xml:space="preserve">Recharge of 5e-5 m/day in the first 26 cells contributes to the increased flow. </w:t>
      </w:r>
      <w:r w:rsidR="00950F46">
        <w:rPr>
          <w:rFonts w:ascii="Segoe UI" w:eastAsia="Times New Roman" w:hAnsi="Segoe UI" w:cs="Segoe UI"/>
          <w:color w:val="24292F"/>
        </w:rPr>
        <w:t xml:space="preserve">Hydraulic conductivity </w:t>
      </w:r>
      <w:r w:rsidR="003901E3">
        <w:rPr>
          <w:rFonts w:ascii="Segoe UI" w:eastAsia="Times New Roman" w:hAnsi="Segoe UI" w:cs="Segoe UI"/>
          <w:color w:val="24292F"/>
        </w:rPr>
        <w:t>also affects the flow</w:t>
      </w:r>
      <w:r w:rsidR="00950F46">
        <w:rPr>
          <w:rFonts w:ascii="Segoe UI" w:eastAsia="Times New Roman" w:hAnsi="Segoe UI" w:cs="Segoe UI"/>
          <w:color w:val="24292F"/>
        </w:rPr>
        <w:t xml:space="preserve">. The slight </w:t>
      </w:r>
      <w:r w:rsidR="00B10185">
        <w:rPr>
          <w:rFonts w:ascii="Segoe UI" w:eastAsia="Times New Roman" w:hAnsi="Segoe UI" w:cs="Segoe UI"/>
          <w:color w:val="24292F"/>
        </w:rPr>
        <w:t>decrease</w:t>
      </w:r>
      <w:r w:rsidR="00950F46">
        <w:rPr>
          <w:rFonts w:ascii="Segoe UI" w:eastAsia="Times New Roman" w:hAnsi="Segoe UI" w:cs="Segoe UI"/>
          <w:color w:val="24292F"/>
        </w:rPr>
        <w:t xml:space="preserve"> in </w:t>
      </w:r>
      <w:r w:rsidR="00B10185">
        <w:rPr>
          <w:rFonts w:ascii="Segoe UI" w:eastAsia="Times New Roman" w:hAnsi="Segoe UI" w:cs="Segoe UI"/>
          <w:color w:val="24292F"/>
        </w:rPr>
        <w:t>acceleration</w:t>
      </w:r>
      <w:r w:rsidR="00950F46">
        <w:rPr>
          <w:rFonts w:ascii="Segoe UI" w:eastAsia="Times New Roman" w:hAnsi="Segoe UI" w:cs="Segoe UI"/>
          <w:color w:val="24292F"/>
        </w:rPr>
        <w:t xml:space="preserve"> of flow</w:t>
      </w:r>
      <w:r w:rsidR="00B10185">
        <w:rPr>
          <w:rFonts w:ascii="Segoe UI" w:eastAsia="Times New Roman" w:hAnsi="Segoe UI" w:cs="Segoe UI"/>
          <w:color w:val="24292F"/>
        </w:rPr>
        <w:t>rate</w:t>
      </w:r>
      <w:r w:rsidR="00950F46">
        <w:rPr>
          <w:rFonts w:ascii="Segoe UI" w:eastAsia="Times New Roman" w:hAnsi="Segoe UI" w:cs="Segoe UI"/>
          <w:color w:val="24292F"/>
        </w:rPr>
        <w:t xml:space="preserve"> </w:t>
      </w:r>
      <w:r w:rsidR="00B10185">
        <w:rPr>
          <w:rFonts w:ascii="Segoe UI" w:eastAsia="Times New Roman" w:hAnsi="Segoe UI" w:cs="Segoe UI"/>
          <w:color w:val="24292F"/>
        </w:rPr>
        <w:t xml:space="preserve">at row 20 may reflect the greater seepage loss caused by changing K from .01 m/d to .1 m/d for rows 20-25. </w:t>
      </w:r>
      <w:r w:rsidR="00F719C8">
        <w:rPr>
          <w:rFonts w:ascii="Segoe UI" w:eastAsia="Times New Roman" w:hAnsi="Segoe UI" w:cs="Segoe UI"/>
          <w:color w:val="24292F"/>
        </w:rPr>
        <w:t xml:space="preserve">Increasing hydraulic conductivity to 1 m/d </w:t>
      </w:r>
      <w:r w:rsidR="003901E3">
        <w:rPr>
          <w:rFonts w:ascii="Segoe UI" w:eastAsia="Times New Roman" w:hAnsi="Segoe UI" w:cs="Segoe UI"/>
          <w:color w:val="24292F"/>
        </w:rPr>
        <w:t xml:space="preserve">while removing recharge </w:t>
      </w:r>
      <w:r w:rsidR="00F719C8">
        <w:rPr>
          <w:rFonts w:ascii="Segoe UI" w:eastAsia="Times New Roman" w:hAnsi="Segoe UI" w:cs="Segoe UI"/>
          <w:color w:val="24292F"/>
        </w:rPr>
        <w:t>causes a sharp decline in flow for the lower portion of the stream.</w:t>
      </w:r>
    </w:p>
    <w:p w14:paraId="6EBB3A49" w14:textId="0CEF4BE3" w:rsidR="00F719C8" w:rsidRDefault="007A5A2D" w:rsidP="00C62952">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All of the streambed properties are constant except for K. The overall decreasing head </w:t>
      </w:r>
      <w:r w:rsidR="00617437">
        <w:rPr>
          <w:rFonts w:ascii="Segoe UI" w:eastAsia="Times New Roman" w:hAnsi="Segoe UI" w:cs="Segoe UI"/>
          <w:color w:val="24292F"/>
        </w:rPr>
        <w:t xml:space="preserve">in Figure 1B </w:t>
      </w:r>
      <w:r>
        <w:rPr>
          <w:rFonts w:ascii="Segoe UI" w:eastAsia="Times New Roman" w:hAnsi="Segoe UI" w:cs="Segoe UI"/>
          <w:color w:val="24292F"/>
        </w:rPr>
        <w:t xml:space="preserve">is attributable to the constant head boundaries on each side of the domain driving the flow from left to right. </w:t>
      </w:r>
      <w:r w:rsidR="00F719C8">
        <w:rPr>
          <w:rFonts w:ascii="Segoe UI" w:eastAsia="Times New Roman" w:hAnsi="Segoe UI" w:cs="Segoe UI"/>
          <w:color w:val="24292F"/>
        </w:rPr>
        <w:t xml:space="preserve">The streambed top and stage head remain constant along the whole stream. </w:t>
      </w:r>
      <w:r>
        <w:rPr>
          <w:rFonts w:ascii="Segoe UI" w:eastAsia="Times New Roman" w:hAnsi="Segoe UI" w:cs="Segoe UI"/>
          <w:color w:val="24292F"/>
        </w:rPr>
        <w:t>For a constant Q, increasing K must decrease the head gradient. However, the Q in this case is not constant. The head gradient begins to plateau at row 25, where the K is increased to 1 m/d</w:t>
      </w:r>
      <w:r w:rsidR="003901E3">
        <w:rPr>
          <w:rFonts w:ascii="Segoe UI" w:eastAsia="Times New Roman" w:hAnsi="Segoe UI" w:cs="Segoe UI"/>
          <w:color w:val="24292F"/>
        </w:rPr>
        <w:t xml:space="preserve"> and recharge is discontinued</w:t>
      </w:r>
      <w:r>
        <w:rPr>
          <w:rFonts w:ascii="Segoe UI" w:eastAsia="Times New Roman" w:hAnsi="Segoe UI" w:cs="Segoe UI"/>
          <w:color w:val="24292F"/>
        </w:rPr>
        <w:t>. This</w:t>
      </w:r>
      <w:r w:rsidR="003901E3">
        <w:rPr>
          <w:rFonts w:ascii="Segoe UI" w:eastAsia="Times New Roman" w:hAnsi="Segoe UI" w:cs="Segoe UI"/>
          <w:color w:val="24292F"/>
        </w:rPr>
        <w:t xml:space="preserve"> leveling off</w:t>
      </w:r>
      <w:r>
        <w:rPr>
          <w:rFonts w:ascii="Segoe UI" w:eastAsia="Times New Roman" w:hAnsi="Segoe UI" w:cs="Segoe UI"/>
          <w:color w:val="24292F"/>
        </w:rPr>
        <w:t xml:space="preserve"> could suggest that the streambed has reached saturation and there is effectively no head loss. The sharp decline at the end of the stream could be attributed </w:t>
      </w:r>
      <w:r w:rsidR="00617437">
        <w:rPr>
          <w:rFonts w:ascii="Segoe UI" w:eastAsia="Times New Roman" w:hAnsi="Segoe UI" w:cs="Segoe UI"/>
          <w:color w:val="24292F"/>
        </w:rPr>
        <w:t xml:space="preserve">to the restriction of a constant head boundary at that location. </w:t>
      </w:r>
    </w:p>
    <w:p w14:paraId="63A17A67" w14:textId="77777777" w:rsidR="00617437" w:rsidRDefault="00617437" w:rsidP="00617437">
      <w:pPr>
        <w:keepNext/>
        <w:shd w:val="clear" w:color="auto" w:fill="FFFFFF"/>
        <w:spacing w:before="240" w:after="0" w:line="240" w:lineRule="auto"/>
      </w:pPr>
      <w:r>
        <w:rPr>
          <w:noProof/>
        </w:rPr>
        <w:drawing>
          <wp:inline distT="0" distB="0" distL="0" distR="0" wp14:anchorId="2C233303" wp14:editId="76F3EC9E">
            <wp:extent cx="3379622" cy="2334777"/>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3390597" cy="2342359"/>
                    </a:xfrm>
                    <a:prstGeom prst="rect">
                      <a:avLst/>
                    </a:prstGeom>
                  </pic:spPr>
                </pic:pic>
              </a:graphicData>
            </a:graphic>
          </wp:inline>
        </w:drawing>
      </w:r>
    </w:p>
    <w:p w14:paraId="55DF8A68" w14:textId="48540B85" w:rsidR="00B15643" w:rsidRDefault="00617437" w:rsidP="00617437">
      <w:pPr>
        <w:pStyle w:val="Caption"/>
        <w:rPr>
          <w:rFonts w:ascii="Segoe UI" w:eastAsia="Times New Roman" w:hAnsi="Segoe UI" w:cs="Segoe UI"/>
          <w:color w:val="24292F"/>
        </w:rPr>
      </w:pPr>
      <w:r>
        <w:t xml:space="preserve">Figure </w:t>
      </w:r>
      <w:fldSimple w:instr=" SEQ Figure \* ARABIC ">
        <w:r w:rsidR="00C67795">
          <w:rPr>
            <w:noProof/>
          </w:rPr>
          <w:t>1</w:t>
        </w:r>
      </w:fldSimple>
      <w:r>
        <w:t xml:space="preserve"> Stream flow and head profiles along the length of the stream</w:t>
      </w:r>
    </w:p>
    <w:p w14:paraId="19696626" w14:textId="78898F1E" w:rsidR="00B15643" w:rsidRDefault="00B15643" w:rsidP="00B15643">
      <w:pPr>
        <w:shd w:val="clear" w:color="auto" w:fill="FFFFFF"/>
        <w:spacing w:before="240" w:after="0" w:line="240" w:lineRule="auto"/>
        <w:rPr>
          <w:rFonts w:ascii="Segoe UI" w:eastAsia="Times New Roman" w:hAnsi="Segoe UI" w:cs="Segoe UI"/>
          <w:color w:val="24292F"/>
        </w:rPr>
      </w:pPr>
    </w:p>
    <w:p w14:paraId="504476AC" w14:textId="6D89793A" w:rsidR="00617437" w:rsidRDefault="00617437" w:rsidP="00B15643">
      <w:pPr>
        <w:shd w:val="clear" w:color="auto" w:fill="FFFFFF"/>
        <w:spacing w:before="240" w:after="0" w:line="240" w:lineRule="auto"/>
        <w:rPr>
          <w:rFonts w:ascii="Segoe UI" w:eastAsia="Times New Roman" w:hAnsi="Segoe UI" w:cs="Segoe UI"/>
          <w:color w:val="24292F"/>
        </w:rPr>
      </w:pPr>
    </w:p>
    <w:p w14:paraId="4DFC909E" w14:textId="77777777" w:rsidR="00617437" w:rsidRPr="002F1D8A" w:rsidRDefault="00617437" w:rsidP="00B15643">
      <w:pPr>
        <w:shd w:val="clear" w:color="auto" w:fill="FFFFFF"/>
        <w:spacing w:before="240" w:after="0" w:line="240" w:lineRule="auto"/>
        <w:rPr>
          <w:rFonts w:ascii="Segoe UI" w:eastAsia="Times New Roman" w:hAnsi="Segoe UI" w:cs="Segoe UI"/>
          <w:color w:val="24292F"/>
        </w:rPr>
      </w:pPr>
    </w:p>
    <w:p w14:paraId="5CE7ECCE" w14:textId="3803AAD9" w:rsidR="002F1D8A" w:rsidRDefault="002F1D8A" w:rsidP="002F1D8A">
      <w:pPr>
        <w:numPr>
          <w:ilvl w:val="0"/>
          <w:numId w:val="1"/>
        </w:numPr>
        <w:shd w:val="clear" w:color="auto" w:fill="FFFFFF"/>
        <w:spacing w:before="240" w:after="0" w:line="240" w:lineRule="auto"/>
        <w:rPr>
          <w:rFonts w:ascii="Segoe UI" w:eastAsia="Times New Roman" w:hAnsi="Segoe UI" w:cs="Segoe UI"/>
          <w:color w:val="24292F"/>
        </w:rPr>
      </w:pPr>
      <w:r w:rsidRPr="002F1D8A">
        <w:rPr>
          <w:rFonts w:ascii="Segoe UI" w:eastAsia="Times New Roman" w:hAnsi="Segoe UI" w:cs="Segoe UI"/>
          <w:color w:val="24292F"/>
        </w:rPr>
        <w:lastRenderedPageBreak/>
        <w:t>Use the head distribution to describe the movement of water across the boundaries and into/out of the stream.</w:t>
      </w:r>
    </w:p>
    <w:p w14:paraId="53FA9591" w14:textId="77777777" w:rsidR="00C35534" w:rsidRDefault="003901E3" w:rsidP="00617437">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We see a major disruption in the head gradients between the stream and the right boundary, especially along the lower half of the stream (Figure 2). </w:t>
      </w:r>
      <w:r w:rsidR="00C35534">
        <w:rPr>
          <w:rFonts w:ascii="Segoe UI" w:eastAsia="Times New Roman" w:hAnsi="Segoe UI" w:cs="Segoe UI"/>
          <w:color w:val="24292F"/>
        </w:rPr>
        <w:t xml:space="preserve">Figure 3 is included to provide a corresponding spatial map. </w:t>
      </w:r>
      <w:r>
        <w:rPr>
          <w:rFonts w:ascii="Segoe UI" w:eastAsia="Times New Roman" w:hAnsi="Segoe UI" w:cs="Segoe UI"/>
          <w:color w:val="24292F"/>
        </w:rPr>
        <w:t>Possible reasons for this decrease are introduced above, including the discontinuation of recharge and increased seepage loss along that reach. The head gradient this causes is driving flow out the bottom right of the domain.</w:t>
      </w:r>
    </w:p>
    <w:p w14:paraId="06B6FD2E" w14:textId="74C56683" w:rsidR="00617437" w:rsidRDefault="00C35534" w:rsidP="00617437">
      <w:pPr>
        <w:shd w:val="clear" w:color="auto" w:fill="FFFFFF"/>
        <w:spacing w:before="240" w:after="0" w:line="240" w:lineRule="auto"/>
        <w:rPr>
          <w:rFonts w:ascii="Segoe UI" w:eastAsia="Times New Roman" w:hAnsi="Segoe UI" w:cs="Segoe UI"/>
          <w:color w:val="24292F"/>
        </w:rPr>
      </w:pPr>
      <w:r>
        <w:rPr>
          <w:noProof/>
        </w:rPr>
        <w:drawing>
          <wp:anchor distT="0" distB="0" distL="114300" distR="114300" simplePos="0" relativeHeight="251658239" behindDoc="1" locked="0" layoutInCell="1" allowOverlap="1" wp14:anchorId="040B788B" wp14:editId="6C4F3EE3">
            <wp:simplePos x="0" y="0"/>
            <wp:positionH relativeFrom="column">
              <wp:posOffset>2952115</wp:posOffset>
            </wp:positionH>
            <wp:positionV relativeFrom="paragraph">
              <wp:posOffset>563778</wp:posOffset>
            </wp:positionV>
            <wp:extent cx="3675719" cy="2311604"/>
            <wp:effectExtent l="0" t="0" r="1270" b="0"/>
            <wp:wrapTight wrapText="bothSides">
              <wp:wrapPolygon edited="0">
                <wp:start x="0" y="0"/>
                <wp:lineTo x="0" y="21363"/>
                <wp:lineTo x="21496" y="21363"/>
                <wp:lineTo x="21496"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5719" cy="2311604"/>
                    </a:xfrm>
                    <a:prstGeom prst="rect">
                      <a:avLst/>
                    </a:prstGeom>
                  </pic:spPr>
                </pic:pic>
              </a:graphicData>
            </a:graphic>
          </wp:anchor>
        </w:drawing>
      </w:r>
      <w:r>
        <w:rPr>
          <w:noProof/>
        </w:rPr>
        <mc:AlternateContent>
          <mc:Choice Requires="wps">
            <w:drawing>
              <wp:anchor distT="0" distB="0" distL="114300" distR="114300" simplePos="0" relativeHeight="251663360" behindDoc="1" locked="0" layoutInCell="1" allowOverlap="1" wp14:anchorId="3BD97828" wp14:editId="545080DA">
                <wp:simplePos x="0" y="0"/>
                <wp:positionH relativeFrom="column">
                  <wp:posOffset>2952750</wp:posOffset>
                </wp:positionH>
                <wp:positionV relativeFrom="paragraph">
                  <wp:posOffset>2994990</wp:posOffset>
                </wp:positionV>
                <wp:extent cx="367538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3CC654E6" w14:textId="7C443CAD" w:rsidR="00C35534" w:rsidRPr="00505CEF" w:rsidRDefault="00C35534" w:rsidP="00C35534">
                            <w:pPr>
                              <w:pStyle w:val="Caption"/>
                              <w:rPr>
                                <w:noProof/>
                              </w:rPr>
                            </w:pPr>
                            <w:r>
                              <w:t xml:space="preserve">Figure </w:t>
                            </w:r>
                            <w:r w:rsidR="00C11DAE">
                              <w:t>3</w:t>
                            </w:r>
                            <w:r>
                              <w:t xml:space="preserve"> Stream orientation within single layer domain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D97828" id="_x0000_t202" coordsize="21600,21600" o:spt="202" path="m,l,21600r21600,l21600,xe">
                <v:stroke joinstyle="miter"/>
                <v:path gradientshapeok="t" o:connecttype="rect"/>
              </v:shapetype>
              <v:shape id="Text Box 8" o:spid="_x0000_s1026" type="#_x0000_t202" style="position:absolute;margin-left:232.5pt;margin-top:235.85pt;width:289.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2r6FQIAADgEAAAOAAAAZHJzL2Uyb0RvYy54bWysU1Fv2jAQfp+0/2D5fQSKyip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JG1OZ59vp3eUkpSbTW8jRnY96tCHrwpqFoOcI2mSqBKn&#10;rQ9d6VASO3kwuthoY+JPTKwNspMg/ZpKB9WD/1ZlbKy1EE91gHEnu84Ro9Du2364PRRnmhmhs4N3&#10;cqOp0Vb48CyQ9KdZyNPhiZbSQJNz6CPOKsCff9uP9SQLZTlryE859z+OAhVn5pslwaL5hgCHYD8E&#10;9livgUac0GtxMoV0AIMZwhKhfiWrr2IXSgkrqVfOwxCuQ+dqeipSrVapiCzmRNjanZMReiD0pX0V&#10;6Ho5Aqn4CIPTxPydKl1t0sWtjoEoTpJFQjsWe57Jnkn0/ilF/7/9T1XXB7/8BQAA//8DAFBLAwQU&#10;AAYACAAAACEADzadh+IAAAAMAQAADwAAAGRycy9kb3ducmV2LnhtbEyPMU/DMBCFdyT+g3VILIg6&#10;pSGt0jhVVcEAS0Xo0s2Nr3EgPke204Z/j9sFtrt7T+++V6xG07ETOt9aEjCdJMCQaqtaagTsPl8f&#10;F8B8kKRkZwkF/KCHVXl7U8hc2TN94KkKDYsh5HMpQIfQ55z7WqORfmJ7pKgdrTMyxNU1XDl5juGm&#10;409JknEjW4oftOxxo7H+rgYjYJvut/phOL68r9OZe9sNm+yrqYS4vxvXS2ABx/Bnhgt+RIcyMh3s&#10;QMqzTkCaPccuIQ7z6RzYxZGks9jmcD0tgJcF/1+i/AUAAP//AwBQSwECLQAUAAYACAAAACEAtoM4&#10;kv4AAADhAQAAEwAAAAAAAAAAAAAAAAAAAAAAW0NvbnRlbnRfVHlwZXNdLnhtbFBLAQItABQABgAI&#10;AAAAIQA4/SH/1gAAAJQBAAALAAAAAAAAAAAAAAAAAC8BAABfcmVscy8ucmVsc1BLAQItABQABgAI&#10;AAAAIQC3d2r6FQIAADgEAAAOAAAAAAAAAAAAAAAAAC4CAABkcnMvZTJvRG9jLnhtbFBLAQItABQA&#10;BgAIAAAAIQAPNp2H4gAAAAwBAAAPAAAAAAAAAAAAAAAAAG8EAABkcnMvZG93bnJldi54bWxQSwUG&#10;AAAAAAQABADzAAAAfgUAAAAA&#10;" stroked="f">
                <v:textbox style="mso-fit-shape-to-text:t" inset="0,0,0,0">
                  <w:txbxContent>
                    <w:p w14:paraId="3CC654E6" w14:textId="7C443CAD" w:rsidR="00C35534" w:rsidRPr="00505CEF" w:rsidRDefault="00C35534" w:rsidP="00C35534">
                      <w:pPr>
                        <w:pStyle w:val="Caption"/>
                        <w:rPr>
                          <w:noProof/>
                        </w:rPr>
                      </w:pPr>
                      <w:r>
                        <w:t xml:space="preserve">Figure </w:t>
                      </w:r>
                      <w:r w:rsidR="00C11DAE">
                        <w:t>3</w:t>
                      </w:r>
                      <w:r>
                        <w:t xml:space="preserve"> Stream orientation within single layer domain</w:t>
                      </w:r>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19E9FF05" wp14:editId="46C2DDD0">
                <wp:simplePos x="0" y="0"/>
                <wp:positionH relativeFrom="column">
                  <wp:posOffset>-387985</wp:posOffset>
                </wp:positionH>
                <wp:positionV relativeFrom="paragraph">
                  <wp:posOffset>2994660</wp:posOffset>
                </wp:positionV>
                <wp:extent cx="334264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342640" cy="635"/>
                        </a:xfrm>
                        <a:prstGeom prst="rect">
                          <a:avLst/>
                        </a:prstGeom>
                        <a:solidFill>
                          <a:prstClr val="white"/>
                        </a:solidFill>
                        <a:ln>
                          <a:noFill/>
                        </a:ln>
                      </wps:spPr>
                      <wps:txbx>
                        <w:txbxContent>
                          <w:p w14:paraId="06DC9905" w14:textId="1213071C" w:rsidR="00C35534" w:rsidRPr="00131506" w:rsidRDefault="00C35534" w:rsidP="00C35534">
                            <w:pPr>
                              <w:pStyle w:val="Caption"/>
                              <w:rPr>
                                <w:noProof/>
                              </w:rPr>
                            </w:pPr>
                            <w:r>
                              <w:t xml:space="preserve">Figure </w:t>
                            </w:r>
                            <w:fldSimple w:instr=" SEQ Figure \* ARABIC ">
                              <w:r w:rsidR="00C67795">
                                <w:rPr>
                                  <w:noProof/>
                                </w:rPr>
                                <w:t>2</w:t>
                              </w:r>
                            </w:fldSimple>
                            <w:r>
                              <w:t xml:space="preserve"> Head distribution for single layer model with 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E9FF05" id="Text Box 7" o:spid="_x0000_s1027" type="#_x0000_t202" style="position:absolute;margin-left:-30.55pt;margin-top:235.8pt;width:263.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olGAIAAD8EAAAOAAAAZHJzL2Uyb0RvYy54bWysU01v2zAMvQ/YfxB0X5yPrhiCOEWWIsOA&#10;oC2QFj0rshwLkEWNUmJnv36UbCddt9Owi0yTFCm+97i4a2vDTgq9BpvzyWjMmbISCm0POX953nz6&#10;wpkPwhbCgFU5PyvP75YfPywaN1dTqMAUChkVsX7euJxXIbh5lnlZqVr4EThlKVgC1iLQLx6yAkVD&#10;1WuTTcfj26wBLByCVN6T974L8mWqX5ZKhsey9Cowk3N6W0gnpnMfz2y5EPMDCldp2T9D/MMraqEt&#10;Nb2UuhdBsCPqP0rVWiJ4KMNIQp1BWWqp0gw0zWT8bppdJZxKsxA43l1g8v+vrHw47dwTstB+hZYI&#10;jIA0zs89OeM8bYl1/NJLGcUJwvMFNtUGJsk5m91Mb28oJCl2O/sca2TXqw59+KagZtHIORInCSpx&#10;2vrQpQ4psZMHo4uNNib+xMDaIDsJ4q+pdFB98d+yjI25FuKtrmD0ZNc5ohXafct08WbGPRRnGh2h&#10;U4V3cqOp31b48CSQZEAjkbTDIx2lgSbn0FucVYA//+aP+cQORTlrSFY59z+OAhVn5rsl3qIGBwMH&#10;Yz8Y9livgSad0NI4mUy6gMEMZolQv5LiV7ELhYSV1CvnYTDXoRM3bYxUq1VKIqU5EbZ252QsPeD6&#10;3L4KdD0rgch8gEFwYv6OnC430eNWx0BIJ+Yirh2KPdyk0sR9v1FxDd7+p6zr3i9/AQAA//8DAFBL&#10;AwQUAAYACAAAACEAFQ04ieEAAAALAQAADwAAAGRycy9kb3ducmV2LnhtbEyPsU7DMBCGdyTewTok&#10;FtQ6oSFFaZyqqmCApSJ0YXPja5wSnyPbacPbY1hgvLtP/31/uZ5Mz87ofGdJQDpPgCE1VnXUCti/&#10;P88egfkgScneEgr4Qg/r6vqqlIWyF3rDcx1aFkPIF1KADmEoOPeNRiP93A5I8Xa0zsgQR9dy5eQl&#10;hpue3ydJzo3sKH7QcsCtxuazHo2AXfax03fj8el1ky3cy37c5qe2FuL2ZtqsgAWcwh8MP/pRHaro&#10;dLAjKc96AbM8TSMqIFumObBIZPnDAtjhd7MEXpX8f4fqGwAA//8DAFBLAQItABQABgAIAAAAIQC2&#10;gziS/gAAAOEBAAATAAAAAAAAAAAAAAAAAAAAAABbQ29udGVudF9UeXBlc10ueG1sUEsBAi0AFAAG&#10;AAgAAAAhADj9If/WAAAAlAEAAAsAAAAAAAAAAAAAAAAALwEAAF9yZWxzLy5yZWxzUEsBAi0AFAAG&#10;AAgAAAAhALEN2iUYAgAAPwQAAA4AAAAAAAAAAAAAAAAALgIAAGRycy9lMm9Eb2MueG1sUEsBAi0A&#10;FAAGAAgAAAAhABUNOInhAAAACwEAAA8AAAAAAAAAAAAAAAAAcgQAAGRycy9kb3ducmV2LnhtbFBL&#10;BQYAAAAABAAEAPMAAACABQAAAAA=&#10;" stroked="f">
                <v:textbox style="mso-fit-shape-to-text:t" inset="0,0,0,0">
                  <w:txbxContent>
                    <w:p w14:paraId="06DC9905" w14:textId="1213071C" w:rsidR="00C35534" w:rsidRPr="00131506" w:rsidRDefault="00C35534" w:rsidP="00C35534">
                      <w:pPr>
                        <w:pStyle w:val="Caption"/>
                        <w:rPr>
                          <w:noProof/>
                        </w:rPr>
                      </w:pPr>
                      <w:r>
                        <w:t xml:space="preserve">Figure </w:t>
                      </w:r>
                      <w:fldSimple w:instr=" SEQ Figure \* ARABIC ">
                        <w:r w:rsidR="00C67795">
                          <w:rPr>
                            <w:noProof/>
                          </w:rPr>
                          <w:t>2</w:t>
                        </w:r>
                      </w:fldSimple>
                      <w:r>
                        <w:t xml:space="preserve"> Head distribution for single layer model with stream</w:t>
                      </w:r>
                    </w:p>
                  </w:txbxContent>
                </v:textbox>
                <w10:wrap type="tight"/>
              </v:shape>
            </w:pict>
          </mc:Fallback>
        </mc:AlternateContent>
      </w:r>
      <w:r>
        <w:rPr>
          <w:noProof/>
        </w:rPr>
        <w:drawing>
          <wp:anchor distT="0" distB="0" distL="114300" distR="114300" simplePos="0" relativeHeight="251659264" behindDoc="1" locked="0" layoutInCell="1" allowOverlap="1" wp14:anchorId="3291B7CD" wp14:editId="1F429C51">
            <wp:simplePos x="0" y="0"/>
            <wp:positionH relativeFrom="column">
              <wp:posOffset>-388087</wp:posOffset>
            </wp:positionH>
            <wp:positionV relativeFrom="paragraph">
              <wp:posOffset>440055</wp:posOffset>
            </wp:positionV>
            <wp:extent cx="3342640" cy="2497455"/>
            <wp:effectExtent l="0" t="0" r="0" b="0"/>
            <wp:wrapTight wrapText="bothSides">
              <wp:wrapPolygon edited="0">
                <wp:start x="0" y="0"/>
                <wp:lineTo x="0" y="21419"/>
                <wp:lineTo x="21419" y="21419"/>
                <wp:lineTo x="21419"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2640" cy="2497455"/>
                    </a:xfrm>
                    <a:prstGeom prst="rect">
                      <a:avLst/>
                    </a:prstGeom>
                  </pic:spPr>
                </pic:pic>
              </a:graphicData>
            </a:graphic>
            <wp14:sizeRelH relativeFrom="margin">
              <wp14:pctWidth>0</wp14:pctWidth>
            </wp14:sizeRelH>
            <wp14:sizeRelV relativeFrom="margin">
              <wp14:pctHeight>0</wp14:pctHeight>
            </wp14:sizeRelV>
          </wp:anchor>
        </w:drawing>
      </w:r>
    </w:p>
    <w:p w14:paraId="7949765A" w14:textId="6A8684F0" w:rsidR="00617437" w:rsidRDefault="00617437" w:rsidP="00617437">
      <w:pPr>
        <w:shd w:val="clear" w:color="auto" w:fill="FFFFFF"/>
        <w:spacing w:before="240" w:after="0" w:line="240" w:lineRule="auto"/>
        <w:rPr>
          <w:rFonts w:ascii="Segoe UI" w:eastAsia="Times New Roman" w:hAnsi="Segoe UI" w:cs="Segoe UI"/>
          <w:color w:val="24292F"/>
        </w:rPr>
      </w:pPr>
    </w:p>
    <w:p w14:paraId="5FEE5EBC" w14:textId="145D12CA" w:rsidR="00617437" w:rsidRPr="002F1D8A" w:rsidRDefault="00617437" w:rsidP="00617437">
      <w:pPr>
        <w:shd w:val="clear" w:color="auto" w:fill="FFFFFF"/>
        <w:spacing w:before="240" w:after="0" w:line="240" w:lineRule="auto"/>
        <w:rPr>
          <w:rFonts w:ascii="Segoe UI" w:eastAsia="Times New Roman" w:hAnsi="Segoe UI" w:cs="Segoe UI"/>
          <w:color w:val="24292F"/>
        </w:rPr>
      </w:pPr>
    </w:p>
    <w:p w14:paraId="48748D7A" w14:textId="21200C79" w:rsidR="002F1D8A" w:rsidRDefault="002F1D8A" w:rsidP="002F1D8A">
      <w:pPr>
        <w:numPr>
          <w:ilvl w:val="0"/>
          <w:numId w:val="1"/>
        </w:numPr>
        <w:shd w:val="clear" w:color="auto" w:fill="FFFFFF"/>
        <w:spacing w:before="240" w:after="0" w:line="240" w:lineRule="auto"/>
        <w:rPr>
          <w:rFonts w:ascii="Segoe UI" w:eastAsia="Times New Roman" w:hAnsi="Segoe UI" w:cs="Segoe UI"/>
          <w:color w:val="24292F"/>
        </w:rPr>
      </w:pPr>
      <w:r w:rsidRPr="002F1D8A">
        <w:rPr>
          <w:rFonts w:ascii="Segoe UI" w:eastAsia="Times New Roman" w:hAnsi="Segoe UI" w:cs="Segoe UI"/>
          <w:color w:val="24292F"/>
        </w:rPr>
        <w:t>Choose two things to explore (e.g. impact of streambed K or inflow into the river or recharge rate). Produce a plot for each to compare to the base plots and use the plots to explain the impact of the hydrologic change.</w:t>
      </w:r>
    </w:p>
    <w:p w14:paraId="058A2619" w14:textId="71C07EB5" w:rsidR="00BB27F3" w:rsidRDefault="00786585" w:rsidP="00BB27F3">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t xml:space="preserve">I first explored the overall effects of changing one variable at a time for inflow, and then stage level. </w:t>
      </w:r>
      <w:r w:rsidR="00D66964">
        <w:rPr>
          <w:rFonts w:ascii="Segoe UI" w:eastAsia="Times New Roman" w:hAnsi="Segoe UI" w:cs="Segoe UI"/>
          <w:color w:val="24292F"/>
        </w:rPr>
        <w:t xml:space="preserve">These effected little-to-no significant change. Before altering K or exploring covariant properties, I decided to investigate the </w:t>
      </w:r>
      <w:r w:rsidR="00C9634F">
        <w:rPr>
          <w:rFonts w:ascii="Segoe UI" w:eastAsia="Times New Roman" w:hAnsi="Segoe UI" w:cs="Segoe UI"/>
          <w:color w:val="24292F"/>
        </w:rPr>
        <w:t>depth of the river</w:t>
      </w:r>
      <w:r w:rsidR="00D66964">
        <w:rPr>
          <w:rFonts w:ascii="Segoe UI" w:eastAsia="Times New Roman" w:hAnsi="Segoe UI" w:cs="Segoe UI"/>
          <w:color w:val="24292F"/>
        </w:rPr>
        <w:t>. The findings are summarized in the figures below.</w:t>
      </w:r>
    </w:p>
    <w:p w14:paraId="14454BD6" w14:textId="417B196C" w:rsidR="00BB27F3" w:rsidRDefault="00BB27F3" w:rsidP="00BB27F3">
      <w:pPr>
        <w:shd w:val="clear" w:color="auto" w:fill="FFFFFF"/>
        <w:spacing w:before="240" w:after="0" w:line="240" w:lineRule="auto"/>
        <w:rPr>
          <w:rFonts w:ascii="Segoe UI" w:eastAsia="Times New Roman" w:hAnsi="Segoe UI" w:cs="Segoe UI"/>
          <w:color w:val="24292F"/>
        </w:rPr>
      </w:pPr>
    </w:p>
    <w:p w14:paraId="2A8B256B" w14:textId="372743E7" w:rsidR="00BB27F3" w:rsidRDefault="00BB27F3" w:rsidP="00BB27F3">
      <w:pPr>
        <w:shd w:val="clear" w:color="auto" w:fill="FFFFFF"/>
        <w:spacing w:before="240" w:after="0" w:line="240" w:lineRule="auto"/>
        <w:rPr>
          <w:rFonts w:ascii="Segoe UI" w:eastAsia="Times New Roman" w:hAnsi="Segoe UI" w:cs="Segoe UI"/>
          <w:color w:val="24292F"/>
        </w:rPr>
      </w:pPr>
    </w:p>
    <w:p w14:paraId="7864BA13" w14:textId="4B435DD8" w:rsidR="00BB27F3" w:rsidRDefault="00BB27F3" w:rsidP="00BB27F3">
      <w:pPr>
        <w:shd w:val="clear" w:color="auto" w:fill="FFFFFF"/>
        <w:spacing w:before="240" w:after="0" w:line="240" w:lineRule="auto"/>
        <w:rPr>
          <w:rFonts w:ascii="Segoe UI" w:eastAsia="Times New Roman" w:hAnsi="Segoe UI" w:cs="Segoe UI"/>
          <w:color w:val="24292F"/>
        </w:rPr>
      </w:pPr>
    </w:p>
    <w:p w14:paraId="7273F385" w14:textId="30391507" w:rsidR="00BB27F3" w:rsidRPr="00BB27F3" w:rsidRDefault="00C11DAE" w:rsidP="00BB27F3">
      <w:pPr>
        <w:shd w:val="clear" w:color="auto" w:fill="FFFFFF"/>
        <w:spacing w:before="240" w:after="0" w:line="240" w:lineRule="auto"/>
        <w:rPr>
          <w:rFonts w:ascii="Segoe UI" w:eastAsia="Times New Roman" w:hAnsi="Segoe UI" w:cs="Segoe UI"/>
          <w:color w:val="24292F"/>
        </w:rPr>
      </w:pPr>
      <w:r>
        <w:rPr>
          <w:rFonts w:ascii="Segoe UI" w:eastAsia="Times New Roman" w:hAnsi="Segoe UI" w:cs="Segoe UI"/>
          <w:color w:val="24292F"/>
        </w:rPr>
        <w:lastRenderedPageBreak/>
        <w:t>Figures 4 and 5 are the result of running the model with a streamflow of</w:t>
      </w:r>
      <w:r w:rsidR="00BB27F3">
        <w:rPr>
          <w:rFonts w:ascii="Segoe UI" w:eastAsia="Times New Roman" w:hAnsi="Segoe UI" w:cs="Segoe UI"/>
          <w:color w:val="24292F"/>
        </w:rPr>
        <w:t xml:space="preserve"> 2 m</w:t>
      </w:r>
      <w:r w:rsidR="00BB27F3">
        <w:rPr>
          <w:rFonts w:ascii="Segoe UI" w:eastAsia="Times New Roman" w:hAnsi="Segoe UI" w:cs="Segoe UI"/>
          <w:color w:val="24292F"/>
          <w:vertAlign w:val="superscript"/>
        </w:rPr>
        <w:t>3</w:t>
      </w:r>
      <w:r w:rsidR="00BB27F3">
        <w:rPr>
          <w:rFonts w:ascii="Segoe UI" w:eastAsia="Times New Roman" w:hAnsi="Segoe UI" w:cs="Segoe UI"/>
          <w:color w:val="24292F"/>
        </w:rPr>
        <w:t>/d</w:t>
      </w:r>
      <w:r>
        <w:rPr>
          <w:rFonts w:ascii="Segoe UI" w:eastAsia="Times New Roman" w:hAnsi="Segoe UI" w:cs="Segoe UI"/>
          <w:color w:val="24292F"/>
        </w:rPr>
        <w:t xml:space="preserve"> into the model. This simply increased the maximum rate of flow and made no significant change. </w:t>
      </w:r>
    </w:p>
    <w:p w14:paraId="27375B95" w14:textId="0A13C8C4" w:rsidR="00BB27F3" w:rsidRDefault="00C11DAE" w:rsidP="002F1D8A">
      <w:pPr>
        <w:spacing w:after="0"/>
      </w:pPr>
      <w:r>
        <w:rPr>
          <w:noProof/>
        </w:rPr>
        <mc:AlternateContent>
          <mc:Choice Requires="wps">
            <w:drawing>
              <wp:anchor distT="0" distB="0" distL="114300" distR="114300" simplePos="0" relativeHeight="251671552" behindDoc="1" locked="0" layoutInCell="1" allowOverlap="1" wp14:anchorId="2A9F9AA6" wp14:editId="646BA3CE">
                <wp:simplePos x="0" y="0"/>
                <wp:positionH relativeFrom="column">
                  <wp:posOffset>2984602</wp:posOffset>
                </wp:positionH>
                <wp:positionV relativeFrom="paragraph">
                  <wp:posOffset>2406523</wp:posOffset>
                </wp:positionV>
                <wp:extent cx="2727960" cy="635"/>
                <wp:effectExtent l="0" t="0" r="0" b="0"/>
                <wp:wrapTight wrapText="bothSides">
                  <wp:wrapPolygon edited="0">
                    <wp:start x="0" y="0"/>
                    <wp:lineTo x="0" y="20057"/>
                    <wp:lineTo x="21419" y="20057"/>
                    <wp:lineTo x="21419"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14:paraId="448159F7" w14:textId="174D7D45" w:rsidR="00C11DAE" w:rsidRPr="00346A62" w:rsidRDefault="00C11DAE" w:rsidP="00C11DAE">
                            <w:pPr>
                              <w:pStyle w:val="Caption"/>
                              <w:rPr>
                                <w:noProof/>
                              </w:rPr>
                            </w:pPr>
                            <w:r>
                              <w:t>Figure 5 Head distribution for inflow of 2m^3/day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9F9AA6" id="Text Box 14" o:spid="_x0000_s1028" type="#_x0000_t202" style="position:absolute;margin-left:235pt;margin-top:189.5pt;width:214.8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UmGQIAAD8EAAAOAAAAZHJzL2Uyb0RvYy54bWysU02P0zAQvSPxHyzfadoiuh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m/md98WpBLkm/x/k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ECHXbfiAAAACwEAAA8AAABkcnMvZG93bnJldi54bWxMjzFPwzAQhXck/oN1&#10;SCyIOqVR2oQ4VVXBAEtF6MLmxm4ciM+R7bTh33N0ge3u3tO775XryfbspH3oHAqYzxJgGhunOmwF&#10;7N+f71fAQpSoZO9QC/jWAdbV9VUpC+XO+KZPdWwZhWAopAAT41BwHhqjrQwzN2gk7ei8lZFW33Ll&#10;5ZnCbc8fkiTjVnZIH4wc9Nbo5qserYBd+rEzd+Px6XWTLvzLftxmn20txO3NtHkEFvUU/8zwi0/o&#10;UBHTwY2oAusFpMuEukQBi2VOAzlWeZ4BO1wuc+BVyf93qH4AAAD//wMAUEsBAi0AFAAGAAgAAAAh&#10;ALaDOJL+AAAA4QEAABMAAAAAAAAAAAAAAAAAAAAAAFtDb250ZW50X1R5cGVzXS54bWxQSwECLQAU&#10;AAYACAAAACEAOP0h/9YAAACUAQAACwAAAAAAAAAAAAAAAAAvAQAAX3JlbHMvLnJlbHNQSwECLQAU&#10;AAYACAAAACEAZeclJhkCAAA/BAAADgAAAAAAAAAAAAAAAAAuAgAAZHJzL2Uyb0RvYy54bWxQSwEC&#10;LQAUAAYACAAAACEAQIddt+IAAAALAQAADwAAAAAAAAAAAAAAAABzBAAAZHJzL2Rvd25yZXYueG1s&#10;UEsFBgAAAAAEAAQA8wAAAIIFAAAAAA==&#10;" stroked="f">
                <v:textbox style="mso-fit-shape-to-text:t" inset="0,0,0,0">
                  <w:txbxContent>
                    <w:p w14:paraId="448159F7" w14:textId="174D7D45" w:rsidR="00C11DAE" w:rsidRPr="00346A62" w:rsidRDefault="00C11DAE" w:rsidP="00C11DAE">
                      <w:pPr>
                        <w:pStyle w:val="Caption"/>
                        <w:rPr>
                          <w:noProof/>
                        </w:rPr>
                      </w:pPr>
                      <w:r>
                        <w:t>Figure 5 Head distribution for inflow of 2m^3/day</w:t>
                      </w:r>
                    </w:p>
                  </w:txbxContent>
                </v:textbox>
                <w10:wrap type="tight"/>
              </v:shape>
            </w:pict>
          </mc:Fallback>
        </mc:AlternateContent>
      </w:r>
      <w:r>
        <w:rPr>
          <w:noProof/>
        </w:rPr>
        <w:drawing>
          <wp:anchor distT="0" distB="0" distL="114300" distR="114300" simplePos="0" relativeHeight="251664384" behindDoc="1" locked="0" layoutInCell="1" allowOverlap="1" wp14:anchorId="7755CC36" wp14:editId="7E390A42">
            <wp:simplePos x="0" y="0"/>
            <wp:positionH relativeFrom="column">
              <wp:posOffset>2744572</wp:posOffset>
            </wp:positionH>
            <wp:positionV relativeFrom="paragraph">
              <wp:posOffset>138328</wp:posOffset>
            </wp:positionV>
            <wp:extent cx="3152775" cy="2262505"/>
            <wp:effectExtent l="0" t="0" r="9525" b="4445"/>
            <wp:wrapTight wrapText="bothSides">
              <wp:wrapPolygon edited="0">
                <wp:start x="0" y="0"/>
                <wp:lineTo x="0" y="21461"/>
                <wp:lineTo x="21535" y="21461"/>
                <wp:lineTo x="21535" y="0"/>
                <wp:lineTo x="0" y="0"/>
              </wp:wrapPolygon>
            </wp:wrapTight>
            <wp:docPr id="10" name="Picture 10"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52775" cy="2262505"/>
                    </a:xfrm>
                    <a:prstGeom prst="rect">
                      <a:avLst/>
                    </a:prstGeom>
                  </pic:spPr>
                </pic:pic>
              </a:graphicData>
            </a:graphic>
          </wp:anchor>
        </w:drawing>
      </w:r>
      <w:r>
        <w:rPr>
          <w:noProof/>
        </w:rPr>
        <mc:AlternateContent>
          <mc:Choice Requires="wps">
            <w:drawing>
              <wp:anchor distT="0" distB="0" distL="114300" distR="114300" simplePos="0" relativeHeight="251669504" behindDoc="1" locked="0" layoutInCell="1" allowOverlap="1" wp14:anchorId="5BEF322B" wp14:editId="60B4F67F">
                <wp:simplePos x="0" y="0"/>
                <wp:positionH relativeFrom="column">
                  <wp:posOffset>-541020</wp:posOffset>
                </wp:positionH>
                <wp:positionV relativeFrom="paragraph">
                  <wp:posOffset>2451100</wp:posOffset>
                </wp:positionV>
                <wp:extent cx="3228340"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3228340" cy="635"/>
                        </a:xfrm>
                        <a:prstGeom prst="rect">
                          <a:avLst/>
                        </a:prstGeom>
                        <a:solidFill>
                          <a:prstClr val="white"/>
                        </a:solidFill>
                        <a:ln>
                          <a:noFill/>
                        </a:ln>
                      </wps:spPr>
                      <wps:txbx>
                        <w:txbxContent>
                          <w:p w14:paraId="577FCA1C" w14:textId="72DE94E2" w:rsidR="00C11DAE" w:rsidRPr="00A61D22" w:rsidRDefault="00C11DAE" w:rsidP="00C11DAE">
                            <w:pPr>
                              <w:pStyle w:val="Caption"/>
                              <w:rPr>
                                <w:noProof/>
                              </w:rPr>
                            </w:pPr>
                            <w:r>
                              <w:t>Figure 4 Flow and head profiles for inflow of 2m^3/day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EF322B" id="Text Box 13" o:spid="_x0000_s1029" type="#_x0000_t202" style="position:absolute;margin-left:-42.6pt;margin-top:193pt;width:254.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aiGQIAAD8EAAAOAAAAZHJzL2Uyb0RvYy54bWysU01v2zAMvQ/YfxB0X5yPrSiMOEWWIsOA&#10;oC2QDj0rshwLkEWNUmJ3v36UbCdbt9Owi0yLFD/ee1zedY1hZ4Vegy34bDLlTFkJpbbHgn973n64&#10;5cwHYUthwKqCvyrP71bv3y1bl6s51GBKhYySWJ+3ruB1CC7PMi9r1Qg/AacsOSvARgT6xWNWomgp&#10;e2Oy+XR6k7WApUOQynu6ve+dfJXyV5WS4bGqvArMFJx6C+nEdB7ima2WIj+icLWWQxviH7pohLZU&#10;9JLqXgTBTqj/SNVoieChChMJTQZVpaVKM9A0s+mbafa1cCrNQuB4d4HJ/7+08uG8d0/IQvcZOiIw&#10;AtI6n3u6jPN0FTbxS50y8hOErxfYVBeYpMvFfH67+EguSb6bxaeYI7s+dejDFwUNi0bBkThJUInz&#10;zoc+dAyJlTwYXW61MfEnOjYG2VkQf22tgxqS/xZlbIy1EF/1CeNNdp0jWqE7dEyX1O444wHKVxod&#10;oVeFd3Krqd5O+PAkkGRAI5G0wyMdlYG24DBYnNWAP/52H+OJHfJy1pKsCu6/nwQqzsxXS7xFDY4G&#10;jsZhNOyp2QBNOqOlcTKZ9ACDGc0KoXkhxa9jFXIJK6lWwcNobkIvbtoYqdbrFERKcyLs7N7JmHrE&#10;9bl7EegGVgKR+QCj4ET+hpw+NtHj1qdASCfmIq49igPcpNLE/bBRcQ1+/U9R171f/QQAAP//AwBQ&#10;SwMEFAAGAAgAAAAhAHguHIvgAAAACwEAAA8AAABkcnMvZG93bnJldi54bWxMjz1PwzAQhnck/oN1&#10;SCyodZqEKApxqqqCAZaK0IXNjd04bXyOYqcN/56DBcZ779H7Ua5n27OLHn3nUMBqGQHT2DjVYStg&#10;//GyyIH5IFHJ3qEW8KU9rKvbm1IWyl3xXV/q0DIyQV9IASaEoeDcN0Zb6Zdu0Ei/oxutDHSOLVej&#10;vJK57XkcRRm3skNKMHLQW6Obcz1ZAbv0c2cepuPz2yZNxtf9tM1ObS3E/d28eQIW9Bz+YPipT9Wh&#10;ok4HN6HyrBewyB9jQgUkeUajiEjjhJTDr7ICXpX8/4bqGwAA//8DAFBLAQItABQABgAIAAAAIQC2&#10;gziS/gAAAOEBAAATAAAAAAAAAAAAAAAAAAAAAABbQ29udGVudF9UeXBlc10ueG1sUEsBAi0AFAAG&#10;AAgAAAAhADj9If/WAAAAlAEAAAsAAAAAAAAAAAAAAAAALwEAAF9yZWxzLy5yZWxzUEsBAi0AFAAG&#10;AAgAAAAhACEKBqIZAgAAPwQAAA4AAAAAAAAAAAAAAAAALgIAAGRycy9lMm9Eb2MueG1sUEsBAi0A&#10;FAAGAAgAAAAhAHguHIvgAAAACwEAAA8AAAAAAAAAAAAAAAAAcwQAAGRycy9kb3ducmV2LnhtbFBL&#10;BQYAAAAABAAEAPMAAACABQAAAAA=&#10;" stroked="f">
                <v:textbox style="mso-fit-shape-to-text:t" inset="0,0,0,0">
                  <w:txbxContent>
                    <w:p w14:paraId="577FCA1C" w14:textId="72DE94E2" w:rsidR="00C11DAE" w:rsidRPr="00A61D22" w:rsidRDefault="00C11DAE" w:rsidP="00C11DAE">
                      <w:pPr>
                        <w:pStyle w:val="Caption"/>
                        <w:rPr>
                          <w:noProof/>
                        </w:rPr>
                      </w:pPr>
                      <w:r>
                        <w:t>Figure 4 Flow and head profiles for inflow of 2m^3/day</w:t>
                      </w:r>
                    </w:p>
                  </w:txbxContent>
                </v:textbox>
                <w10:wrap type="tight"/>
              </v:shape>
            </w:pict>
          </mc:Fallback>
        </mc:AlternateContent>
      </w:r>
      <w:r w:rsidR="00BB27F3">
        <w:rPr>
          <w:noProof/>
        </w:rPr>
        <w:drawing>
          <wp:anchor distT="0" distB="0" distL="114300" distR="114300" simplePos="0" relativeHeight="251665408" behindDoc="1" locked="0" layoutInCell="1" allowOverlap="1" wp14:anchorId="696BFE2D" wp14:editId="479F173C">
            <wp:simplePos x="0" y="0"/>
            <wp:positionH relativeFrom="column">
              <wp:posOffset>-541020</wp:posOffset>
            </wp:positionH>
            <wp:positionV relativeFrom="paragraph">
              <wp:posOffset>207315</wp:posOffset>
            </wp:positionV>
            <wp:extent cx="3228340" cy="2186940"/>
            <wp:effectExtent l="0" t="0" r="0" b="3810"/>
            <wp:wrapTight wrapText="bothSides">
              <wp:wrapPolygon edited="0">
                <wp:start x="0" y="0"/>
                <wp:lineTo x="0" y="21449"/>
                <wp:lineTo x="21413" y="21449"/>
                <wp:lineTo x="21413"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28340" cy="2186940"/>
                    </a:xfrm>
                    <a:prstGeom prst="rect">
                      <a:avLst/>
                    </a:prstGeom>
                  </pic:spPr>
                </pic:pic>
              </a:graphicData>
            </a:graphic>
          </wp:anchor>
        </w:drawing>
      </w:r>
    </w:p>
    <w:p w14:paraId="38256321" w14:textId="450183E5" w:rsidR="00BB27F3" w:rsidRDefault="00BB27F3" w:rsidP="002F1D8A">
      <w:pPr>
        <w:spacing w:after="0"/>
      </w:pPr>
    </w:p>
    <w:p w14:paraId="1F8DAF8C" w14:textId="5D56A41A" w:rsidR="00C11DAE" w:rsidRDefault="00786585" w:rsidP="002F1D8A">
      <w:pPr>
        <w:spacing w:after="0"/>
      </w:pPr>
      <w:r>
        <w:t>Figures 6 and 7 show no differences between a stage of 3, 8, or 12 meters (only one example shown). This is unexpected considering that state is part of the streamflow calculation.</w:t>
      </w:r>
    </w:p>
    <w:p w14:paraId="1D295F60" w14:textId="4B884950" w:rsidR="00BB27F3" w:rsidRDefault="00786585" w:rsidP="002F1D8A">
      <w:pPr>
        <w:spacing w:after="0"/>
      </w:pPr>
      <w:r>
        <w:rPr>
          <w:noProof/>
        </w:rPr>
        <mc:AlternateContent>
          <mc:Choice Requires="wps">
            <w:drawing>
              <wp:anchor distT="0" distB="0" distL="114300" distR="114300" simplePos="0" relativeHeight="251675648" behindDoc="1" locked="0" layoutInCell="1" allowOverlap="1" wp14:anchorId="5CD0E580" wp14:editId="3E494587">
                <wp:simplePos x="0" y="0"/>
                <wp:positionH relativeFrom="column">
                  <wp:posOffset>2925445</wp:posOffset>
                </wp:positionH>
                <wp:positionV relativeFrom="paragraph">
                  <wp:posOffset>2521052</wp:posOffset>
                </wp:positionV>
                <wp:extent cx="2969895"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69895" cy="635"/>
                        </a:xfrm>
                        <a:prstGeom prst="rect">
                          <a:avLst/>
                        </a:prstGeom>
                        <a:solidFill>
                          <a:prstClr val="white"/>
                        </a:solidFill>
                        <a:ln>
                          <a:noFill/>
                        </a:ln>
                      </wps:spPr>
                      <wps:txbx>
                        <w:txbxContent>
                          <w:p w14:paraId="6F747DE1" w14:textId="3D974E27" w:rsidR="00786585" w:rsidRPr="000026E1" w:rsidRDefault="00786585" w:rsidP="00786585">
                            <w:pPr>
                              <w:pStyle w:val="Caption"/>
                              <w:rPr>
                                <w:noProof/>
                              </w:rPr>
                            </w:pPr>
                            <w:r>
                              <w:t>Figure 7 Head distribution for stage of 3, 8, 12m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D0E580" id="Text Box 16" o:spid="_x0000_s1030" type="#_x0000_t202" style="position:absolute;margin-left:230.35pt;margin-top:198.5pt;width:233.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77GwIAAD8EAAAOAAAAZHJzL2Uyb0RvYy54bWysU8Fu2zAMvQ/YPwi6L06yNWiMOEWWIsOA&#10;oi2QDj0rshwLkEWNUmJnXz9KjpOt22nYRaZJihTfe1zcdY1hR4Vegy34ZDTmTFkJpbb7gn972Xy4&#10;5cwHYUthwKqCn5Tnd8v37xaty9UUajClQkZFrM9bV/A6BJdnmZe1aoQfgVOWghVgIwL94j4rUbRU&#10;vTHZdDyeZS1g6RCk8p68932QL1P9qlIyPFWVV4GZgtPbQjoxnbt4ZsuFyPcoXK3l+RniH17RCG2p&#10;6aXUvQiCHVD/UarREsFDFUYSmgyqSkuVZqBpJuM302xr4VSahcDx7gKT/39l5eNx656Rhe4zdERg&#10;BKR1PvfkjPN0FTbxSy9lFCcITxfYVBeYJOd0Ppvfzm84kxSbfbyJNbLrVYc+fFHQsGgUHImTBJU4&#10;PvjQpw4psZMHo8uNNib+xMDaIDsK4q+tdVDn4r9lGRtzLcRbfcHoya5zRCt0u47psuCfhhl3UJ5o&#10;dIReFd7JjaZ+D8KHZ4EkA5qWpB2e6KgMtAWHs8VZDfjjb/6YT+xQlLOWZFVw//0gUHFmvlriLWpw&#10;MHAwdoNhD80aaNIJLY2TyaQLGMxgVgjNKyl+FbtQSFhJvQoeBnMdenHTxki1WqUkUpoT4cFunYyl&#10;B1xfuleB7sxKIDIfYRCcyN+Q0+cmetzqEAjpxFzEtUfxDDepNHF/3qi4Br/+p6zr3i9/AgAA//8D&#10;AFBLAwQUAAYACAAAACEAQYqnv+IAAAALAQAADwAAAGRycy9kb3ducmV2LnhtbEyPsU7DMBCGdyTe&#10;wTokFkSdtlHapnGqqoIBlorQhc2Nr3FKbEe204a352CB8e4+/ff9xWY0HbugD62zAqaTBBja2qnW&#10;NgIO78+PS2AhSqtk5ywK+MIAm/L2ppC5clf7hpcqNoxCbMilAB1jn3Meao1Ghonr0dLt5LyRkUbf&#10;cOXllcJNx2dJknEjW0sftOxxp7H+rAYjYJ9+7PXDcHp63aZz/3IYdtm5qYS4vxu3a2ARx/gHw48+&#10;qUNJTkc3WBVYJyDNkgWhAuarBZUiYjVbpsCOv5sp8LLg/zuU3wAAAP//AwBQSwECLQAUAAYACAAA&#10;ACEAtoM4kv4AAADhAQAAEwAAAAAAAAAAAAAAAAAAAAAAW0NvbnRlbnRfVHlwZXNdLnhtbFBLAQIt&#10;ABQABgAIAAAAIQA4/SH/1gAAAJQBAAALAAAAAAAAAAAAAAAAAC8BAABfcmVscy8ucmVsc1BLAQIt&#10;ABQABgAIAAAAIQDacR77GwIAAD8EAAAOAAAAAAAAAAAAAAAAAC4CAABkcnMvZTJvRG9jLnhtbFBL&#10;AQItABQABgAIAAAAIQBBiqe/4gAAAAsBAAAPAAAAAAAAAAAAAAAAAHUEAABkcnMvZG93bnJldi54&#10;bWxQSwUGAAAAAAQABADzAAAAhAUAAAAA&#10;" stroked="f">
                <v:textbox style="mso-fit-shape-to-text:t" inset="0,0,0,0">
                  <w:txbxContent>
                    <w:p w14:paraId="6F747DE1" w14:textId="3D974E27" w:rsidR="00786585" w:rsidRPr="000026E1" w:rsidRDefault="00786585" w:rsidP="00786585">
                      <w:pPr>
                        <w:pStyle w:val="Caption"/>
                        <w:rPr>
                          <w:noProof/>
                        </w:rPr>
                      </w:pPr>
                      <w:r>
                        <w:t>Figure 7 Head distribution for stage of 3, 8, 12m</w:t>
                      </w:r>
                    </w:p>
                  </w:txbxContent>
                </v:textbox>
                <w10:wrap type="tight"/>
              </v:shape>
            </w:pict>
          </mc:Fallback>
        </mc:AlternateContent>
      </w:r>
      <w:r>
        <w:rPr>
          <w:noProof/>
        </w:rPr>
        <w:drawing>
          <wp:anchor distT="0" distB="0" distL="114300" distR="114300" simplePos="0" relativeHeight="251667456" behindDoc="1" locked="0" layoutInCell="1" allowOverlap="1" wp14:anchorId="05D1FEEA" wp14:editId="68A011D9">
            <wp:simplePos x="0" y="0"/>
            <wp:positionH relativeFrom="column">
              <wp:posOffset>2742565</wp:posOffset>
            </wp:positionH>
            <wp:positionV relativeFrom="paragraph">
              <wp:posOffset>313944</wp:posOffset>
            </wp:positionV>
            <wp:extent cx="2969895" cy="2258060"/>
            <wp:effectExtent l="0" t="0" r="1905" b="8890"/>
            <wp:wrapTight wrapText="bothSides">
              <wp:wrapPolygon edited="0">
                <wp:start x="0" y="0"/>
                <wp:lineTo x="0" y="21503"/>
                <wp:lineTo x="21475" y="21503"/>
                <wp:lineTo x="21475" y="0"/>
                <wp:lineTo x="0" y="0"/>
              </wp:wrapPolygon>
            </wp:wrapTight>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9895" cy="22580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6B95F3D0" wp14:editId="1E13C981">
                <wp:simplePos x="0" y="0"/>
                <wp:positionH relativeFrom="column">
                  <wp:posOffset>-402590</wp:posOffset>
                </wp:positionH>
                <wp:positionV relativeFrom="paragraph">
                  <wp:posOffset>2517140</wp:posOffset>
                </wp:positionV>
                <wp:extent cx="3080385"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4A56C244" w14:textId="382923ED" w:rsidR="00786585" w:rsidRPr="002C1080" w:rsidRDefault="00786585" w:rsidP="00786585">
                            <w:pPr>
                              <w:pStyle w:val="Caption"/>
                              <w:rPr>
                                <w:noProof/>
                              </w:rPr>
                            </w:pPr>
                            <w:r>
                              <w:t>Figure 6 Flow and head profiles for stage of 3, 8, 12m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95F3D0" id="Text Box 15" o:spid="_x0000_s1031" type="#_x0000_t202" style="position:absolute;margin-left:-31.7pt;margin-top:198.2pt;width:242.5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CZGQIAAD8EAAAOAAAAZHJzL2Uyb0RvYy54bWysU8Fu2zAMvQ/YPwi6L3YatAiMOEWWIsOA&#10;oC3QDj0rshwLkEWNUmJnXz9KsZOt22nYRaZJ6lHke1zc961hR4Vegy35dJJzpqyEStt9yb+9bj7N&#10;OfNB2EoYsKrkJ+X5/fLjh0XnCnUDDZhKISMQ64vOlbwJwRVZ5mWjWuEn4JSlYA3YikC/uM8qFB2h&#10;tya7yfO7rAOsHIJU3pP34Rzky4Rf10qGp7r2KjBTcnpbSCemcxfPbLkQxR6Fa7QcniH+4RWt0JaK&#10;XqAeRBDsgPoPqFZLBA91mEhoM6hrLVXqgbqZ5u+6eWmEU6kXGo53lzH5/wcrH48v7hlZ6D9DTwTG&#10;gXTOF56csZ++xjZ+6aWM4jTC02Vsqg9MknOWz/PZ/JYzSbG72W3EyK5XHfrwRUHLolFyJE7SqMRx&#10;68M5dUyJlTwYXW20MfEnBtYG2VEQf12jgxrAf8syNuZaiLfOgNGTXfuIVuh3PdNVydP7omcH1Yla&#10;Rzirwju50VRvK3x4FkgyoG5J2uGJjtpAV3IYLM4awB9/88d8YoeinHUkq5L77weBijPz1RJvUYOj&#10;gaOxGw17aNdAnU5paZxMJl3AYEazRmjfSPGrWIVCwkqqVfIwmutwFjdtjFSrVUoipTkRtvbFyQg9&#10;zvW1fxPoBlYCkfkIo+BE8Y6cc26ix60OgSadmLtOcRg3qTRxP2xUXINf/1PWde+XPwEAAP//AwBQ&#10;SwMEFAAGAAgAAAAhAG4u4NDhAAAACwEAAA8AAABkcnMvZG93bnJldi54bWxMjz1PwzAQhnck/oN1&#10;SCyoddqEACFOVVUw0KUidGFz42sciM+R7bTh32NYYLuPR+89V64m07MTOt9ZErCYJ8CQGqs6agXs&#10;355n98B8kKRkbwkFfKGHVXV5UcpC2TO94qkOLYsh5AspQIcwFJz7RqORfm4HpLg7WmdkiK1ruXLy&#10;HMNNz5dJknMjO4oXtBxwo7H5rEcjYJe97/TNeHzarrPUvezHTf7R1kJcX03rR2ABp/AHw49+VIcq&#10;Oh3sSMqzXsAsT7OICkgf8lhEIlsu7oAdfie3wKuS//+h+gYAAP//AwBQSwECLQAUAAYACAAAACEA&#10;toM4kv4AAADhAQAAEwAAAAAAAAAAAAAAAAAAAAAAW0NvbnRlbnRfVHlwZXNdLnhtbFBLAQItABQA&#10;BgAIAAAAIQA4/SH/1gAAAJQBAAALAAAAAAAAAAAAAAAAAC8BAABfcmVscy8ucmVsc1BLAQItABQA&#10;BgAIAAAAIQBII/CZGQIAAD8EAAAOAAAAAAAAAAAAAAAAAC4CAABkcnMvZTJvRG9jLnhtbFBLAQIt&#10;ABQABgAIAAAAIQBuLuDQ4QAAAAsBAAAPAAAAAAAAAAAAAAAAAHMEAABkcnMvZG93bnJldi54bWxQ&#10;SwUGAAAAAAQABADzAAAAgQUAAAAA&#10;" stroked="f">
                <v:textbox style="mso-fit-shape-to-text:t" inset="0,0,0,0">
                  <w:txbxContent>
                    <w:p w14:paraId="4A56C244" w14:textId="382923ED" w:rsidR="00786585" w:rsidRPr="002C1080" w:rsidRDefault="00786585" w:rsidP="00786585">
                      <w:pPr>
                        <w:pStyle w:val="Caption"/>
                        <w:rPr>
                          <w:noProof/>
                        </w:rPr>
                      </w:pPr>
                      <w:r>
                        <w:t>Figure 6 Flow and head profiles for stage of 3, 8, 12m</w:t>
                      </w:r>
                    </w:p>
                  </w:txbxContent>
                </v:textbox>
                <w10:wrap type="tight"/>
              </v:shape>
            </w:pict>
          </mc:Fallback>
        </mc:AlternateContent>
      </w:r>
      <w:r w:rsidR="00794C08">
        <w:rPr>
          <w:noProof/>
        </w:rPr>
        <w:drawing>
          <wp:anchor distT="0" distB="0" distL="114300" distR="114300" simplePos="0" relativeHeight="251666432" behindDoc="1" locked="0" layoutInCell="1" allowOverlap="1" wp14:anchorId="3C4BE46C" wp14:editId="7EC33931">
            <wp:simplePos x="0" y="0"/>
            <wp:positionH relativeFrom="column">
              <wp:posOffset>-402590</wp:posOffset>
            </wp:positionH>
            <wp:positionV relativeFrom="paragraph">
              <wp:posOffset>241935</wp:posOffset>
            </wp:positionV>
            <wp:extent cx="3080385" cy="2218055"/>
            <wp:effectExtent l="0" t="0" r="5715" b="0"/>
            <wp:wrapTight wrapText="bothSides">
              <wp:wrapPolygon edited="0">
                <wp:start x="0" y="0"/>
                <wp:lineTo x="0" y="21334"/>
                <wp:lineTo x="21506" y="21334"/>
                <wp:lineTo x="21506"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0385" cy="2218055"/>
                    </a:xfrm>
                    <a:prstGeom prst="rect">
                      <a:avLst/>
                    </a:prstGeom>
                  </pic:spPr>
                </pic:pic>
              </a:graphicData>
            </a:graphic>
            <wp14:sizeRelH relativeFrom="margin">
              <wp14:pctWidth>0</wp14:pctWidth>
            </wp14:sizeRelH>
            <wp14:sizeRelV relativeFrom="margin">
              <wp14:pctHeight>0</wp14:pctHeight>
            </wp14:sizeRelV>
          </wp:anchor>
        </w:drawing>
      </w:r>
    </w:p>
    <w:p w14:paraId="7A36EC3A" w14:textId="672FF630" w:rsidR="00794C08" w:rsidRDefault="00794C08" w:rsidP="002F1D8A">
      <w:pPr>
        <w:spacing w:after="0"/>
      </w:pPr>
    </w:p>
    <w:p w14:paraId="3BFC51D2" w14:textId="6090FABF" w:rsidR="00794C08" w:rsidRDefault="00794C08" w:rsidP="002F1D8A">
      <w:pPr>
        <w:spacing w:after="0"/>
      </w:pPr>
    </w:p>
    <w:p w14:paraId="34F05258" w14:textId="0293D576" w:rsidR="00D66964" w:rsidRDefault="00D66964" w:rsidP="002F1D8A">
      <w:pPr>
        <w:spacing w:after="0"/>
      </w:pPr>
    </w:p>
    <w:p w14:paraId="7C70BB06" w14:textId="0BC3C700" w:rsidR="00D66964" w:rsidRDefault="00D66964" w:rsidP="002F1D8A">
      <w:pPr>
        <w:spacing w:after="0"/>
      </w:pPr>
    </w:p>
    <w:p w14:paraId="70B6121B" w14:textId="13E17E1D" w:rsidR="00D66964" w:rsidRDefault="00D66964" w:rsidP="002F1D8A">
      <w:pPr>
        <w:spacing w:after="0"/>
      </w:pPr>
    </w:p>
    <w:p w14:paraId="4CAFCC04" w14:textId="0F32991C" w:rsidR="00D66964" w:rsidRDefault="00D66964" w:rsidP="002F1D8A">
      <w:pPr>
        <w:spacing w:after="0"/>
      </w:pPr>
    </w:p>
    <w:p w14:paraId="232890FA" w14:textId="664E9D6F" w:rsidR="00D66964" w:rsidRDefault="00D66964" w:rsidP="002F1D8A">
      <w:pPr>
        <w:spacing w:after="0"/>
      </w:pPr>
    </w:p>
    <w:p w14:paraId="70FAAAA0" w14:textId="5B70AD44" w:rsidR="00D66964" w:rsidRDefault="00D66964" w:rsidP="002F1D8A">
      <w:pPr>
        <w:spacing w:after="0"/>
      </w:pPr>
    </w:p>
    <w:p w14:paraId="0CB3EE56" w14:textId="17C0815E" w:rsidR="00D66964" w:rsidRDefault="00C9634F" w:rsidP="002F1D8A">
      <w:pPr>
        <w:spacing w:after="0"/>
      </w:pPr>
      <w:r>
        <w:lastRenderedPageBreak/>
        <w:t>Decreasing</w:t>
      </w:r>
      <w:r w:rsidR="00D66964">
        <w:t xml:space="preserve"> the stream bed </w:t>
      </w:r>
      <w:r>
        <w:t>depth (derived from the variable strbott)</w:t>
      </w:r>
      <w:r w:rsidR="00D66964">
        <w:t xml:space="preserve"> from </w:t>
      </w:r>
      <w:r>
        <w:t>7</w:t>
      </w:r>
      <w:r w:rsidR="00D66964">
        <w:t xml:space="preserve"> meter</w:t>
      </w:r>
      <w:r>
        <w:t>s</w:t>
      </w:r>
      <w:r w:rsidR="00D66964">
        <w:t xml:space="preserve"> to 4 meters while leaving the other variables unchanged clearly affects the stream behavior</w:t>
      </w:r>
      <w:r>
        <w:t xml:space="preserve"> (Figure 8)</w:t>
      </w:r>
      <w:r w:rsidR="00D66964">
        <w:t xml:space="preserve">, though I am uncertain of the interpretation. </w:t>
      </w:r>
      <w:r>
        <w:t>Changing this value reduces the stage at inflow to 5 meters, which we have already identified as having little effect on the results. strbott does effect riverbed conductance</w:t>
      </w:r>
      <w:r w:rsidR="002F46F2">
        <w:t xml:space="preserve"> but that is something explicitly calculated in the RIV package, not STR.</w:t>
      </w:r>
    </w:p>
    <w:p w14:paraId="1DEEC054" w14:textId="77777777" w:rsidR="00786585" w:rsidRDefault="00786585" w:rsidP="002F1D8A">
      <w:pPr>
        <w:spacing w:after="0"/>
      </w:pPr>
    </w:p>
    <w:p w14:paraId="5CDE9691" w14:textId="295F0EB5" w:rsidR="00794C08" w:rsidRDefault="00D66964" w:rsidP="002F1D8A">
      <w:pPr>
        <w:spacing w:after="0"/>
      </w:pPr>
      <w:r>
        <w:rPr>
          <w:noProof/>
        </w:rPr>
        <w:drawing>
          <wp:anchor distT="0" distB="0" distL="114300" distR="114300" simplePos="0" relativeHeight="251676672" behindDoc="1" locked="0" layoutInCell="1" allowOverlap="1" wp14:anchorId="7E7070B7" wp14:editId="187C2019">
            <wp:simplePos x="0" y="0"/>
            <wp:positionH relativeFrom="column">
              <wp:posOffset>-460858</wp:posOffset>
            </wp:positionH>
            <wp:positionV relativeFrom="paragraph">
              <wp:posOffset>183515</wp:posOffset>
            </wp:positionV>
            <wp:extent cx="3145215" cy="2070201"/>
            <wp:effectExtent l="0" t="0" r="0" b="6350"/>
            <wp:wrapTight wrapText="bothSides">
              <wp:wrapPolygon edited="0">
                <wp:start x="0" y="0"/>
                <wp:lineTo x="0" y="21467"/>
                <wp:lineTo x="21456" y="21467"/>
                <wp:lineTo x="21456" y="0"/>
                <wp:lineTo x="0" y="0"/>
              </wp:wrapPolygon>
            </wp:wrapTight>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45215" cy="2070201"/>
                    </a:xfrm>
                    <a:prstGeom prst="rect">
                      <a:avLst/>
                    </a:prstGeom>
                  </pic:spPr>
                </pic:pic>
              </a:graphicData>
            </a:graphic>
          </wp:anchor>
        </w:drawing>
      </w:r>
    </w:p>
    <w:p w14:paraId="4352364E" w14:textId="02E8B16B" w:rsidR="00794C08" w:rsidRDefault="00D66964" w:rsidP="002F1D8A">
      <w:pPr>
        <w:spacing w:after="0"/>
      </w:pPr>
      <w:r>
        <w:rPr>
          <w:noProof/>
        </w:rPr>
        <w:drawing>
          <wp:anchor distT="0" distB="0" distL="114300" distR="114300" simplePos="0" relativeHeight="251677696" behindDoc="1" locked="0" layoutInCell="1" allowOverlap="1" wp14:anchorId="0B42BFC5" wp14:editId="4B01B0FC">
            <wp:simplePos x="0" y="0"/>
            <wp:positionH relativeFrom="column">
              <wp:posOffset>2867178</wp:posOffset>
            </wp:positionH>
            <wp:positionV relativeFrom="paragraph">
              <wp:posOffset>123393</wp:posOffset>
            </wp:positionV>
            <wp:extent cx="2735885" cy="2007139"/>
            <wp:effectExtent l="0" t="0" r="7620" b="0"/>
            <wp:wrapTight wrapText="bothSides">
              <wp:wrapPolygon edited="0">
                <wp:start x="0" y="0"/>
                <wp:lineTo x="0" y="21327"/>
                <wp:lineTo x="21510" y="21327"/>
                <wp:lineTo x="21510" y="0"/>
                <wp:lineTo x="0" y="0"/>
              </wp:wrapPolygon>
            </wp:wrapTight>
            <wp:docPr id="18" name="Picture 1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735885" cy="2007139"/>
                    </a:xfrm>
                    <a:prstGeom prst="rect">
                      <a:avLst/>
                    </a:prstGeom>
                  </pic:spPr>
                </pic:pic>
              </a:graphicData>
            </a:graphic>
          </wp:anchor>
        </w:drawing>
      </w:r>
    </w:p>
    <w:p w14:paraId="6E73FD10" w14:textId="4AF5BA08" w:rsidR="00794C08" w:rsidRDefault="00794C08" w:rsidP="002F1D8A">
      <w:pPr>
        <w:spacing w:after="0"/>
      </w:pPr>
    </w:p>
    <w:p w14:paraId="51E9F4B8" w14:textId="0078204D" w:rsidR="00794C08" w:rsidRDefault="00794C08" w:rsidP="002F1D8A">
      <w:pPr>
        <w:spacing w:after="0"/>
      </w:pPr>
    </w:p>
    <w:p w14:paraId="1C903973" w14:textId="590C0D92" w:rsidR="00BB27F3" w:rsidRDefault="00BB27F3" w:rsidP="002F1D8A">
      <w:pPr>
        <w:spacing w:after="0"/>
      </w:pPr>
    </w:p>
    <w:p w14:paraId="4F3D908B" w14:textId="1B0703F8" w:rsidR="00BB27F3" w:rsidRDefault="00BB27F3" w:rsidP="002F1D8A">
      <w:pPr>
        <w:spacing w:after="0"/>
      </w:pPr>
    </w:p>
    <w:p w14:paraId="0F7FAA0C" w14:textId="6E0DB6E9" w:rsidR="00BB27F3" w:rsidRDefault="00BB27F3" w:rsidP="002F1D8A">
      <w:pPr>
        <w:spacing w:after="0"/>
      </w:pPr>
    </w:p>
    <w:p w14:paraId="23099A42" w14:textId="3EC3F884" w:rsidR="00485896" w:rsidRPr="002F1D8A" w:rsidRDefault="00C9634F" w:rsidP="002F1D8A">
      <w:pPr>
        <w:spacing w:after="0"/>
      </w:pPr>
      <w:r>
        <w:rPr>
          <w:noProof/>
        </w:rPr>
        <mc:AlternateContent>
          <mc:Choice Requires="wps">
            <w:drawing>
              <wp:anchor distT="0" distB="0" distL="114300" distR="114300" simplePos="0" relativeHeight="251679744" behindDoc="1" locked="0" layoutInCell="1" allowOverlap="1" wp14:anchorId="1A6DC47F" wp14:editId="7C237610">
                <wp:simplePos x="0" y="0"/>
                <wp:positionH relativeFrom="column">
                  <wp:posOffset>-277114</wp:posOffset>
                </wp:positionH>
                <wp:positionV relativeFrom="paragraph">
                  <wp:posOffset>1022985</wp:posOffset>
                </wp:positionV>
                <wp:extent cx="3145155"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145155" cy="635"/>
                        </a:xfrm>
                        <a:prstGeom prst="rect">
                          <a:avLst/>
                        </a:prstGeom>
                        <a:solidFill>
                          <a:prstClr val="white"/>
                        </a:solidFill>
                        <a:ln>
                          <a:noFill/>
                        </a:ln>
                      </wps:spPr>
                      <wps:txbx>
                        <w:txbxContent>
                          <w:p w14:paraId="1640CED1" w14:textId="4AF89CE5" w:rsidR="00C9634F" w:rsidRPr="00D31493" w:rsidRDefault="00C9634F" w:rsidP="00C9634F">
                            <w:pPr>
                              <w:pStyle w:val="Caption"/>
                              <w:rPr>
                                <w:noProof/>
                              </w:rPr>
                            </w:pPr>
                            <w:r>
                              <w:t>Figure 8 Flow and head profiles for bottom of stream 4m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DC47F" id="Text Box 19" o:spid="_x0000_s1032" type="#_x0000_t202" style="position:absolute;margin-left:-21.8pt;margin-top:80.55pt;width:247.6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6URGgIAAD8EAAAOAAAAZHJzL2Uyb0RvYy54bWysU01v2zAMvQ/YfxB0X5y0SzE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5vZx/ns/mcM0m+u9t5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Bo/xt+4QAAAAsBAAAPAAAAZHJzL2Rvd25yZXYueG1sTI+xTsMwEIZ3JN7B&#10;OqQuqHXShoBCnKqqygBLRejC5sbXOBCfI9tpw9tjWGC8+z/99125nkzPzuh8Z0lAukiAITVWddQK&#10;OLw9zR+A+SBJyd4SCvhCD+vq+qqUhbIXesVzHVoWS8gXUoAOYSg4941GI/3CDkgxO1lnZIija7ly&#10;8hLLTc+XSZJzIzuKF7QccKux+axHI2Cfve/17XjavWyylXs+jNv8o62FmN1Mm0dgAafwB8OPflSH&#10;Kjod7UjKs17APFvlEY1BnqbAIpHdpffAjr+bJfCq5P9/qL4BAAD//wMAUEsBAi0AFAAGAAgAAAAh&#10;ALaDOJL+AAAA4QEAABMAAAAAAAAAAAAAAAAAAAAAAFtDb250ZW50X1R5cGVzXS54bWxQSwECLQAU&#10;AAYACAAAACEAOP0h/9YAAACUAQAACwAAAAAAAAAAAAAAAAAvAQAAX3JlbHMvLnJlbHNQSwECLQAU&#10;AAYACAAAACEAg9OlERoCAAA/BAAADgAAAAAAAAAAAAAAAAAuAgAAZHJzL2Uyb0RvYy54bWxQSwEC&#10;LQAUAAYACAAAACEAaP8bfuEAAAALAQAADwAAAAAAAAAAAAAAAAB0BAAAZHJzL2Rvd25yZXYueG1s&#10;UEsFBgAAAAAEAAQA8wAAAIIFAAAAAA==&#10;" stroked="f">
                <v:textbox style="mso-fit-shape-to-text:t" inset="0,0,0,0">
                  <w:txbxContent>
                    <w:p w14:paraId="1640CED1" w14:textId="4AF89CE5" w:rsidR="00C9634F" w:rsidRPr="00D31493" w:rsidRDefault="00C9634F" w:rsidP="00C9634F">
                      <w:pPr>
                        <w:pStyle w:val="Caption"/>
                        <w:rPr>
                          <w:noProof/>
                        </w:rPr>
                      </w:pPr>
                      <w:r>
                        <w:t>Figure 8 Flow and head profiles for bottom of stream 4m</w:t>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6460FF7E" wp14:editId="71519B5D">
                <wp:simplePos x="0" y="0"/>
                <wp:positionH relativeFrom="column">
                  <wp:posOffset>3035275</wp:posOffset>
                </wp:positionH>
                <wp:positionV relativeFrom="paragraph">
                  <wp:posOffset>1027024</wp:posOffset>
                </wp:positionV>
                <wp:extent cx="273558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74D197A4" w14:textId="462AF403" w:rsidR="00C9634F" w:rsidRPr="00AB3EB5" w:rsidRDefault="00C9634F" w:rsidP="00C9634F">
                            <w:pPr>
                              <w:pStyle w:val="Caption"/>
                              <w:rPr>
                                <w:noProof/>
                              </w:rPr>
                            </w:pPr>
                            <w:r>
                              <w:t>Figure 9 Head distribution for bottom of stream 4m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0FF7E" id="Text Box 20" o:spid="_x0000_s1033" type="#_x0000_t202" style="position:absolute;margin-left:239pt;margin-top:80.85pt;width:215.4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OfSGgIAAD8EAAAOAAAAZHJzL2Uyb0RvYy54bWysU8Fu2zAMvQ/YPwi6L05SpC2MOEWWIsOA&#10;oC2QDj0rshwLkEWNUmJnXz9KjpOt22nYRaZJihTfe5w/dI1hR4Vegy34ZDTmTFkJpbb7gn97XX+6&#10;58wHYUthwKqCn5TnD4uPH+aty9UUajClQkZFrM9bV/A6BJdnmZe1aoQfgVOWghVgIwL94j4rUbRU&#10;vTHZdDy+zVrA0iFI5T15H/sgX6T6VaVkeK4qrwIzBae3hXRiOnfxzBZzke9RuFrL8zPEP7yiEdpS&#10;00upRxEEO6D+o1SjJYKHKowkNBlUlZYqzUDTTMbvptnWwqk0C4Hj3QUm///Kyqfj1r0gC91n6IjA&#10;CEjrfO7JGefpKmzil17KKE4Qni6wqS4wSc7p3c1sdk8hSbHbm1mskV2vOvThi4KGRaPgSJwkqMRx&#10;40OfOqTETh6MLtfamPgTAyuD7CiIv7bWQZ2L/5ZlbMy1EG/1BaMnu84RrdDtOqbLgt8NM+6gPNHo&#10;CL0qvJNrTf02wocXgSQDGomkHZ7pqAy0BYezxVkN+ONv/phP7FCUs5ZkVXD//SBQcWa+WuItanAw&#10;cDB2g2EPzQpo0gktjZPJpAsYzGBWCM0bKX4Zu1BIWEm9Ch4GcxV6cdPGSLVcpiRSmhNhY7dOxtID&#10;rq/dm0B3ZiUQmU8wCE7k78jpcxM9bnkIhHRiLuLao3iGm1SauD9vVFyDX/9T1nXvFz8BAAD//wMA&#10;UEsDBBQABgAIAAAAIQDuQaKR4QAAAAsBAAAPAAAAZHJzL2Rvd25yZXYueG1sTI/BTsMwEETvSPyD&#10;tUhcEHUKUZqGOFVVwQEuFaGX3tzYjQPxOrKdNvw9Sy9w3JnR7LxyNdmenbQPnUMB81kCTGPjVIet&#10;gN3Hy30OLESJSvYOtYBvHWBVXV+VslDujO/6VMeWUQmGQgowMQ4F56Ex2sowc4NG8o7OWxnp9C1X&#10;Xp6p3Pb8IUkybmWH9MHIQW+Mbr7q0QrYpvutuRuPz2/r9NG/7sZN9tnWQtzeTOsnYFFP8S8Mv/Np&#10;OlS06eBGVIH1AtJFTiyRjGy+AEaJZZITzOGi5MCrkv9nqH4AAAD//wMAUEsBAi0AFAAGAAgAAAAh&#10;ALaDOJL+AAAA4QEAABMAAAAAAAAAAAAAAAAAAAAAAFtDb250ZW50X1R5cGVzXS54bWxQSwECLQAU&#10;AAYACAAAACEAOP0h/9YAAACUAQAACwAAAAAAAAAAAAAAAAAvAQAAX3JlbHMvLnJlbHNQSwECLQAU&#10;AAYACAAAACEAMQzn0hoCAAA/BAAADgAAAAAAAAAAAAAAAAAuAgAAZHJzL2Uyb0RvYy54bWxQSwEC&#10;LQAUAAYACAAAACEA7kGikeEAAAALAQAADwAAAAAAAAAAAAAAAAB0BAAAZHJzL2Rvd25yZXYueG1s&#10;UEsFBgAAAAAEAAQA8wAAAIIFAAAAAA==&#10;" stroked="f">
                <v:textbox style="mso-fit-shape-to-text:t" inset="0,0,0,0">
                  <w:txbxContent>
                    <w:p w14:paraId="74D197A4" w14:textId="462AF403" w:rsidR="00C9634F" w:rsidRPr="00AB3EB5" w:rsidRDefault="00C9634F" w:rsidP="00C9634F">
                      <w:pPr>
                        <w:pStyle w:val="Caption"/>
                        <w:rPr>
                          <w:noProof/>
                        </w:rPr>
                      </w:pPr>
                      <w:r>
                        <w:t>Figure 9 Head distribution for bottom of stream 4m</w:t>
                      </w:r>
                    </w:p>
                  </w:txbxContent>
                </v:textbox>
                <w10:wrap type="tight"/>
              </v:shape>
            </w:pict>
          </mc:Fallback>
        </mc:AlternateContent>
      </w:r>
    </w:p>
    <w:sectPr w:rsidR="00485896" w:rsidRPr="002F1D8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DFA0F" w14:textId="77777777" w:rsidR="00A637C1" w:rsidRDefault="00A637C1" w:rsidP="00200663">
      <w:pPr>
        <w:spacing w:after="0" w:line="240" w:lineRule="auto"/>
      </w:pPr>
      <w:r>
        <w:separator/>
      </w:r>
    </w:p>
  </w:endnote>
  <w:endnote w:type="continuationSeparator" w:id="0">
    <w:p w14:paraId="4A58B8C2" w14:textId="77777777" w:rsidR="00A637C1" w:rsidRDefault="00A637C1" w:rsidP="0020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F33BE" w14:textId="77777777" w:rsidR="00A637C1" w:rsidRDefault="00A637C1" w:rsidP="00200663">
      <w:pPr>
        <w:spacing w:after="0" w:line="240" w:lineRule="auto"/>
      </w:pPr>
      <w:r>
        <w:separator/>
      </w:r>
    </w:p>
  </w:footnote>
  <w:footnote w:type="continuationSeparator" w:id="0">
    <w:p w14:paraId="741E4A97" w14:textId="77777777" w:rsidR="00A637C1" w:rsidRDefault="00A637C1" w:rsidP="0020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C99C3" w14:textId="4DBD4917" w:rsidR="00200663" w:rsidRDefault="00200663" w:rsidP="00200663">
    <w:pPr>
      <w:pStyle w:val="Header"/>
      <w:jc w:val="right"/>
    </w:pPr>
    <w:r>
      <w:t>Abigail Kahler</w:t>
    </w:r>
  </w:p>
  <w:p w14:paraId="71A9E546" w14:textId="17C80E11" w:rsidR="00200663" w:rsidRDefault="00200663" w:rsidP="00200663">
    <w:pPr>
      <w:pStyle w:val="Header"/>
      <w:jc w:val="right"/>
    </w:pPr>
    <w:r>
      <w:t>HWRS 582, HW 11</w:t>
    </w:r>
  </w:p>
  <w:p w14:paraId="7F95152E" w14:textId="77777777" w:rsidR="00200663" w:rsidRDefault="0020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37FA9"/>
    <w:multiLevelType w:val="multilevel"/>
    <w:tmpl w:val="75FCDE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79580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95"/>
    <w:rsid w:val="00200663"/>
    <w:rsid w:val="00255B73"/>
    <w:rsid w:val="002F1D8A"/>
    <w:rsid w:val="002F46F2"/>
    <w:rsid w:val="003901E3"/>
    <w:rsid w:val="004546EF"/>
    <w:rsid w:val="00485896"/>
    <w:rsid w:val="005477FA"/>
    <w:rsid w:val="00617437"/>
    <w:rsid w:val="006B1895"/>
    <w:rsid w:val="006C35C7"/>
    <w:rsid w:val="006F4116"/>
    <w:rsid w:val="00786585"/>
    <w:rsid w:val="00794C08"/>
    <w:rsid w:val="007A5A2D"/>
    <w:rsid w:val="0091021A"/>
    <w:rsid w:val="00950F46"/>
    <w:rsid w:val="0096614E"/>
    <w:rsid w:val="00A637C1"/>
    <w:rsid w:val="00AA06A9"/>
    <w:rsid w:val="00B10185"/>
    <w:rsid w:val="00B15643"/>
    <w:rsid w:val="00B64F7F"/>
    <w:rsid w:val="00BB27F3"/>
    <w:rsid w:val="00BF75DB"/>
    <w:rsid w:val="00C11DAE"/>
    <w:rsid w:val="00C35534"/>
    <w:rsid w:val="00C62952"/>
    <w:rsid w:val="00C67795"/>
    <w:rsid w:val="00C9634F"/>
    <w:rsid w:val="00D554C9"/>
    <w:rsid w:val="00D66964"/>
    <w:rsid w:val="00F71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CA33"/>
  <w15:chartTrackingRefBased/>
  <w15:docId w15:val="{D433E77B-A4F3-4656-BB2D-2CFD4989E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1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1D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1D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1D8A"/>
    <w:rPr>
      <w:color w:val="0000FF"/>
      <w:u w:val="single"/>
    </w:rPr>
  </w:style>
  <w:style w:type="paragraph" w:styleId="Header">
    <w:name w:val="header"/>
    <w:basedOn w:val="Normal"/>
    <w:link w:val="HeaderChar"/>
    <w:uiPriority w:val="99"/>
    <w:unhideWhenUsed/>
    <w:rsid w:val="0020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663"/>
  </w:style>
  <w:style w:type="paragraph" w:styleId="Footer">
    <w:name w:val="footer"/>
    <w:basedOn w:val="Normal"/>
    <w:link w:val="FooterChar"/>
    <w:uiPriority w:val="99"/>
    <w:unhideWhenUsed/>
    <w:rsid w:val="0020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663"/>
  </w:style>
  <w:style w:type="paragraph" w:styleId="Caption">
    <w:name w:val="caption"/>
    <w:basedOn w:val="Normal"/>
    <w:next w:val="Normal"/>
    <w:uiPriority w:val="35"/>
    <w:unhideWhenUsed/>
    <w:qFormat/>
    <w:rsid w:val="006174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85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lopy.readthedocs.io/en/3.3.5/source/flopy.modflow.mfstr.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Kahler, Abigail - (akahler)</dc:creator>
  <cp:keywords/>
  <dc:description/>
  <cp:lastModifiedBy>Kahler, Abigail - (akahler)</cp:lastModifiedBy>
  <cp:revision>9</cp:revision>
  <cp:lastPrinted>2022-04-12T19:28:00Z</cp:lastPrinted>
  <dcterms:created xsi:type="dcterms:W3CDTF">2022-04-12T01:38:00Z</dcterms:created>
  <dcterms:modified xsi:type="dcterms:W3CDTF">2022-04-12T19:28:00Z</dcterms:modified>
</cp:coreProperties>
</file>