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C4317" w14:textId="77777777" w:rsidR="00E97402" w:rsidRPr="00E97402" w:rsidRDefault="00E97402" w:rsidP="00E97402">
      <w:pPr>
        <w:shd w:val="clear" w:color="auto" w:fill="FFFFFF"/>
        <w:spacing w:before="360" w:after="240" w:line="240" w:lineRule="auto"/>
        <w:outlineLvl w:val="2"/>
        <w:rPr>
          <w:rFonts w:ascii="Segoe UI" w:eastAsia="Times New Roman" w:hAnsi="Segoe UI" w:cs="Segoe UI"/>
          <w:b/>
          <w:bCs/>
          <w:color w:val="24292F"/>
          <w:sz w:val="30"/>
          <w:szCs w:val="30"/>
        </w:rPr>
      </w:pPr>
      <w:r w:rsidRPr="00E97402">
        <w:rPr>
          <w:rFonts w:ascii="Segoe UI" w:eastAsia="Times New Roman" w:hAnsi="Segoe UI" w:cs="Segoe UI"/>
          <w:b/>
          <w:bCs/>
          <w:color w:val="24292F"/>
          <w:sz w:val="30"/>
          <w:szCs w:val="30"/>
        </w:rPr>
        <w:t>The Challenge</w:t>
      </w:r>
    </w:p>
    <w:p w14:paraId="6EE6B061" w14:textId="5217AACC" w:rsidR="00E97402" w:rsidRDefault="00E97402" w:rsidP="00E97402">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E97402">
        <w:rPr>
          <w:rFonts w:ascii="Segoe UI" w:eastAsia="Times New Roman" w:hAnsi="Segoe UI" w:cs="Segoe UI"/>
          <w:color w:val="24292F"/>
          <w:sz w:val="24"/>
          <w:szCs w:val="24"/>
        </w:rPr>
        <w:t>Read the paper that summarizes the stream flow packages in Modflow and look at the </w:t>
      </w:r>
      <w:proofErr w:type="spellStart"/>
      <w:r w:rsidR="000E24B0">
        <w:fldChar w:fldCharType="begin"/>
      </w:r>
      <w:r w:rsidR="000E24B0">
        <w:instrText xml:space="preserve"> HYPERLINK "https://flopy.readthedocs.io/en/3.3.5/source/flopy.modflow.mfstr.html" </w:instrText>
      </w:r>
      <w:r w:rsidR="000E24B0">
        <w:fldChar w:fldCharType="separate"/>
      </w:r>
      <w:r w:rsidRPr="00E97402">
        <w:rPr>
          <w:rFonts w:ascii="Segoe UI" w:eastAsia="Times New Roman" w:hAnsi="Segoe UI" w:cs="Segoe UI"/>
          <w:color w:val="0000FF"/>
          <w:sz w:val="24"/>
          <w:szCs w:val="24"/>
          <w:u w:val="single"/>
        </w:rPr>
        <w:t>flopy</w:t>
      </w:r>
      <w:proofErr w:type="spellEnd"/>
      <w:r w:rsidRPr="00E97402">
        <w:rPr>
          <w:rFonts w:ascii="Segoe UI" w:eastAsia="Times New Roman" w:hAnsi="Segoe UI" w:cs="Segoe UI"/>
          <w:color w:val="0000FF"/>
          <w:sz w:val="24"/>
          <w:szCs w:val="24"/>
          <w:u w:val="single"/>
        </w:rPr>
        <w:t xml:space="preserve"> documentation</w:t>
      </w:r>
      <w:r w:rsidR="000E24B0">
        <w:rPr>
          <w:rFonts w:ascii="Segoe UI" w:eastAsia="Times New Roman" w:hAnsi="Segoe UI" w:cs="Segoe UI"/>
          <w:color w:val="0000FF"/>
          <w:sz w:val="24"/>
          <w:szCs w:val="24"/>
          <w:u w:val="single"/>
        </w:rPr>
        <w:fldChar w:fldCharType="end"/>
      </w:r>
      <w:r w:rsidRPr="00E97402">
        <w:rPr>
          <w:rFonts w:ascii="Segoe UI" w:eastAsia="Times New Roman" w:hAnsi="Segoe UI" w:cs="Segoe UI"/>
          <w:color w:val="24292F"/>
          <w:sz w:val="24"/>
          <w:szCs w:val="24"/>
        </w:rPr>
        <w:t> for the str package to understand how we have implemented this in our code. Write a short explanation for how the str package works and what assumptions it is making.</w:t>
      </w:r>
    </w:p>
    <w:p w14:paraId="71002C13" w14:textId="5C756741" w:rsidR="00D323D5" w:rsidRDefault="00F82155" w:rsidP="00D323D5">
      <w:pPr>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Flow in the stream is specified by discharge in the first part of the river that enters the model boundary. Discharge downstream is computed as the difference between the discharge in the previous section and the seepage through the bottom sediment layer. </w:t>
      </w:r>
    </w:p>
    <w:p w14:paraId="77FDF5DA" w14:textId="3A06D299" w:rsidR="00F82155" w:rsidRDefault="00F82155" w:rsidP="00D323D5">
      <w:pPr>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Surface water level is calculated using Manning’s Equation: </w:t>
      </w:r>
      <w:r w:rsidRPr="00F82155">
        <w:rPr>
          <w:rFonts w:ascii="Segoe UI" w:eastAsia="Times New Roman" w:hAnsi="Segoe UI" w:cs="Segoe UI"/>
          <w:noProof/>
          <w:color w:val="24292F"/>
          <w:sz w:val="24"/>
          <w:szCs w:val="24"/>
        </w:rPr>
        <w:drawing>
          <wp:inline distT="0" distB="0" distL="0" distR="0" wp14:anchorId="1F8BC820" wp14:editId="50893017">
            <wp:extent cx="1829055" cy="847843"/>
            <wp:effectExtent l="0" t="0" r="0" b="9525"/>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5"/>
                    <a:stretch>
                      <a:fillRect/>
                    </a:stretch>
                  </pic:blipFill>
                  <pic:spPr>
                    <a:xfrm>
                      <a:off x="0" y="0"/>
                      <a:ext cx="1829055" cy="847843"/>
                    </a:xfrm>
                    <a:prstGeom prst="rect">
                      <a:avLst/>
                    </a:prstGeom>
                  </pic:spPr>
                </pic:pic>
              </a:graphicData>
            </a:graphic>
          </wp:inline>
        </w:drawing>
      </w:r>
    </w:p>
    <w:p w14:paraId="7EA059E8" w14:textId="4671A446" w:rsidR="00F82155" w:rsidRDefault="00F82155" w:rsidP="00F62AAC">
      <w:pPr>
        <w:shd w:val="clear" w:color="auto" w:fill="FFFFFF"/>
        <w:spacing w:after="0" w:line="240" w:lineRule="auto"/>
        <w:ind w:left="1440"/>
        <w:rPr>
          <w:rFonts w:ascii="Segoe UI" w:eastAsia="Times New Roman" w:hAnsi="Segoe UI" w:cs="Segoe UI"/>
          <w:color w:val="24292F"/>
          <w:sz w:val="24"/>
          <w:szCs w:val="24"/>
        </w:rPr>
      </w:pPr>
      <w:r>
        <w:rPr>
          <w:rFonts w:ascii="Segoe UI" w:eastAsia="Times New Roman" w:hAnsi="Segoe UI" w:cs="Segoe UI"/>
          <w:color w:val="24292F"/>
          <w:sz w:val="24"/>
          <w:szCs w:val="24"/>
        </w:rPr>
        <w:t>Q = discharge [m</w:t>
      </w:r>
      <w:r>
        <w:rPr>
          <w:rFonts w:ascii="Segoe UI" w:eastAsia="Times New Roman" w:hAnsi="Segoe UI" w:cs="Segoe UI"/>
          <w:color w:val="24292F"/>
          <w:sz w:val="24"/>
          <w:szCs w:val="24"/>
          <w:vertAlign w:val="superscript"/>
        </w:rPr>
        <w:t>3</w:t>
      </w:r>
      <w:r>
        <w:rPr>
          <w:rFonts w:ascii="Segoe UI" w:eastAsia="Times New Roman" w:hAnsi="Segoe UI" w:cs="Segoe UI"/>
          <w:color w:val="24292F"/>
          <w:sz w:val="24"/>
          <w:szCs w:val="24"/>
        </w:rPr>
        <w:t>/s]</w:t>
      </w:r>
    </w:p>
    <w:p w14:paraId="10B7F816" w14:textId="79264718" w:rsidR="00F82155" w:rsidRDefault="00F82155" w:rsidP="00F62AAC">
      <w:pPr>
        <w:shd w:val="clear" w:color="auto" w:fill="FFFFFF"/>
        <w:spacing w:after="0" w:line="240" w:lineRule="auto"/>
        <w:ind w:left="1440"/>
        <w:rPr>
          <w:rFonts w:ascii="Segoe UI" w:eastAsia="Times New Roman" w:hAnsi="Segoe UI" w:cs="Segoe UI"/>
          <w:color w:val="24292F"/>
          <w:sz w:val="24"/>
          <w:szCs w:val="24"/>
        </w:rPr>
      </w:pPr>
      <w:r>
        <w:rPr>
          <w:rFonts w:ascii="Segoe UI" w:eastAsia="Times New Roman" w:hAnsi="Segoe UI" w:cs="Segoe UI"/>
          <w:color w:val="24292F"/>
          <w:sz w:val="24"/>
          <w:szCs w:val="24"/>
        </w:rPr>
        <w:t>n  = Manning’s roughness coefficient [-]</w:t>
      </w:r>
    </w:p>
    <w:p w14:paraId="4C825A1B" w14:textId="1DCDE1DA" w:rsidR="00F82155" w:rsidRDefault="00F82155" w:rsidP="00F62AAC">
      <w:pPr>
        <w:shd w:val="clear" w:color="auto" w:fill="FFFFFF"/>
        <w:spacing w:after="0" w:line="240" w:lineRule="auto"/>
        <w:ind w:left="1440"/>
        <w:rPr>
          <w:rFonts w:ascii="Segoe UI" w:eastAsia="Times New Roman" w:hAnsi="Segoe UI" w:cs="Segoe UI"/>
          <w:color w:val="24292F"/>
          <w:sz w:val="24"/>
          <w:szCs w:val="24"/>
        </w:rPr>
      </w:pPr>
      <w:r>
        <w:rPr>
          <w:rFonts w:ascii="Segoe UI" w:eastAsia="Times New Roman" w:hAnsi="Segoe UI" w:cs="Segoe UI"/>
          <w:color w:val="24292F"/>
          <w:sz w:val="24"/>
          <w:szCs w:val="24"/>
        </w:rPr>
        <w:t>A = cross-sectional area of stream [m</w:t>
      </w:r>
      <w:r>
        <w:rPr>
          <w:rFonts w:ascii="Segoe UI" w:eastAsia="Times New Roman" w:hAnsi="Segoe UI" w:cs="Segoe UI"/>
          <w:color w:val="24292F"/>
          <w:sz w:val="24"/>
          <w:szCs w:val="24"/>
          <w:vertAlign w:val="superscript"/>
        </w:rPr>
        <w:t>2</w:t>
      </w:r>
      <w:r>
        <w:rPr>
          <w:rFonts w:ascii="Segoe UI" w:eastAsia="Times New Roman" w:hAnsi="Segoe UI" w:cs="Segoe UI"/>
          <w:color w:val="24292F"/>
          <w:sz w:val="24"/>
          <w:szCs w:val="24"/>
        </w:rPr>
        <w:t>]</w:t>
      </w:r>
    </w:p>
    <w:p w14:paraId="7E5E3D16" w14:textId="6702C82C" w:rsidR="00F82155" w:rsidRDefault="00F82155" w:rsidP="00F62AAC">
      <w:pPr>
        <w:shd w:val="clear" w:color="auto" w:fill="FFFFFF"/>
        <w:spacing w:after="0" w:line="240" w:lineRule="auto"/>
        <w:ind w:left="1440"/>
        <w:rPr>
          <w:rFonts w:ascii="Segoe UI" w:eastAsia="Times New Roman" w:hAnsi="Segoe UI" w:cs="Segoe UI"/>
          <w:color w:val="24292F"/>
          <w:sz w:val="24"/>
          <w:szCs w:val="24"/>
        </w:rPr>
      </w:pPr>
      <w:r>
        <w:rPr>
          <w:rFonts w:ascii="Segoe UI" w:eastAsia="Times New Roman" w:hAnsi="Segoe UI" w:cs="Segoe UI"/>
          <w:color w:val="24292F"/>
          <w:sz w:val="24"/>
          <w:szCs w:val="24"/>
        </w:rPr>
        <w:t>R = hydraulic radius [m]</w:t>
      </w:r>
    </w:p>
    <w:p w14:paraId="70C623A3" w14:textId="654BC954" w:rsidR="00F82155" w:rsidRDefault="00F82155" w:rsidP="00F62AAC">
      <w:pPr>
        <w:shd w:val="clear" w:color="auto" w:fill="FFFFFF"/>
        <w:spacing w:after="0" w:line="240" w:lineRule="auto"/>
        <w:ind w:left="1440"/>
        <w:rPr>
          <w:rFonts w:ascii="Segoe UI" w:eastAsia="Times New Roman" w:hAnsi="Segoe UI" w:cs="Segoe UI"/>
          <w:color w:val="24292F"/>
          <w:sz w:val="24"/>
          <w:szCs w:val="24"/>
        </w:rPr>
      </w:pPr>
      <w:r>
        <w:rPr>
          <w:rFonts w:ascii="Segoe UI" w:eastAsia="Times New Roman" w:hAnsi="Segoe UI" w:cs="Segoe UI"/>
          <w:color w:val="24292F"/>
          <w:sz w:val="24"/>
          <w:szCs w:val="24"/>
        </w:rPr>
        <w:t>S = hydraulic gradient slope [m/m]</w:t>
      </w:r>
    </w:p>
    <w:p w14:paraId="2777932E" w14:textId="77777777" w:rsidR="00F62AAC" w:rsidRDefault="00F62AAC" w:rsidP="00F62AAC">
      <w:pPr>
        <w:shd w:val="clear" w:color="auto" w:fill="FFFFFF"/>
        <w:spacing w:after="0" w:line="240" w:lineRule="auto"/>
        <w:ind w:left="1440"/>
        <w:rPr>
          <w:rFonts w:ascii="Segoe UI" w:eastAsia="Times New Roman" w:hAnsi="Segoe UI" w:cs="Segoe UI"/>
          <w:color w:val="24292F"/>
          <w:sz w:val="24"/>
          <w:szCs w:val="24"/>
        </w:rPr>
      </w:pPr>
    </w:p>
    <w:p w14:paraId="39DF92EB" w14:textId="3454ED1F" w:rsidR="00F62AAC" w:rsidRPr="00F62AAC" w:rsidRDefault="00F62AAC" w:rsidP="00F62AAC">
      <w:pPr>
        <w:pStyle w:val="ListParagraph"/>
        <w:numPr>
          <w:ilvl w:val="1"/>
          <w:numId w:val="1"/>
        </w:num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STR assumptions: flow from previous reaches is instantaneously available at the next reach in flow direction </w:t>
      </w:r>
    </w:p>
    <w:p w14:paraId="23097014" w14:textId="0AB16CEE" w:rsidR="00E97402" w:rsidRDefault="00E97402" w:rsidP="00E97402">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E97402">
        <w:rPr>
          <w:rFonts w:ascii="Segoe UI" w:eastAsia="Times New Roman" w:hAnsi="Segoe UI" w:cs="Segoe UI"/>
          <w:color w:val="24292F"/>
          <w:sz w:val="24"/>
          <w:szCs w:val="24"/>
        </w:rPr>
        <w:t>The code is provided to produce the first set of 'correct' figures. Use these figures to describe the nature (direction/magnitude) of stream/aquifer exchange along the stream. In particular, explain why the leakage changes magnitude or direction where these values change.</w:t>
      </w:r>
    </w:p>
    <w:p w14:paraId="53AC9A16" w14:textId="2596C4BE" w:rsidR="00ED6FD5" w:rsidRDefault="00ED6FD5" w:rsidP="00ED6FD5">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sidRPr="00ED6FD5">
        <w:rPr>
          <w:rFonts w:ascii="Segoe UI" w:eastAsia="Times New Roman" w:hAnsi="Segoe UI" w:cs="Segoe UI"/>
          <w:noProof/>
          <w:color w:val="24292F"/>
          <w:sz w:val="24"/>
          <w:szCs w:val="24"/>
        </w:rPr>
        <w:lastRenderedPageBreak/>
        <w:drawing>
          <wp:inline distT="0" distB="0" distL="0" distR="0" wp14:anchorId="24066406" wp14:editId="2437FA18">
            <wp:extent cx="4696480" cy="325800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4696480" cy="3258005"/>
                    </a:xfrm>
                    <a:prstGeom prst="rect">
                      <a:avLst/>
                    </a:prstGeom>
                  </pic:spPr>
                </pic:pic>
              </a:graphicData>
            </a:graphic>
          </wp:inline>
        </w:drawing>
      </w:r>
    </w:p>
    <w:p w14:paraId="09B2F157" w14:textId="6007CABA" w:rsidR="00ED6FD5" w:rsidRDefault="00294E1D" w:rsidP="00ED6FD5">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At row </w:t>
      </w:r>
      <w:r w:rsidR="00313572">
        <w:rPr>
          <w:rFonts w:ascii="Segoe UI" w:eastAsia="Times New Roman" w:hAnsi="Segoe UI" w:cs="Segoe UI"/>
          <w:color w:val="24292F"/>
          <w:sz w:val="24"/>
          <w:szCs w:val="24"/>
        </w:rPr>
        <w:t xml:space="preserve">21 or </w:t>
      </w:r>
      <w:r>
        <w:rPr>
          <w:rFonts w:ascii="Segoe UI" w:eastAsia="Times New Roman" w:hAnsi="Segoe UI" w:cs="Segoe UI"/>
          <w:color w:val="24292F"/>
          <w:sz w:val="24"/>
          <w:szCs w:val="24"/>
        </w:rPr>
        <w:t>22 there is a jump in our flow and it increases</w:t>
      </w:r>
      <w:r w:rsidR="00313572">
        <w:rPr>
          <w:rFonts w:ascii="Segoe UI" w:eastAsia="Times New Roman" w:hAnsi="Segoe UI" w:cs="Segoe UI"/>
          <w:color w:val="24292F"/>
          <w:sz w:val="24"/>
          <w:szCs w:val="24"/>
        </w:rPr>
        <w:t xml:space="preserve"> at a faster rate than before</w:t>
      </w:r>
      <w:r>
        <w:rPr>
          <w:rFonts w:ascii="Segoe UI" w:eastAsia="Times New Roman" w:hAnsi="Segoe UI" w:cs="Segoe UI"/>
          <w:color w:val="24292F"/>
          <w:sz w:val="24"/>
          <w:szCs w:val="24"/>
        </w:rPr>
        <w:t>. Then at row 30 our flow begins to decrease</w:t>
      </w:r>
      <w:r w:rsidR="009A0ABA">
        <w:rPr>
          <w:rFonts w:ascii="Segoe UI" w:eastAsia="Times New Roman" w:hAnsi="Segoe UI" w:cs="Segoe UI"/>
          <w:color w:val="24292F"/>
          <w:sz w:val="24"/>
          <w:szCs w:val="24"/>
        </w:rPr>
        <w:t xml:space="preserve"> and our head values level off. Around row 45 flow ceases and our head drops. </w:t>
      </w:r>
    </w:p>
    <w:p w14:paraId="062CAF16" w14:textId="63E272F2" w:rsidR="00E84811" w:rsidRDefault="002F58FC" w:rsidP="002F58FC">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Part of the reason is because</w:t>
      </w:r>
      <w:r w:rsidR="00294E1D">
        <w:rPr>
          <w:rFonts w:ascii="Segoe UI" w:eastAsia="Times New Roman" w:hAnsi="Segoe UI" w:cs="Segoe UI"/>
          <w:color w:val="24292F"/>
          <w:sz w:val="24"/>
          <w:szCs w:val="24"/>
        </w:rPr>
        <w:t xml:space="preserve"> we have a sink</w:t>
      </w:r>
      <w:r>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at the bottom right of our domain</w:t>
      </w:r>
      <w:r w:rsidR="00294E1D">
        <w:rPr>
          <w:rFonts w:ascii="Segoe UI" w:eastAsia="Times New Roman" w:hAnsi="Segoe UI" w:cs="Segoe UI"/>
          <w:color w:val="24292F"/>
          <w:sz w:val="24"/>
          <w:szCs w:val="24"/>
        </w:rPr>
        <w:t xml:space="preserve"> where water from our stream is being pulled towards it. </w:t>
      </w:r>
    </w:p>
    <w:p w14:paraId="016094B8" w14:textId="11B0A8F6" w:rsidR="002F58FC" w:rsidRPr="002F58FC" w:rsidRDefault="002F58FC" w:rsidP="002F58FC">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Another part of the reason is how our river bed conductance changes from low to high going down our domain. </w:t>
      </w:r>
      <w:r w:rsidR="009A0ABA">
        <w:rPr>
          <w:rFonts w:ascii="Segoe UI" w:eastAsia="Times New Roman" w:hAnsi="Segoe UI" w:cs="Segoe UI"/>
          <w:color w:val="24292F"/>
          <w:sz w:val="24"/>
          <w:szCs w:val="24"/>
        </w:rPr>
        <w:t>This lowers the head values and our hydraulic gradient decreases, reducing flow values.</w:t>
      </w:r>
    </w:p>
    <w:p w14:paraId="3C1D660A" w14:textId="0040B85E" w:rsidR="00E97402" w:rsidRDefault="00E97402" w:rsidP="00E97402">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E97402">
        <w:rPr>
          <w:rFonts w:ascii="Segoe UI" w:eastAsia="Times New Roman" w:hAnsi="Segoe UI" w:cs="Segoe UI"/>
          <w:color w:val="24292F"/>
          <w:sz w:val="24"/>
          <w:szCs w:val="24"/>
        </w:rPr>
        <w:t>Use the head distribution to describe the movement of water across the boundaries and into/out of the stream.</w:t>
      </w:r>
    </w:p>
    <w:p w14:paraId="476E0D82" w14:textId="1C4C2A93" w:rsidR="00294E1D" w:rsidRDefault="00294E1D" w:rsidP="00294E1D">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294E1D">
        <w:rPr>
          <w:rFonts w:ascii="Segoe UI" w:eastAsia="Times New Roman" w:hAnsi="Segoe UI" w:cs="Segoe UI"/>
          <w:noProof/>
          <w:color w:val="24292F"/>
          <w:sz w:val="24"/>
          <w:szCs w:val="24"/>
        </w:rPr>
        <w:drawing>
          <wp:inline distT="0" distB="0" distL="0" distR="0" wp14:anchorId="3109FD41" wp14:editId="3810D8FD">
            <wp:extent cx="2968008" cy="2270125"/>
            <wp:effectExtent l="0" t="0" r="381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7"/>
                    <a:stretch>
                      <a:fillRect/>
                    </a:stretch>
                  </pic:blipFill>
                  <pic:spPr>
                    <a:xfrm>
                      <a:off x="0" y="0"/>
                      <a:ext cx="2969681" cy="2271405"/>
                    </a:xfrm>
                    <a:prstGeom prst="rect">
                      <a:avLst/>
                    </a:prstGeom>
                  </pic:spPr>
                </pic:pic>
              </a:graphicData>
            </a:graphic>
          </wp:inline>
        </w:drawing>
      </w:r>
    </w:p>
    <w:p w14:paraId="4DEDACB7" w14:textId="218FFEC9" w:rsidR="00294E1D" w:rsidRPr="00E97402" w:rsidRDefault="00294E1D" w:rsidP="00294E1D">
      <w:pPr>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Water is moving into our domain from </w:t>
      </w:r>
      <w:r w:rsidR="009A0ABA">
        <w:rPr>
          <w:rFonts w:ascii="Segoe UI" w:eastAsia="Times New Roman" w:hAnsi="Segoe UI" w:cs="Segoe UI"/>
          <w:color w:val="24292F"/>
          <w:sz w:val="24"/>
          <w:szCs w:val="24"/>
        </w:rPr>
        <w:t>the entire left side and the top right corner of our domain. This is because of our high constant head boundaries we have set (9 and 10)</w:t>
      </w:r>
      <w:r>
        <w:rPr>
          <w:rFonts w:ascii="Segoe UI" w:eastAsia="Times New Roman" w:hAnsi="Segoe UI" w:cs="Segoe UI"/>
          <w:color w:val="24292F"/>
          <w:sz w:val="24"/>
          <w:szCs w:val="24"/>
        </w:rPr>
        <w:t>. On the right side of our boundary we have a constant head boundary</w:t>
      </w:r>
      <w:r w:rsidR="009A0ABA">
        <w:rPr>
          <w:rFonts w:ascii="Segoe UI" w:eastAsia="Times New Roman" w:hAnsi="Segoe UI" w:cs="Segoe UI"/>
          <w:color w:val="24292F"/>
          <w:sz w:val="24"/>
          <w:szCs w:val="24"/>
        </w:rPr>
        <w:t>,</w:t>
      </w:r>
      <w:r>
        <w:rPr>
          <w:rFonts w:ascii="Segoe UI" w:eastAsia="Times New Roman" w:hAnsi="Segoe UI" w:cs="Segoe UI"/>
          <w:color w:val="24292F"/>
          <w:sz w:val="24"/>
          <w:szCs w:val="24"/>
        </w:rPr>
        <w:t xml:space="preserve"> but it changes from 10</w:t>
      </w:r>
      <w:r w:rsidR="00B2109F">
        <w:rPr>
          <w:rFonts w:ascii="Segoe UI" w:eastAsia="Times New Roman" w:hAnsi="Segoe UI" w:cs="Segoe UI"/>
          <w:color w:val="24292F"/>
          <w:sz w:val="24"/>
          <w:szCs w:val="24"/>
        </w:rPr>
        <w:t xml:space="preserve"> to 3m</w:t>
      </w:r>
      <w:r w:rsidR="009A0ABA">
        <w:rPr>
          <w:rFonts w:ascii="Segoe UI" w:eastAsia="Times New Roman" w:hAnsi="Segoe UI" w:cs="Segoe UI"/>
          <w:color w:val="24292F"/>
          <w:sz w:val="24"/>
          <w:szCs w:val="24"/>
        </w:rPr>
        <w:t xml:space="preserve"> from the top of the domain to  the bottom</w:t>
      </w:r>
      <w:r w:rsidR="00B2109F">
        <w:rPr>
          <w:rFonts w:ascii="Segoe UI" w:eastAsia="Times New Roman" w:hAnsi="Segoe UI" w:cs="Segoe UI"/>
          <w:color w:val="24292F"/>
          <w:sz w:val="24"/>
          <w:szCs w:val="24"/>
        </w:rPr>
        <w:t xml:space="preserve">. Water from the entire system is moving toward the bottom right corner </w:t>
      </w:r>
      <w:r w:rsidR="009A0ABA">
        <w:rPr>
          <w:rFonts w:ascii="Segoe UI" w:eastAsia="Times New Roman" w:hAnsi="Segoe UI" w:cs="Segoe UI"/>
          <w:color w:val="24292F"/>
          <w:sz w:val="24"/>
          <w:szCs w:val="24"/>
        </w:rPr>
        <w:t>toward the lower head</w:t>
      </w:r>
      <w:r w:rsidR="00B2109F">
        <w:rPr>
          <w:rFonts w:ascii="Segoe UI" w:eastAsia="Times New Roman" w:hAnsi="Segoe UI" w:cs="Segoe UI"/>
          <w:color w:val="24292F"/>
          <w:sz w:val="24"/>
          <w:szCs w:val="24"/>
        </w:rPr>
        <w:t xml:space="preserve">. </w:t>
      </w:r>
    </w:p>
    <w:p w14:paraId="4EE05F01" w14:textId="1D985792" w:rsidR="00E97402" w:rsidRDefault="00E97402" w:rsidP="00E97402">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E97402">
        <w:rPr>
          <w:rFonts w:ascii="Segoe UI" w:eastAsia="Times New Roman" w:hAnsi="Segoe UI" w:cs="Segoe UI"/>
          <w:color w:val="24292F"/>
          <w:sz w:val="24"/>
          <w:szCs w:val="24"/>
        </w:rPr>
        <w:t>Choose two things to explore (e.g. impact of streambed K or inflow into the river or recharge rate). Produce a plot for each to compare to the base plots and use the plots to explain the impact of the hydrologic change.</w:t>
      </w:r>
    </w:p>
    <w:p w14:paraId="78644577" w14:textId="5B45FA77" w:rsidR="0096615E" w:rsidRDefault="0096615E" w:rsidP="0096615E">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 changed the right boundary condition to be constant head of 9 for the entire column</w:t>
      </w:r>
    </w:p>
    <w:p w14:paraId="7A1E75D2" w14:textId="77777777" w:rsidR="00137DA0" w:rsidRDefault="0096615E" w:rsidP="00137DA0">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sidRPr="0096615E">
        <w:rPr>
          <w:rFonts w:ascii="Segoe UI" w:eastAsia="Times New Roman" w:hAnsi="Segoe UI" w:cs="Segoe UI"/>
          <w:noProof/>
          <w:color w:val="24292F"/>
          <w:sz w:val="24"/>
          <w:szCs w:val="24"/>
        </w:rPr>
        <w:drawing>
          <wp:inline distT="0" distB="0" distL="0" distR="0" wp14:anchorId="64100FA6" wp14:editId="573551DC">
            <wp:extent cx="4667901" cy="325800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4667901" cy="3258005"/>
                    </a:xfrm>
                    <a:prstGeom prst="rect">
                      <a:avLst/>
                    </a:prstGeom>
                  </pic:spPr>
                </pic:pic>
              </a:graphicData>
            </a:graphic>
          </wp:inline>
        </w:drawing>
      </w:r>
      <w:r w:rsidR="00137DA0" w:rsidRPr="00137DA0">
        <w:rPr>
          <w:rFonts w:ascii="Segoe UI" w:eastAsia="Times New Roman" w:hAnsi="Segoe UI" w:cs="Segoe UI"/>
          <w:color w:val="24292F"/>
          <w:sz w:val="24"/>
          <w:szCs w:val="24"/>
        </w:rPr>
        <w:t xml:space="preserve"> </w:t>
      </w:r>
    </w:p>
    <w:p w14:paraId="097DEFC2" w14:textId="2D142D66" w:rsidR="00137DA0" w:rsidRDefault="00137DA0" w:rsidP="00137DA0">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Our flow continually increases from top to bottom of the domain.</w:t>
      </w:r>
    </w:p>
    <w:p w14:paraId="26A69FDE" w14:textId="30CF9356" w:rsidR="0096615E" w:rsidRDefault="00137DA0" w:rsidP="00492E43">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sidRPr="00492E43">
        <w:rPr>
          <w:rFonts w:ascii="Segoe UI" w:eastAsia="Times New Roman" w:hAnsi="Segoe UI" w:cs="Segoe UI"/>
          <w:color w:val="24292F"/>
          <w:sz w:val="24"/>
          <w:szCs w:val="24"/>
        </w:rPr>
        <w:t xml:space="preserve">Around row 23, our flow </w:t>
      </w:r>
      <w:r w:rsidR="00492E43" w:rsidRPr="00492E43">
        <w:rPr>
          <w:rFonts w:ascii="Segoe UI" w:eastAsia="Times New Roman" w:hAnsi="Segoe UI" w:cs="Segoe UI"/>
          <w:color w:val="24292F"/>
          <w:sz w:val="24"/>
          <w:szCs w:val="24"/>
        </w:rPr>
        <w:t xml:space="preserve">rate jumps and increases. </w:t>
      </w:r>
      <w:r w:rsidR="00492E43">
        <w:rPr>
          <w:rFonts w:ascii="Segoe UI" w:eastAsia="Times New Roman" w:hAnsi="Segoe UI" w:cs="Segoe UI"/>
          <w:color w:val="24292F"/>
          <w:sz w:val="24"/>
          <w:szCs w:val="24"/>
        </w:rPr>
        <w:t xml:space="preserve">This is in part because of our high conductance at the lower reaches of our stream. </w:t>
      </w:r>
    </w:p>
    <w:p w14:paraId="02D12423" w14:textId="4BA9A101" w:rsidR="00492E43" w:rsidRDefault="00492E43" w:rsidP="00492E43">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I’m not entirely sure what it means to have a head higher than the stage head of the stream. Is there some type of pressure causing the head to be greater at the top of our strea</w:t>
      </w:r>
      <w:r w:rsidR="00FB66A8">
        <w:rPr>
          <w:rFonts w:ascii="Segoe UI" w:eastAsia="Times New Roman" w:hAnsi="Segoe UI" w:cs="Segoe UI"/>
          <w:color w:val="24292F"/>
          <w:sz w:val="24"/>
          <w:szCs w:val="24"/>
        </w:rPr>
        <w:t>m…?</w:t>
      </w:r>
    </w:p>
    <w:p w14:paraId="265415B2" w14:textId="4DE7BDCE" w:rsidR="00492E43" w:rsidRPr="00492E43" w:rsidRDefault="000E24B0" w:rsidP="00492E43">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Our flow increases at the bottom of our domain because our K increases massively even though our head gradient nearly stops changing. </w:t>
      </w:r>
    </w:p>
    <w:p w14:paraId="0B4AFE5A" w14:textId="2C63F75B" w:rsidR="0096615E" w:rsidRDefault="0096615E" w:rsidP="0096615E">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sidRPr="0096615E">
        <w:rPr>
          <w:rFonts w:ascii="Segoe UI" w:eastAsia="Times New Roman" w:hAnsi="Segoe UI" w:cs="Segoe UI"/>
          <w:noProof/>
          <w:color w:val="24292F"/>
          <w:sz w:val="24"/>
          <w:szCs w:val="24"/>
        </w:rPr>
        <w:lastRenderedPageBreak/>
        <w:drawing>
          <wp:inline distT="0" distB="0" distL="0" distR="0" wp14:anchorId="1B83EE2A" wp14:editId="2F548897">
            <wp:extent cx="3781953" cy="2753109"/>
            <wp:effectExtent l="0" t="0" r="9525"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3781953" cy="2753109"/>
                    </a:xfrm>
                    <a:prstGeom prst="rect">
                      <a:avLst/>
                    </a:prstGeom>
                  </pic:spPr>
                </pic:pic>
              </a:graphicData>
            </a:graphic>
          </wp:inline>
        </w:drawing>
      </w:r>
    </w:p>
    <w:p w14:paraId="12153116" w14:textId="11EFF82E" w:rsidR="00492E43" w:rsidRDefault="00492E43" w:rsidP="0096615E">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Our head contour map shows the higher conductance layer of our stream which has lower head and draws water toward it. </w:t>
      </w:r>
    </w:p>
    <w:p w14:paraId="15146CA1" w14:textId="77777777" w:rsidR="00492E43" w:rsidRDefault="00492E43" w:rsidP="00492E43">
      <w:pPr>
        <w:pStyle w:val="ListParagraph"/>
        <w:shd w:val="clear" w:color="auto" w:fill="FFFFFF"/>
        <w:spacing w:before="240" w:after="240" w:line="240" w:lineRule="auto"/>
        <w:ind w:left="1440"/>
        <w:rPr>
          <w:rFonts w:ascii="Segoe UI" w:eastAsia="Times New Roman" w:hAnsi="Segoe UI" w:cs="Segoe UI"/>
          <w:color w:val="24292F"/>
          <w:sz w:val="24"/>
          <w:szCs w:val="24"/>
        </w:rPr>
      </w:pPr>
    </w:p>
    <w:p w14:paraId="0F8BB004" w14:textId="7E973A9B" w:rsidR="00492E43" w:rsidRPr="008B3BD7" w:rsidRDefault="00492E43" w:rsidP="00492E43">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Alternate Scenario 2- </w:t>
      </w:r>
      <w:r>
        <w:rPr>
          <w:rFonts w:ascii="Segoe UI" w:eastAsia="Times New Roman" w:hAnsi="Segoe UI" w:cs="Segoe UI"/>
          <w:color w:val="24292F"/>
          <w:sz w:val="24"/>
          <w:szCs w:val="24"/>
        </w:rPr>
        <w:t>Here I decreased the hydraulic conductivity of the river bottom by 2 orders of magnitude (from 1 to 0.01 f/d)</w:t>
      </w:r>
      <w:r>
        <w:rPr>
          <w:rFonts w:ascii="Segoe UI" w:eastAsia="Times New Roman" w:hAnsi="Segoe UI" w:cs="Segoe UI"/>
          <w:color w:val="24292F"/>
          <w:sz w:val="24"/>
          <w:szCs w:val="24"/>
        </w:rPr>
        <w:t xml:space="preserve">. I kept the constant head value of 9 for the right domain. </w:t>
      </w:r>
    </w:p>
    <w:p w14:paraId="3E10A579" w14:textId="7CEC44F1" w:rsidR="00492E43" w:rsidRDefault="00492E43" w:rsidP="00492E43">
      <w:pPr>
        <w:pStyle w:val="ListParagraph"/>
        <w:shd w:val="clear" w:color="auto" w:fill="FFFFFF"/>
        <w:spacing w:before="240" w:after="240" w:line="240" w:lineRule="auto"/>
        <w:ind w:left="1440"/>
        <w:rPr>
          <w:rFonts w:ascii="Segoe UI" w:eastAsia="Times New Roman" w:hAnsi="Segoe UI" w:cs="Segoe UI"/>
          <w:color w:val="24292F"/>
          <w:sz w:val="24"/>
          <w:szCs w:val="24"/>
        </w:rPr>
      </w:pPr>
    </w:p>
    <w:p w14:paraId="21C10B0D" w14:textId="0AB04758" w:rsidR="008B3BD7" w:rsidRDefault="003B1195" w:rsidP="008B3BD7">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sidRPr="003B1195">
        <w:rPr>
          <w:rFonts w:ascii="Segoe UI" w:eastAsia="Times New Roman" w:hAnsi="Segoe UI" w:cs="Segoe UI"/>
          <w:noProof/>
          <w:color w:val="24292F"/>
          <w:sz w:val="24"/>
          <w:szCs w:val="24"/>
        </w:rPr>
        <w:drawing>
          <wp:inline distT="0" distB="0" distL="0" distR="0" wp14:anchorId="051ADD2F" wp14:editId="72A409CC">
            <wp:extent cx="4706007" cy="3277057"/>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4706007" cy="3277057"/>
                    </a:xfrm>
                    <a:prstGeom prst="rect">
                      <a:avLst/>
                    </a:prstGeom>
                  </pic:spPr>
                </pic:pic>
              </a:graphicData>
            </a:graphic>
          </wp:inline>
        </w:drawing>
      </w:r>
    </w:p>
    <w:p w14:paraId="4E858C04" w14:textId="77777777" w:rsidR="00492E43" w:rsidRPr="00492E43" w:rsidRDefault="00492E43" w:rsidP="00492E43">
      <w:pPr>
        <w:pStyle w:val="ListParagraph"/>
        <w:rPr>
          <w:rFonts w:ascii="Segoe UI" w:eastAsia="Times New Roman" w:hAnsi="Segoe UI" w:cs="Segoe UI"/>
          <w:color w:val="24292F"/>
          <w:sz w:val="24"/>
          <w:szCs w:val="24"/>
        </w:rPr>
      </w:pPr>
    </w:p>
    <w:p w14:paraId="06DD0589" w14:textId="77777777" w:rsidR="00FB66A8" w:rsidRDefault="00FB66A8" w:rsidP="008B3BD7">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With low conductance everywhere there is nearly no flow in the stream for the top half of the domain. Then, once we get to a higher conductance area of our stream our flow increases quickly. </w:t>
      </w:r>
    </w:p>
    <w:p w14:paraId="682A1A68" w14:textId="77777777" w:rsidR="00FB66A8" w:rsidRPr="00FB66A8" w:rsidRDefault="00FB66A8" w:rsidP="00FB66A8">
      <w:pPr>
        <w:pStyle w:val="ListParagraph"/>
        <w:rPr>
          <w:rFonts w:ascii="Segoe UI" w:eastAsia="Times New Roman" w:hAnsi="Segoe UI" w:cs="Segoe UI"/>
          <w:color w:val="24292F"/>
          <w:sz w:val="24"/>
          <w:szCs w:val="24"/>
        </w:rPr>
      </w:pPr>
    </w:p>
    <w:p w14:paraId="27ADB856" w14:textId="5CCF2294" w:rsidR="00492E43" w:rsidRDefault="00FB66A8" w:rsidP="008B3BD7">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Our head</w:t>
      </w:r>
      <w:r w:rsidR="00C64215">
        <w:rPr>
          <w:rFonts w:ascii="Segoe UI" w:eastAsia="Times New Roman" w:hAnsi="Segoe UI" w:cs="Segoe UI"/>
          <w:color w:val="24292F"/>
          <w:sz w:val="24"/>
          <w:szCs w:val="24"/>
        </w:rPr>
        <w:t xml:space="preserve"> </w:t>
      </w:r>
      <w:r w:rsidR="000B6871">
        <w:rPr>
          <w:rFonts w:ascii="Segoe UI" w:eastAsia="Times New Roman" w:hAnsi="Segoe UI" w:cs="Segoe UI"/>
          <w:color w:val="24292F"/>
          <w:sz w:val="24"/>
          <w:szCs w:val="24"/>
        </w:rPr>
        <w:t>is above the stage height for the entirety of the domain</w:t>
      </w:r>
      <w:r>
        <w:rPr>
          <w:rFonts w:ascii="Segoe UI" w:eastAsia="Times New Roman" w:hAnsi="Segoe UI" w:cs="Segoe UI"/>
          <w:color w:val="24292F"/>
          <w:sz w:val="24"/>
          <w:szCs w:val="24"/>
        </w:rPr>
        <w:t>, which I</w:t>
      </w:r>
      <w:r w:rsidR="000E24B0">
        <w:rPr>
          <w:rFonts w:ascii="Segoe UI" w:eastAsia="Times New Roman" w:hAnsi="Segoe UI" w:cs="Segoe UI"/>
          <w:color w:val="24292F"/>
          <w:sz w:val="24"/>
          <w:szCs w:val="24"/>
        </w:rPr>
        <w:t xml:space="preserve"> want to talk about what this means in the real world during discussions</w:t>
      </w:r>
      <w:r>
        <w:rPr>
          <w:rFonts w:ascii="Segoe UI" w:eastAsia="Times New Roman" w:hAnsi="Segoe UI" w:cs="Segoe UI"/>
          <w:color w:val="24292F"/>
          <w:sz w:val="24"/>
          <w:szCs w:val="24"/>
        </w:rPr>
        <w:t xml:space="preserve">. </w:t>
      </w:r>
    </w:p>
    <w:p w14:paraId="2E23138E" w14:textId="116E7F48" w:rsidR="008B3BD7" w:rsidRDefault="003B1195" w:rsidP="008B3BD7">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sidRPr="003B1195">
        <w:rPr>
          <w:rFonts w:ascii="Segoe UI" w:eastAsia="Times New Roman" w:hAnsi="Segoe UI" w:cs="Segoe UI"/>
          <w:noProof/>
          <w:color w:val="24292F"/>
          <w:sz w:val="24"/>
          <w:szCs w:val="24"/>
        </w:rPr>
        <w:drawing>
          <wp:inline distT="0" distB="0" distL="0" distR="0" wp14:anchorId="2C2FDA6F" wp14:editId="42DBA313">
            <wp:extent cx="3658111" cy="266737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stretch>
                      <a:fillRect/>
                    </a:stretch>
                  </pic:blipFill>
                  <pic:spPr>
                    <a:xfrm>
                      <a:off x="0" y="0"/>
                      <a:ext cx="3658111" cy="2667372"/>
                    </a:xfrm>
                    <a:prstGeom prst="rect">
                      <a:avLst/>
                    </a:prstGeom>
                  </pic:spPr>
                </pic:pic>
              </a:graphicData>
            </a:graphic>
          </wp:inline>
        </w:drawing>
      </w:r>
    </w:p>
    <w:p w14:paraId="571595C4" w14:textId="69235FE8" w:rsidR="000E24B0" w:rsidRDefault="000E24B0" w:rsidP="008B3BD7">
      <w:pPr>
        <w:pStyle w:val="ListParagraph"/>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low K has made It so no flow is going into the stream from our upper rows.  </w:t>
      </w:r>
    </w:p>
    <w:sectPr w:rsidR="000E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95443"/>
    <w:multiLevelType w:val="multilevel"/>
    <w:tmpl w:val="D9867D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7953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CC"/>
    <w:rsid w:val="000B6871"/>
    <w:rsid w:val="000E24B0"/>
    <w:rsid w:val="00137DA0"/>
    <w:rsid w:val="001E29CC"/>
    <w:rsid w:val="00294E1D"/>
    <w:rsid w:val="002F58FC"/>
    <w:rsid w:val="00313572"/>
    <w:rsid w:val="00360530"/>
    <w:rsid w:val="00372A95"/>
    <w:rsid w:val="003B1195"/>
    <w:rsid w:val="00492E43"/>
    <w:rsid w:val="004D368F"/>
    <w:rsid w:val="005C65F0"/>
    <w:rsid w:val="00755E76"/>
    <w:rsid w:val="008B3BD7"/>
    <w:rsid w:val="0096615E"/>
    <w:rsid w:val="009A0ABA"/>
    <w:rsid w:val="00B2109F"/>
    <w:rsid w:val="00C64215"/>
    <w:rsid w:val="00D323D5"/>
    <w:rsid w:val="00DA25EE"/>
    <w:rsid w:val="00DA7ADF"/>
    <w:rsid w:val="00E84811"/>
    <w:rsid w:val="00E97402"/>
    <w:rsid w:val="00EA1F74"/>
    <w:rsid w:val="00ED5B60"/>
    <w:rsid w:val="00ED6FD5"/>
    <w:rsid w:val="00F62AAC"/>
    <w:rsid w:val="00F82155"/>
    <w:rsid w:val="00FB6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487C"/>
  <w15:chartTrackingRefBased/>
  <w15:docId w15:val="{7BDC2FB5-F1C4-43C1-9FB6-571DA211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74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74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7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7402"/>
    <w:rPr>
      <w:color w:val="0000FF"/>
      <w:u w:val="single"/>
    </w:rPr>
  </w:style>
  <w:style w:type="paragraph" w:styleId="ListParagraph">
    <w:name w:val="List Paragraph"/>
    <w:basedOn w:val="Normal"/>
    <w:uiPriority w:val="34"/>
    <w:qFormat/>
    <w:rsid w:val="00F62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1705</TotalTime>
  <Pages>5</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5</cp:revision>
  <dcterms:created xsi:type="dcterms:W3CDTF">2022-04-11T03:17:00Z</dcterms:created>
  <dcterms:modified xsi:type="dcterms:W3CDTF">2022-04-12T15:00:00Z</dcterms:modified>
</cp:coreProperties>
</file>