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9497" w14:textId="77777777" w:rsidR="00094F2E" w:rsidRDefault="00094F2E" w:rsidP="00322182"/>
    <w:p w14:paraId="6D833504" w14:textId="77777777" w:rsidR="00094F2E" w:rsidRDefault="00094F2E" w:rsidP="008F2427">
      <w:pPr>
        <w:pStyle w:val="Title"/>
        <w:keepNext/>
        <w:keepLines/>
        <w:spacing w:after="240"/>
      </w:pPr>
    </w:p>
    <w:p w14:paraId="580F1AEB" w14:textId="77777777" w:rsidR="00094F2E" w:rsidRDefault="00094F2E" w:rsidP="008F2427">
      <w:pPr>
        <w:pStyle w:val="Title"/>
        <w:keepNext/>
        <w:keepLines/>
        <w:spacing w:after="240"/>
      </w:pPr>
    </w:p>
    <w:p w14:paraId="50D900DD" w14:textId="77777777" w:rsidR="00094F2E" w:rsidRDefault="00094F2E" w:rsidP="008F2427">
      <w:pPr>
        <w:pStyle w:val="Title"/>
        <w:keepNext/>
        <w:keepLines/>
        <w:spacing w:after="240"/>
      </w:pPr>
    </w:p>
    <w:p w14:paraId="7C4C1CEC" w14:textId="77777777" w:rsidR="00094F2E" w:rsidRDefault="00094F2E" w:rsidP="008F2427">
      <w:pPr>
        <w:pStyle w:val="Title"/>
        <w:keepNext/>
        <w:keepLines/>
        <w:spacing w:after="240"/>
      </w:pPr>
    </w:p>
    <w:p w14:paraId="57DE9869" w14:textId="77777777" w:rsidR="00094F2E" w:rsidRDefault="00094F2E" w:rsidP="008F2427">
      <w:pPr>
        <w:pStyle w:val="Title"/>
        <w:keepNext/>
        <w:keepLines/>
        <w:spacing w:after="240"/>
      </w:pPr>
    </w:p>
    <w:p w14:paraId="710E92EE" w14:textId="77777777" w:rsidR="00094F2E" w:rsidRDefault="00094F2E" w:rsidP="008F2427">
      <w:pPr>
        <w:pStyle w:val="Title"/>
        <w:keepNext/>
        <w:keepLines/>
        <w:spacing w:after="240"/>
      </w:pPr>
    </w:p>
    <w:p w14:paraId="25653C4F" w14:textId="77777777" w:rsidR="00094F2E" w:rsidRDefault="00094F2E" w:rsidP="008F2427">
      <w:pPr>
        <w:pStyle w:val="Title"/>
        <w:keepNext/>
        <w:keepLines/>
        <w:spacing w:after="240"/>
      </w:pPr>
    </w:p>
    <w:p w14:paraId="67F3D78A" w14:textId="51A93296" w:rsidR="00094F2E" w:rsidRPr="00094F2E" w:rsidRDefault="00094F2E" w:rsidP="008F2427">
      <w:pPr>
        <w:pStyle w:val="Title"/>
        <w:keepNext/>
        <w:keepLines/>
        <w:spacing w:after="240"/>
      </w:pPr>
      <w:r w:rsidRPr="00094F2E">
        <w:t>SKILLS BOOTCAMPS – WAVE 6</w:t>
      </w:r>
    </w:p>
    <w:p w14:paraId="1AF8A4DF" w14:textId="56ADFD50" w:rsidR="00094F2E" w:rsidRPr="00094F2E" w:rsidRDefault="00094F2E" w:rsidP="008F2427">
      <w:pPr>
        <w:keepNext/>
        <w:keepLines/>
        <w:rPr>
          <w:sz w:val="40"/>
          <w:szCs w:val="40"/>
        </w:rPr>
      </w:pPr>
      <w:r w:rsidRPr="00094F2E">
        <w:rPr>
          <w:sz w:val="40"/>
          <w:szCs w:val="40"/>
        </w:rPr>
        <w:t>Application Document</w:t>
      </w:r>
    </w:p>
    <w:p w14:paraId="6BDBC691" w14:textId="77777777" w:rsidR="00094F2E" w:rsidRPr="00094F2E" w:rsidRDefault="00094F2E" w:rsidP="008F2427">
      <w:pPr>
        <w:keepNext/>
        <w:keepLines/>
        <w:rPr>
          <w:sz w:val="22"/>
        </w:rPr>
      </w:pPr>
    </w:p>
    <w:p w14:paraId="7C9F217D" w14:textId="6C8F306F" w:rsidR="00094F2E" w:rsidRPr="00F80A5B" w:rsidRDefault="00C82F5E" w:rsidP="008F2427">
      <w:pPr>
        <w:keepNext/>
        <w:keepLines/>
        <w:rPr>
          <w:sz w:val="32"/>
          <w:szCs w:val="32"/>
        </w:rPr>
      </w:pPr>
      <w:r w:rsidRPr="00C82F5E">
        <w:rPr>
          <w:sz w:val="32"/>
          <w:szCs w:val="32"/>
        </w:rPr>
        <w:t>Construction in the built environment - CAD and BIM</w:t>
      </w:r>
      <w:r w:rsidRPr="00F80A5B">
        <w:rPr>
          <w:sz w:val="32"/>
          <w:szCs w:val="32"/>
        </w:rPr>
        <w:t xml:space="preserve"> </w:t>
      </w:r>
      <w:r w:rsidR="00094F2E" w:rsidRPr="00F80A5B">
        <w:rPr>
          <w:sz w:val="32"/>
          <w:szCs w:val="32"/>
        </w:rPr>
        <w:br w:type="page"/>
      </w:r>
    </w:p>
    <w:sdt>
      <w:sdtPr>
        <w:rPr>
          <w:rFonts w:asciiTheme="minorHAnsi" w:eastAsiaTheme="minorEastAsia" w:hAnsiTheme="minorHAnsi" w:cstheme="minorBidi"/>
          <w:color w:val="3C3C3C"/>
          <w:sz w:val="24"/>
          <w:szCs w:val="24"/>
          <w:lang w:eastAsia="en-US"/>
        </w:rPr>
        <w:id w:val="-937207020"/>
        <w:docPartObj>
          <w:docPartGallery w:val="Table of Contents"/>
          <w:docPartUnique/>
        </w:docPartObj>
      </w:sdtPr>
      <w:sdtEndPr>
        <w:rPr>
          <w:b/>
          <w:bCs/>
          <w:color w:val="3C3C3C" w:themeColor="text1"/>
        </w:rPr>
      </w:sdtEndPr>
      <w:sdtContent>
        <w:p w14:paraId="49B083E1" w14:textId="2F622AD7" w:rsidR="00094F2E" w:rsidRDefault="00094F2E" w:rsidP="008F2427">
          <w:pPr>
            <w:pStyle w:val="TOCHeading"/>
          </w:pPr>
          <w:r w:rsidRPr="00094F2E">
            <w:t>Table</w:t>
          </w:r>
          <w:r>
            <w:t xml:space="preserve"> of Contents</w:t>
          </w:r>
        </w:p>
        <w:p w14:paraId="656759B2" w14:textId="200198FE" w:rsidR="00754972" w:rsidRDefault="004D6369">
          <w:pPr>
            <w:pStyle w:val="TOC1"/>
            <w:tabs>
              <w:tab w:val="left" w:pos="440"/>
              <w:tab w:val="right" w:leader="dot" w:pos="9016"/>
            </w:tabs>
            <w:rPr>
              <w:rFonts w:eastAsiaTheme="minorEastAsia"/>
              <w:noProof/>
              <w:color w:val="auto"/>
              <w:kern w:val="2"/>
              <w:szCs w:val="24"/>
              <w:lang w:eastAsia="en-GB"/>
              <w14:ligatures w14:val="standardContextual"/>
            </w:rPr>
          </w:pPr>
          <w:r>
            <w:fldChar w:fldCharType="begin"/>
          </w:r>
          <w:r>
            <w:instrText xml:space="preserve"> TOC \o "1-1" \h \z \u </w:instrText>
          </w:r>
          <w:r>
            <w:fldChar w:fldCharType="separate"/>
          </w:r>
          <w:hyperlink w:anchor="_Toc188735956" w:history="1">
            <w:r w:rsidR="00754972" w:rsidRPr="00BA7708">
              <w:rPr>
                <w:rStyle w:val="Hyperlink"/>
                <w:noProof/>
              </w:rPr>
              <w:t>1.</w:t>
            </w:r>
            <w:r w:rsidR="00754972">
              <w:rPr>
                <w:rFonts w:eastAsiaTheme="minorEastAsia"/>
                <w:noProof/>
                <w:color w:val="auto"/>
                <w:kern w:val="2"/>
                <w:szCs w:val="24"/>
                <w:lang w:eastAsia="en-GB"/>
                <w14:ligatures w14:val="standardContextual"/>
              </w:rPr>
              <w:tab/>
            </w:r>
            <w:r w:rsidR="00754972" w:rsidRPr="00BA7708">
              <w:rPr>
                <w:rStyle w:val="Hyperlink"/>
                <w:noProof/>
              </w:rPr>
              <w:t>Introduction</w:t>
            </w:r>
            <w:r w:rsidR="00754972">
              <w:rPr>
                <w:noProof/>
                <w:webHidden/>
              </w:rPr>
              <w:tab/>
            </w:r>
            <w:r w:rsidR="00754972">
              <w:rPr>
                <w:noProof/>
                <w:webHidden/>
              </w:rPr>
              <w:fldChar w:fldCharType="begin"/>
            </w:r>
            <w:r w:rsidR="00754972">
              <w:rPr>
                <w:noProof/>
                <w:webHidden/>
              </w:rPr>
              <w:instrText xml:space="preserve"> PAGEREF _Toc188735956 \h </w:instrText>
            </w:r>
            <w:r w:rsidR="00754972">
              <w:rPr>
                <w:noProof/>
                <w:webHidden/>
              </w:rPr>
            </w:r>
            <w:r w:rsidR="00754972">
              <w:rPr>
                <w:noProof/>
                <w:webHidden/>
              </w:rPr>
              <w:fldChar w:fldCharType="separate"/>
            </w:r>
            <w:r w:rsidR="00754972">
              <w:rPr>
                <w:noProof/>
                <w:webHidden/>
              </w:rPr>
              <w:t>3</w:t>
            </w:r>
            <w:r w:rsidR="00754972">
              <w:rPr>
                <w:noProof/>
                <w:webHidden/>
              </w:rPr>
              <w:fldChar w:fldCharType="end"/>
            </w:r>
          </w:hyperlink>
        </w:p>
        <w:p w14:paraId="48E8F7AD" w14:textId="46E85A9B" w:rsidR="00754972" w:rsidRDefault="00C32D08">
          <w:pPr>
            <w:pStyle w:val="TOC1"/>
            <w:tabs>
              <w:tab w:val="left" w:pos="440"/>
              <w:tab w:val="right" w:leader="dot" w:pos="9016"/>
            </w:tabs>
            <w:rPr>
              <w:rFonts w:eastAsiaTheme="minorEastAsia"/>
              <w:noProof/>
              <w:color w:val="auto"/>
              <w:kern w:val="2"/>
              <w:szCs w:val="24"/>
              <w:lang w:eastAsia="en-GB"/>
              <w14:ligatures w14:val="standardContextual"/>
            </w:rPr>
          </w:pPr>
          <w:hyperlink w:anchor="_Toc188735957" w:history="1">
            <w:r w:rsidR="00754972" w:rsidRPr="00BA7708">
              <w:rPr>
                <w:rStyle w:val="Hyperlink"/>
                <w:noProof/>
              </w:rPr>
              <w:t>2.</w:t>
            </w:r>
            <w:r w:rsidR="00754972">
              <w:rPr>
                <w:rFonts w:eastAsiaTheme="minorEastAsia"/>
                <w:noProof/>
                <w:color w:val="auto"/>
                <w:kern w:val="2"/>
                <w:szCs w:val="24"/>
                <w:lang w:eastAsia="en-GB"/>
                <w14:ligatures w14:val="standardContextual"/>
              </w:rPr>
              <w:tab/>
            </w:r>
            <w:r w:rsidR="00754972" w:rsidRPr="00BA7708">
              <w:rPr>
                <w:rStyle w:val="Hyperlink"/>
                <w:noProof/>
              </w:rPr>
              <w:t>Project Requirements: Construction in the built environment - CAD and BIM</w:t>
            </w:r>
            <w:r w:rsidR="00754972">
              <w:rPr>
                <w:noProof/>
                <w:webHidden/>
              </w:rPr>
              <w:tab/>
            </w:r>
            <w:r w:rsidR="00754972">
              <w:rPr>
                <w:noProof/>
                <w:webHidden/>
              </w:rPr>
              <w:fldChar w:fldCharType="begin"/>
            </w:r>
            <w:r w:rsidR="00754972">
              <w:rPr>
                <w:noProof/>
                <w:webHidden/>
              </w:rPr>
              <w:instrText xml:space="preserve"> PAGEREF _Toc188735957 \h </w:instrText>
            </w:r>
            <w:r w:rsidR="00754972">
              <w:rPr>
                <w:noProof/>
                <w:webHidden/>
              </w:rPr>
            </w:r>
            <w:r w:rsidR="00754972">
              <w:rPr>
                <w:noProof/>
                <w:webHidden/>
              </w:rPr>
              <w:fldChar w:fldCharType="separate"/>
            </w:r>
            <w:r w:rsidR="00754972">
              <w:rPr>
                <w:noProof/>
                <w:webHidden/>
              </w:rPr>
              <w:t>4</w:t>
            </w:r>
            <w:r w:rsidR="00754972">
              <w:rPr>
                <w:noProof/>
                <w:webHidden/>
              </w:rPr>
              <w:fldChar w:fldCharType="end"/>
            </w:r>
          </w:hyperlink>
        </w:p>
        <w:p w14:paraId="2C7284E9" w14:textId="0577AD84" w:rsidR="00754972" w:rsidRDefault="00C32D08">
          <w:pPr>
            <w:pStyle w:val="TOC1"/>
            <w:tabs>
              <w:tab w:val="left" w:pos="440"/>
              <w:tab w:val="right" w:leader="dot" w:pos="9016"/>
            </w:tabs>
            <w:rPr>
              <w:rFonts w:eastAsiaTheme="minorEastAsia"/>
              <w:noProof/>
              <w:color w:val="auto"/>
              <w:kern w:val="2"/>
              <w:szCs w:val="24"/>
              <w:lang w:eastAsia="en-GB"/>
              <w14:ligatures w14:val="standardContextual"/>
            </w:rPr>
          </w:pPr>
          <w:hyperlink w:anchor="_Toc188735958" w:history="1">
            <w:r w:rsidR="00754972" w:rsidRPr="00BA7708">
              <w:rPr>
                <w:rStyle w:val="Hyperlink"/>
                <w:noProof/>
              </w:rPr>
              <w:t>3.</w:t>
            </w:r>
            <w:r w:rsidR="00754972">
              <w:rPr>
                <w:rFonts w:eastAsiaTheme="minorEastAsia"/>
                <w:noProof/>
                <w:color w:val="auto"/>
                <w:kern w:val="2"/>
                <w:szCs w:val="24"/>
                <w:lang w:eastAsia="en-GB"/>
                <w14:ligatures w14:val="standardContextual"/>
              </w:rPr>
              <w:tab/>
            </w:r>
            <w:r w:rsidR="00754972" w:rsidRPr="00BA7708">
              <w:rPr>
                <w:rStyle w:val="Hyperlink"/>
                <w:noProof/>
              </w:rPr>
              <w:t>Funding Rules: Construction in the built environment – CAD and BIM</w:t>
            </w:r>
            <w:r w:rsidR="00754972">
              <w:rPr>
                <w:noProof/>
                <w:webHidden/>
              </w:rPr>
              <w:tab/>
            </w:r>
            <w:r w:rsidR="00754972">
              <w:rPr>
                <w:noProof/>
                <w:webHidden/>
              </w:rPr>
              <w:fldChar w:fldCharType="begin"/>
            </w:r>
            <w:r w:rsidR="00754972">
              <w:rPr>
                <w:noProof/>
                <w:webHidden/>
              </w:rPr>
              <w:instrText xml:space="preserve"> PAGEREF _Toc188735958 \h </w:instrText>
            </w:r>
            <w:r w:rsidR="00754972">
              <w:rPr>
                <w:noProof/>
                <w:webHidden/>
              </w:rPr>
            </w:r>
            <w:r w:rsidR="00754972">
              <w:rPr>
                <w:noProof/>
                <w:webHidden/>
              </w:rPr>
              <w:fldChar w:fldCharType="separate"/>
            </w:r>
            <w:r w:rsidR="00754972">
              <w:rPr>
                <w:noProof/>
                <w:webHidden/>
              </w:rPr>
              <w:t>5</w:t>
            </w:r>
            <w:r w:rsidR="00754972">
              <w:rPr>
                <w:noProof/>
                <w:webHidden/>
              </w:rPr>
              <w:fldChar w:fldCharType="end"/>
            </w:r>
          </w:hyperlink>
        </w:p>
        <w:p w14:paraId="4061A90C" w14:textId="1BB9A22F" w:rsidR="00754972" w:rsidRDefault="00C32D08">
          <w:pPr>
            <w:pStyle w:val="TOC1"/>
            <w:tabs>
              <w:tab w:val="left" w:pos="440"/>
              <w:tab w:val="right" w:leader="dot" w:pos="9016"/>
            </w:tabs>
            <w:rPr>
              <w:rFonts w:eastAsiaTheme="minorEastAsia"/>
              <w:noProof/>
              <w:color w:val="auto"/>
              <w:kern w:val="2"/>
              <w:szCs w:val="24"/>
              <w:lang w:eastAsia="en-GB"/>
              <w14:ligatures w14:val="standardContextual"/>
            </w:rPr>
          </w:pPr>
          <w:hyperlink w:anchor="_Toc188735959" w:history="1">
            <w:r w:rsidR="00754972" w:rsidRPr="00BA7708">
              <w:rPr>
                <w:rStyle w:val="Hyperlink"/>
                <w:noProof/>
              </w:rPr>
              <w:t>4.</w:t>
            </w:r>
            <w:r w:rsidR="00754972">
              <w:rPr>
                <w:rFonts w:eastAsiaTheme="minorEastAsia"/>
                <w:noProof/>
                <w:color w:val="auto"/>
                <w:kern w:val="2"/>
                <w:szCs w:val="24"/>
                <w:lang w:eastAsia="en-GB"/>
                <w14:ligatures w14:val="standardContextual"/>
              </w:rPr>
              <w:tab/>
            </w:r>
            <w:r w:rsidR="00754972" w:rsidRPr="00BA7708">
              <w:rPr>
                <w:rStyle w:val="Hyperlink"/>
                <w:noProof/>
              </w:rPr>
              <w:t>Application Form: Logistics - Electric and Hybrid Buses</w:t>
            </w:r>
            <w:r w:rsidR="00754972">
              <w:rPr>
                <w:noProof/>
                <w:webHidden/>
              </w:rPr>
              <w:tab/>
            </w:r>
            <w:r w:rsidR="00754972">
              <w:rPr>
                <w:noProof/>
                <w:webHidden/>
              </w:rPr>
              <w:fldChar w:fldCharType="begin"/>
            </w:r>
            <w:r w:rsidR="00754972">
              <w:rPr>
                <w:noProof/>
                <w:webHidden/>
              </w:rPr>
              <w:instrText xml:space="preserve"> PAGEREF _Toc188735959 \h </w:instrText>
            </w:r>
            <w:r w:rsidR="00754972">
              <w:rPr>
                <w:noProof/>
                <w:webHidden/>
              </w:rPr>
            </w:r>
            <w:r w:rsidR="00754972">
              <w:rPr>
                <w:noProof/>
                <w:webHidden/>
              </w:rPr>
              <w:fldChar w:fldCharType="separate"/>
            </w:r>
            <w:r w:rsidR="00754972">
              <w:rPr>
                <w:noProof/>
                <w:webHidden/>
              </w:rPr>
              <w:t>14</w:t>
            </w:r>
            <w:r w:rsidR="00754972">
              <w:rPr>
                <w:noProof/>
                <w:webHidden/>
              </w:rPr>
              <w:fldChar w:fldCharType="end"/>
            </w:r>
          </w:hyperlink>
        </w:p>
        <w:p w14:paraId="13C01865" w14:textId="7D9F195B" w:rsidR="00094F2E" w:rsidRDefault="004D6369" w:rsidP="008F2427">
          <w:pPr>
            <w:keepNext/>
            <w:keepLines/>
          </w:pPr>
          <w:r>
            <w:fldChar w:fldCharType="end"/>
          </w:r>
        </w:p>
      </w:sdtContent>
    </w:sdt>
    <w:p w14:paraId="1DFA9960" w14:textId="2C58F602" w:rsidR="00094F2E" w:rsidRDefault="00094F2E" w:rsidP="008F2427">
      <w:pPr>
        <w:keepNext/>
        <w:keepLines/>
      </w:pPr>
    </w:p>
    <w:p w14:paraId="6BE263F8" w14:textId="4C5E978B" w:rsidR="00094F2E" w:rsidRDefault="00094F2E" w:rsidP="008F2427">
      <w:pPr>
        <w:pStyle w:val="TOCHeading"/>
      </w:pPr>
      <w:r>
        <w:t>Appendixes</w:t>
      </w:r>
    </w:p>
    <w:p w14:paraId="68296BFB" w14:textId="77777777" w:rsidR="00094F2E" w:rsidRDefault="00094F2E" w:rsidP="008F2427">
      <w:pPr>
        <w:keepNext/>
        <w:keepLines/>
        <w:rPr>
          <w:lang w:eastAsia="en-GB"/>
        </w:rPr>
      </w:pPr>
      <w:r>
        <w:rPr>
          <w:lang w:eastAsia="en-GB"/>
        </w:rPr>
        <w:t>Appendix A: Financial Annex – separately attached</w:t>
      </w:r>
    </w:p>
    <w:p w14:paraId="182069F5" w14:textId="77777777" w:rsidR="00094F2E" w:rsidRDefault="00094F2E" w:rsidP="008F2427">
      <w:pPr>
        <w:keepNext/>
        <w:keepLines/>
        <w:rPr>
          <w:lang w:eastAsia="en-GB"/>
        </w:rPr>
      </w:pPr>
      <w:r>
        <w:rPr>
          <w:lang w:eastAsia="en-GB"/>
        </w:rPr>
        <w:t>Appendix B: Due Diligence Form – separately attached</w:t>
      </w:r>
    </w:p>
    <w:p w14:paraId="2E8D9374" w14:textId="17E0F5B1" w:rsidR="00094F2E" w:rsidRDefault="00094F2E" w:rsidP="008F2427">
      <w:pPr>
        <w:keepNext/>
        <w:keepLines/>
        <w:rPr>
          <w:lang w:eastAsia="en-GB"/>
        </w:rPr>
      </w:pPr>
      <w:r w:rsidRPr="67C60D57">
        <w:rPr>
          <w:lang w:eastAsia="en-GB"/>
        </w:rPr>
        <w:t xml:space="preserve">Appendix C: </w:t>
      </w:r>
      <w:r w:rsidR="6993C7B2" w:rsidRPr="67C60D57">
        <w:rPr>
          <w:lang w:eastAsia="en-GB"/>
        </w:rPr>
        <w:t>Scheme of Work</w:t>
      </w:r>
      <w:r w:rsidRPr="67C60D57">
        <w:rPr>
          <w:lang w:eastAsia="en-GB"/>
        </w:rPr>
        <w:t xml:space="preserve"> – separately attached </w:t>
      </w:r>
    </w:p>
    <w:p w14:paraId="63E882E4" w14:textId="3C16735D" w:rsidR="00094F2E" w:rsidRDefault="00094F2E" w:rsidP="008F2427">
      <w:pPr>
        <w:keepNext/>
        <w:keepLines/>
        <w:rPr>
          <w:lang w:eastAsia="en-GB"/>
        </w:rPr>
      </w:pPr>
      <w:r>
        <w:rPr>
          <w:lang w:eastAsia="en-GB"/>
        </w:rPr>
        <w:t xml:space="preserve">Appendix D: Employer Letter of Support Template – </w:t>
      </w:r>
      <w:r w:rsidR="00115CE5">
        <w:rPr>
          <w:lang w:eastAsia="en-GB"/>
        </w:rPr>
        <w:t>separately</w:t>
      </w:r>
      <w:r>
        <w:rPr>
          <w:lang w:eastAsia="en-GB"/>
        </w:rPr>
        <w:t xml:space="preserve"> attached</w:t>
      </w:r>
    </w:p>
    <w:p w14:paraId="633DC5DB" w14:textId="53DC3ECB" w:rsidR="00094F2E" w:rsidRDefault="00094F2E" w:rsidP="008F2427">
      <w:pPr>
        <w:keepNext/>
        <w:keepLines/>
        <w:rPr>
          <w:lang w:eastAsia="en-GB"/>
        </w:rPr>
      </w:pPr>
      <w:r>
        <w:rPr>
          <w:lang w:eastAsia="en-GB"/>
        </w:rPr>
        <w:br w:type="page"/>
      </w:r>
    </w:p>
    <w:p w14:paraId="5991BBBC" w14:textId="77777777" w:rsidR="00094F2E" w:rsidRPr="00094F2E" w:rsidRDefault="00094F2E" w:rsidP="008F2427">
      <w:pPr>
        <w:pStyle w:val="Heading1"/>
      </w:pPr>
      <w:bookmarkStart w:id="0" w:name="_Toc188735956"/>
      <w:r w:rsidRPr="00094F2E">
        <w:lastRenderedPageBreak/>
        <w:t>Introduction</w:t>
      </w:r>
      <w:bookmarkEnd w:id="0"/>
    </w:p>
    <w:p w14:paraId="26A6B48E" w14:textId="77777777" w:rsidR="00094F2E" w:rsidRDefault="00094F2E" w:rsidP="008F2427">
      <w:pPr>
        <w:keepNext/>
        <w:keepLines/>
      </w:pPr>
      <w:r>
        <w:t>The West of England Mayoral Combined Authority (MCA) is pleased to announce the opportunity for organisations to deliver Skills Bootcamps as part of the region’s Wave 6 Skills Bootcamps Programme, funded through the Department for Education (DfE).</w:t>
      </w:r>
    </w:p>
    <w:p w14:paraId="646964E7" w14:textId="12F479A7" w:rsidR="00094F2E" w:rsidRDefault="00094F2E" w:rsidP="008F2427">
      <w:pPr>
        <w:keepNext/>
        <w:keepLines/>
      </w:pPr>
      <w:r>
        <w:t xml:space="preserve">Skills Bootcamps offer flexible, high-quality training lasting up to 16 weeks, with a minimum of 60 Guided Learning Hours (GLH), </w:t>
      </w:r>
      <w:r w:rsidR="1E5B9D4E" w:rsidRPr="55838A51">
        <w:rPr>
          <w:rFonts w:ascii="Trebuchet MS" w:eastAsia="Trebuchet MS" w:hAnsi="Trebuchet MS" w:cs="Trebuchet MS"/>
          <w:color w:val="3C3C3C" w:themeColor="text1"/>
          <w:szCs w:val="24"/>
        </w:rPr>
        <w:t xml:space="preserve">(except for practical driving courses which must have a minimum of 20 GLH), </w:t>
      </w:r>
      <w:r>
        <w:t>tailored to meet the needs of local employers. The training focuses on in-demand skills aligned with industry standards.</w:t>
      </w:r>
    </w:p>
    <w:p w14:paraId="3A50F066" w14:textId="77777777" w:rsidR="00094F2E" w:rsidRDefault="00094F2E" w:rsidP="008F2427">
      <w:pPr>
        <w:keepNext/>
        <w:keepLines/>
      </w:pPr>
      <w:r>
        <w:t>These flexible programmes are designed to support adults in upskilling or reskilling within a chosen career sector. By providing access to essential skills training, Skills Bootcamps enable adults to secure higher-skilled, sustainable employment. Participants are guaranteed an interview if seeking a new role and may have opportunities for progression into new positions, contracts, or enhanced responsibilities within existing roles.</w:t>
      </w:r>
    </w:p>
    <w:p w14:paraId="4E2343E8" w14:textId="77777777" w:rsidR="00094F2E" w:rsidRDefault="00094F2E" w:rsidP="008F2427">
      <w:pPr>
        <w:keepNext/>
        <w:keepLines/>
      </w:pPr>
      <w:r>
        <w:t>Skills Bootcamps benefit employers by helping them address critical skills shortages, improve productivity, and develop a workforce capable of meeting both current and future demands. By closing specific skills gaps, the programme contributes to the overall economic growth of the West of England, ensuring that local businesses have the skilled workforce needed to drive long-term success.</w:t>
      </w:r>
    </w:p>
    <w:p w14:paraId="062FB051" w14:textId="19CDC480" w:rsidR="00094F2E" w:rsidRDefault="00094F2E" w:rsidP="008F2427">
      <w:pPr>
        <w:keepNext/>
        <w:keepLines/>
      </w:pPr>
      <w:r>
        <w:t>The programme is seeking applications from organisations capable of collaborating to co-design and co-deliver innovative approaches to address in-demand skills. These collaborations can be new or existing and can involve any combination of employers, training providers, colleges, universities, sector representatives, and/or other community or charity organisations - there is no set formula.</w:t>
      </w:r>
    </w:p>
    <w:p w14:paraId="05F813F5" w14:textId="19224CFD" w:rsidR="00094F2E" w:rsidRDefault="00094F2E" w:rsidP="008F2427">
      <w:pPr>
        <w:keepNext/>
        <w:keepLines/>
      </w:pPr>
      <w:r>
        <w:br w:type="page"/>
      </w:r>
    </w:p>
    <w:p w14:paraId="31514AAB" w14:textId="6D56B8BF" w:rsidR="0040051D" w:rsidRDefault="00094F2E" w:rsidP="005B67D7">
      <w:pPr>
        <w:pStyle w:val="Heading1"/>
        <w:ind w:left="709" w:hanging="709"/>
      </w:pPr>
      <w:bookmarkStart w:id="1" w:name="_Toc188298422"/>
      <w:bookmarkStart w:id="2" w:name="_Toc188735957"/>
      <w:r w:rsidRPr="00F23F89">
        <w:lastRenderedPageBreak/>
        <w:t xml:space="preserve">Project Requirements: </w:t>
      </w:r>
      <w:bookmarkEnd w:id="1"/>
      <w:r w:rsidR="00C82F5E" w:rsidRPr="00C82F5E">
        <w:t>Construction in the built environment - CAD and BIM</w:t>
      </w:r>
      <w:bookmarkEnd w:id="2"/>
    </w:p>
    <w:p w14:paraId="38BA649C" w14:textId="2CF0F541" w:rsidR="00DE1306" w:rsidRDefault="00DE1306" w:rsidP="00DE1306">
      <w:pPr>
        <w:keepNext/>
        <w:keepLines/>
      </w:pPr>
      <w:r>
        <w:t>The construction sector is increasingly dependent on Computer-Aided Design (CAD) and Building Information Modelling (BIM) as core skills. These technologies are key to driving innovation, including the adoption of 3D printing and a shift toward design for manufacturing and assembly, which is reshaping how projects are delivered.</w:t>
      </w:r>
    </w:p>
    <w:p w14:paraId="468A2EAE" w14:textId="36A3C4A6" w:rsidR="00DE1306" w:rsidRDefault="00DE1306" w:rsidP="00DE1306">
      <w:pPr>
        <w:keepNext/>
        <w:keepLines/>
      </w:pPr>
      <w:r>
        <w:t xml:space="preserve">This lot aims to provide employers with an opportunity to upskill their existing workforce in CAD/BIM technologies, addressing critical skill gaps in the industry. By training employees in these advanced design tools, employers can ensure their teams are equipped to meet the demands of modern, </w:t>
      </w:r>
      <w:proofErr w:type="gramStart"/>
      <w:r>
        <w:t>digitally-driven</w:t>
      </w:r>
      <w:proofErr w:type="gramEnd"/>
      <w:r>
        <w:t xml:space="preserve"> construction projects. The programme will not only boost individual career prospects but also help local businesses remain competitive and future-proof by fostering a digitally skilled workforce capable of adapting to the evolving construction landscape.</w:t>
      </w:r>
    </w:p>
    <w:p w14:paraId="43BBEC45" w14:textId="77777777" w:rsidR="00DE1306" w:rsidRDefault="00DE1306">
      <w:r>
        <w:br w:type="page"/>
      </w:r>
    </w:p>
    <w:p w14:paraId="36D57985" w14:textId="77777777" w:rsidR="000948AF" w:rsidRDefault="000948AF" w:rsidP="00DE1306">
      <w:pPr>
        <w:keepNext/>
        <w:keepLines/>
      </w:pPr>
    </w:p>
    <w:p w14:paraId="78D4CFE2" w14:textId="32FF74CB" w:rsidR="000948AF" w:rsidRDefault="000948AF" w:rsidP="008F2427">
      <w:pPr>
        <w:pStyle w:val="Heading1"/>
      </w:pPr>
      <w:bookmarkStart w:id="3" w:name="_Toc188735958"/>
      <w:r w:rsidRPr="000948AF">
        <w:t xml:space="preserve">Funding Rules: </w:t>
      </w:r>
      <w:r w:rsidR="00DE1306">
        <w:t>Construction in the built environment – CAD and BIM</w:t>
      </w:r>
      <w:bookmarkEnd w:id="3"/>
    </w:p>
    <w:p w14:paraId="4B5C4A8C" w14:textId="77777777" w:rsidR="00ED2A91" w:rsidRPr="00ED2A91" w:rsidRDefault="00ED2A91" w:rsidP="00ED2A91">
      <w:pPr>
        <w:pStyle w:val="ListParagraph"/>
        <w:numPr>
          <w:ilvl w:val="0"/>
          <w:numId w:val="20"/>
        </w:numPr>
        <w:spacing w:before="40" w:after="120"/>
        <w:contextualSpacing w:val="0"/>
        <w:outlineLvl w:val="1"/>
        <w:rPr>
          <w:rFonts w:asciiTheme="majorHAnsi" w:eastAsiaTheme="majorEastAsia" w:hAnsiTheme="majorHAnsi" w:cstheme="majorBidi"/>
          <w:b/>
          <w:bCs/>
          <w:vanish/>
          <w:sz w:val="28"/>
          <w:szCs w:val="28"/>
        </w:rPr>
      </w:pPr>
    </w:p>
    <w:p w14:paraId="004C7F57" w14:textId="77777777" w:rsidR="00ED2A91" w:rsidRPr="00ED2A91" w:rsidRDefault="00ED2A91" w:rsidP="00ED2A91">
      <w:pPr>
        <w:pStyle w:val="ListParagraph"/>
        <w:numPr>
          <w:ilvl w:val="0"/>
          <w:numId w:val="20"/>
        </w:numPr>
        <w:spacing w:before="40" w:after="120"/>
        <w:contextualSpacing w:val="0"/>
        <w:outlineLvl w:val="1"/>
        <w:rPr>
          <w:rFonts w:asciiTheme="majorHAnsi" w:eastAsiaTheme="majorEastAsia" w:hAnsiTheme="majorHAnsi" w:cstheme="majorBidi"/>
          <w:b/>
          <w:bCs/>
          <w:vanish/>
          <w:sz w:val="28"/>
          <w:szCs w:val="28"/>
        </w:rPr>
      </w:pPr>
    </w:p>
    <w:p w14:paraId="3D69CA5F" w14:textId="77777777" w:rsidR="00ED2A91" w:rsidRPr="00ED2A91" w:rsidRDefault="00ED2A91" w:rsidP="00ED2A91">
      <w:pPr>
        <w:pStyle w:val="ListParagraph"/>
        <w:numPr>
          <w:ilvl w:val="0"/>
          <w:numId w:val="20"/>
        </w:numPr>
        <w:spacing w:before="40" w:after="120"/>
        <w:contextualSpacing w:val="0"/>
        <w:outlineLvl w:val="1"/>
        <w:rPr>
          <w:rFonts w:asciiTheme="majorHAnsi" w:eastAsiaTheme="majorEastAsia" w:hAnsiTheme="majorHAnsi" w:cstheme="majorBidi"/>
          <w:b/>
          <w:bCs/>
          <w:vanish/>
          <w:sz w:val="28"/>
          <w:szCs w:val="28"/>
        </w:rPr>
      </w:pPr>
    </w:p>
    <w:p w14:paraId="1D262463" w14:textId="11BDE794" w:rsidR="000948AF" w:rsidRPr="000948AF" w:rsidRDefault="000948AF" w:rsidP="006E3C60">
      <w:pPr>
        <w:pStyle w:val="Heading2"/>
      </w:pPr>
      <w:r w:rsidRPr="000948AF">
        <w:t xml:space="preserve">Funding </w:t>
      </w:r>
      <w:r w:rsidRPr="00ED2A91">
        <w:t>Available</w:t>
      </w:r>
      <w:r w:rsidRPr="000948AF">
        <w:t xml:space="preserve"> for Lot</w:t>
      </w:r>
    </w:p>
    <w:p w14:paraId="591D6F80" w14:textId="4553C733" w:rsidR="000948AF" w:rsidRPr="000948AF" w:rsidRDefault="000948AF" w:rsidP="00A45F22">
      <w:pPr>
        <w:pStyle w:val="Heading3"/>
      </w:pPr>
      <w:r w:rsidRPr="000948AF">
        <w:t xml:space="preserve">Funding of up to </w:t>
      </w:r>
      <w:r w:rsidR="005F1935">
        <w:t xml:space="preserve">£215,000 </w:t>
      </w:r>
      <w:r w:rsidRPr="000948AF">
        <w:t>will be available for this lot.</w:t>
      </w:r>
    </w:p>
    <w:p w14:paraId="55193070" w14:textId="7FDDBBF9" w:rsidR="000948AF" w:rsidRDefault="000948AF" w:rsidP="00A45F22">
      <w:pPr>
        <w:pStyle w:val="Heading3"/>
      </w:pPr>
      <w:r w:rsidRPr="000948AF">
        <w:t xml:space="preserve">Applications should not exceed the maximum cost per learner of </w:t>
      </w:r>
      <w:r w:rsidR="00FF28EA">
        <w:t>£</w:t>
      </w:r>
      <w:r w:rsidR="00A40C66">
        <w:t>5</w:t>
      </w:r>
      <w:r w:rsidR="00FF28EA">
        <w:t>000.</w:t>
      </w:r>
    </w:p>
    <w:p w14:paraId="199246B1" w14:textId="724CF6BD" w:rsidR="000948AF" w:rsidRDefault="000948AF" w:rsidP="00ED2A91">
      <w:pPr>
        <w:pStyle w:val="Heading2"/>
      </w:pPr>
      <w:r>
        <w:t>Providers</w:t>
      </w:r>
    </w:p>
    <w:p w14:paraId="0DA2B13E" w14:textId="54D1E5A5" w:rsidR="000948AF" w:rsidRDefault="000948AF" w:rsidP="00A45F22">
      <w:pPr>
        <w:pStyle w:val="Heading3"/>
      </w:pPr>
      <w:r w:rsidRPr="000948AF">
        <w:t xml:space="preserve">The fund is open to any organisation delivering industry-relevant </w:t>
      </w:r>
      <w:r w:rsidRPr="00A45F22">
        <w:t>training</w:t>
      </w:r>
      <w:r w:rsidRPr="000948AF">
        <w:t>, including (but not limited to) private training providers, employer providers, social enterprises, colleges, and universities.</w:t>
      </w:r>
    </w:p>
    <w:p w14:paraId="1363C083" w14:textId="5C2479F2" w:rsidR="000948AF" w:rsidRDefault="000948AF" w:rsidP="00A45F22">
      <w:pPr>
        <w:pStyle w:val="Heading3"/>
      </w:pPr>
      <w:r w:rsidRPr="000948AF">
        <w:t>Employers applying for the fund must be located and operate within the West of England Local Enterprise Partnership (LEP) region, which includes Bristol, South Gloucestershire, Bath and North East Somerset, and North Somerset.</w:t>
      </w:r>
    </w:p>
    <w:p w14:paraId="7E671CA4" w14:textId="632225C0" w:rsidR="000948AF" w:rsidRDefault="000948AF" w:rsidP="00A45F22">
      <w:pPr>
        <w:pStyle w:val="Heading3"/>
      </w:pPr>
      <w:r w:rsidRPr="000948AF">
        <w:t>Training providers and other organisations applying for the fund must demonstrate clear links to employers within the LEP region.</w:t>
      </w:r>
    </w:p>
    <w:p w14:paraId="300F2DBD" w14:textId="7A9CE5E0" w:rsidR="000948AF" w:rsidRDefault="000948AF" w:rsidP="00A45F22">
      <w:pPr>
        <w:pStyle w:val="Heading3"/>
      </w:pPr>
      <w:r w:rsidRPr="000948AF">
        <w:t>Providers must provide and maintain the necessary facilities, as well as employees with appropriate qualifications, Disclosure and Barring Service (DBS) clearances, and experience to undertake the training and provide the management information required for regular reporting.</w:t>
      </w:r>
    </w:p>
    <w:p w14:paraId="702BCABE" w14:textId="0A1ECE74" w:rsidR="000948AF" w:rsidRDefault="000948AF" w:rsidP="00ED2A91">
      <w:pPr>
        <w:pStyle w:val="Heading2"/>
      </w:pPr>
      <w:r>
        <w:t>Curriculum</w:t>
      </w:r>
    </w:p>
    <w:p w14:paraId="2895DC72" w14:textId="109EF3A9" w:rsidR="000948AF" w:rsidRDefault="00AA3583" w:rsidP="00A45F22">
      <w:pPr>
        <w:pStyle w:val="Heading3"/>
      </w:pPr>
      <w:r w:rsidRPr="00AA3583">
        <w:t>The Skills Bootcamp should focus on employer/sector ‘in-demand’ skills.</w:t>
      </w:r>
    </w:p>
    <w:p w14:paraId="3CF64DDF" w14:textId="121E9AC2" w:rsidR="00AA3583" w:rsidRDefault="00AA3583" w:rsidP="00A45F22">
      <w:pPr>
        <w:pStyle w:val="Heading3"/>
      </w:pPr>
      <w:r w:rsidRPr="00AA3583">
        <w:t>Employers must be engaged during the design phase of the Skills Bootcamp to ensure the curriculum aligns with their needs. Training should last no longer than 16 weeks.</w:t>
      </w:r>
    </w:p>
    <w:p w14:paraId="3B23D074" w14:textId="284C9C39" w:rsidR="00AA3583" w:rsidRPr="005F787B" w:rsidRDefault="00AA3583" w:rsidP="00A45F22">
      <w:pPr>
        <w:pStyle w:val="Heading3"/>
      </w:pPr>
      <w:r w:rsidRPr="00AA3583">
        <w:t>Training should be delivered at</w:t>
      </w:r>
      <w:r w:rsidR="004E2108">
        <w:t xml:space="preserve"> a minimum </w:t>
      </w:r>
      <w:r w:rsidR="004E2108" w:rsidRPr="005F787B">
        <w:t>of</w:t>
      </w:r>
      <w:r w:rsidRPr="005F787B">
        <w:t xml:space="preserve"> Level </w:t>
      </w:r>
      <w:r w:rsidR="005F787B" w:rsidRPr="005F787B">
        <w:t>3</w:t>
      </w:r>
      <w:r w:rsidRPr="005F787B">
        <w:t xml:space="preserve"> or equivalent, in line with UK Qualification Levels.</w:t>
      </w:r>
    </w:p>
    <w:p w14:paraId="620E2FF8" w14:textId="06B3417D" w:rsidR="00A24DD9" w:rsidRPr="005F787B" w:rsidRDefault="00AA3583" w:rsidP="005F787B">
      <w:pPr>
        <w:pStyle w:val="Heading3"/>
      </w:pPr>
      <w:r w:rsidRPr="005F787B">
        <w:t xml:space="preserve">Training can be accredited by an awarding body or non-accredited. Where non-accredited, the training should align with occupational standards managed by Skills England (formerly managed by the Institute for Apprenticeships &amp; Technical Education), see: Occupational maps / Institute for Apprenticeships and Technical Education - Search), or adopt a recognised skills framework for </w:t>
      </w:r>
      <w:r w:rsidRPr="005F787B">
        <w:lastRenderedPageBreak/>
        <w:t>quality assurance, such as Recognising and Recording Progress and Achievement (RARPA) or the Skills Framework for the Information Age (SFIA).</w:t>
      </w:r>
    </w:p>
    <w:p w14:paraId="255AA343" w14:textId="2486CA5E" w:rsidR="00AA3583" w:rsidRDefault="00AA3583" w:rsidP="00A24DD9">
      <w:pPr>
        <w:pStyle w:val="Heading3"/>
      </w:pPr>
      <w:r w:rsidRPr="00AA3583">
        <w:t>Training should consist of a minimum of 60 GLH. GLH refers to the time a learner spends being taught or instructed, or otherwise participating in education or training under the immediate, real-time guidance of a lecturer, supervisor, tutor, or another appropriate provider of education or training, whether online or in person. GLH can include supervised, on-the-job training and one-to-one mentoring to support learning outcomes. Pre-recorded content does not count towards GLH.</w:t>
      </w:r>
    </w:p>
    <w:p w14:paraId="6A9475A5" w14:textId="1E875CE7" w:rsidR="00AA3583" w:rsidRDefault="00AA3583" w:rsidP="00A45F22">
      <w:pPr>
        <w:pStyle w:val="Heading3"/>
      </w:pPr>
      <w:r w:rsidRPr="00AA3583">
        <w:t>The Skills Bootcamp must be flexible to accommodate adults’ existing commitments, with a focus on widening participation, including reaching even the most rural locations. Therefore, blended, online, or face-to-face delivery models are acceptable. The delivery methodology can be flexible in terms of duration, intensity, and mode of delivery to best meet the needs of learners and employers. Employers must be engaged in the delivery of training, for example, through workshops, mentoring, or industry talks. The Skills Bootcamp should include wraparound support, such as Careers Education, Information, Advice, and Guidance (CEIAG), as well as the development of interview techniques and CV writing skills.</w:t>
      </w:r>
    </w:p>
    <w:p w14:paraId="4A03C590" w14:textId="4A19F116" w:rsidR="00AA3583" w:rsidRDefault="00AA3583" w:rsidP="00ED2A91">
      <w:pPr>
        <w:pStyle w:val="Heading2"/>
      </w:pPr>
      <w:r>
        <w:t>Learners</w:t>
      </w:r>
    </w:p>
    <w:p w14:paraId="6042C0FE" w14:textId="22D56E47" w:rsidR="00AA3583" w:rsidRPr="00A95660" w:rsidRDefault="00AA3583" w:rsidP="00A45F22">
      <w:pPr>
        <w:pStyle w:val="Heading3"/>
      </w:pPr>
      <w:r w:rsidRPr="00A95660">
        <w:t>Learners can be employed and enrol in the Skills Bootcamp with the aim of taking on a new or enhanced role with their current employer, using the skills they acquire.</w:t>
      </w:r>
    </w:p>
    <w:p w14:paraId="7A30C92E" w14:textId="77777777" w:rsidR="003E207B" w:rsidRDefault="00AA3583" w:rsidP="00A24DD9">
      <w:pPr>
        <w:ind w:left="709"/>
        <w:jc w:val="center"/>
        <w:rPr>
          <w:b/>
          <w:bCs/>
        </w:rPr>
      </w:pPr>
      <w:r w:rsidRPr="00AA3583">
        <w:rPr>
          <w:b/>
          <w:bCs/>
        </w:rPr>
        <w:t>The allowable learner categories are specific to this lot.</w:t>
      </w:r>
    </w:p>
    <w:p w14:paraId="2582B3BA" w14:textId="2DF3B9EF" w:rsidR="00AA3583" w:rsidRDefault="003E207B" w:rsidP="00A45F22">
      <w:pPr>
        <w:pStyle w:val="Heading3"/>
      </w:pPr>
      <w:r>
        <w:t>L</w:t>
      </w:r>
      <w:r w:rsidRPr="003E207B">
        <w:t xml:space="preserve">earners must be aged 19 or older on or before 31 August 2024 for Skills Bootcamps starting between 1 April 2025 and </w:t>
      </w:r>
      <w:proofErr w:type="gramStart"/>
      <w:r w:rsidRPr="003E207B">
        <w:t>31 July 2025, or</w:t>
      </w:r>
      <w:proofErr w:type="gramEnd"/>
      <w:r w:rsidRPr="003E207B">
        <w:t xml:space="preserve"> aged 19 or older on or before 31 August 2025 for Skills Bootcamps starting between 1 August 2025 and 31 March 2026. Learners must have the right to work in the UK and meet residency requirements.</w:t>
      </w:r>
    </w:p>
    <w:p w14:paraId="655A3230" w14:textId="5B19D95D" w:rsidR="003E207B" w:rsidRDefault="003E207B" w:rsidP="00A45F22">
      <w:pPr>
        <w:pStyle w:val="Heading3"/>
      </w:pPr>
      <w:r w:rsidRPr="003E207B">
        <w:t xml:space="preserve">Learners must reside in England. An individual living outside England, including in Scotland and Wales, can only be funded if the specialist skills training is exclusively available in England and the individual intends to work within the LEP geographical area upon completing the Skills Bootcamp. Learners should reside within the LEP geographical region unless they are already working in the region and enrolling with the intention of staying with their current </w:t>
      </w:r>
      <w:r w:rsidRPr="003E207B">
        <w:lastRenderedPageBreak/>
        <w:t>employer or enrolling with the intention of securing a new role within the LEP region.</w:t>
      </w:r>
    </w:p>
    <w:p w14:paraId="09B4A1A1" w14:textId="270A04E0" w:rsidR="003E207B" w:rsidRDefault="003E207B" w:rsidP="00A45F22">
      <w:pPr>
        <w:pStyle w:val="Heading3"/>
      </w:pPr>
      <w:r w:rsidRPr="003E207B">
        <w:t>An adult may undertake only one Skills Bootcamp per financial year (1 April to 31 March) and must not be enrolled in more than one at the same time. However, if an individual begins a Skills Bootcamp and later determines that it is not suitable for them, they may start and be funded for another, provided the first milestone payment has not been made. Providers are required to ask prospective learners whether they have already participated in a Skills Bootcamp during that financial year.</w:t>
      </w:r>
    </w:p>
    <w:p w14:paraId="1E230BC2" w14:textId="77777777" w:rsidR="003E207B" w:rsidRDefault="003E207B" w:rsidP="00A45F22">
      <w:pPr>
        <w:pStyle w:val="Heading3"/>
      </w:pPr>
      <w:r>
        <w:t>No prior attainment should be required, unless specifically prescribed by the employer and/or required for the job or sector in which the roles are situated.</w:t>
      </w:r>
    </w:p>
    <w:p w14:paraId="4669CE5B" w14:textId="34FC6FA8" w:rsidR="003E207B" w:rsidRDefault="003E207B" w:rsidP="00A45F22">
      <w:pPr>
        <w:pStyle w:val="Heading3"/>
      </w:pPr>
      <w:r>
        <w:t>Providers should raise awareness with underrepresented individuals within the sector, including but not limited to those from ethnic minority backgrounds, people with disabilities, women, veterans, prison leavers, and learners with childcare or similar responsibilities; as well as those with protected characteristics and others who might face barriers to employment.</w:t>
      </w:r>
    </w:p>
    <w:p w14:paraId="535442B7" w14:textId="442BA476" w:rsidR="003E207B" w:rsidRDefault="003E207B" w:rsidP="00A45F22">
      <w:pPr>
        <w:pStyle w:val="Heading3"/>
      </w:pPr>
      <w:r w:rsidRPr="003E207B">
        <w:t>Providers should screen potential learners and select those who will benefit from enrolling in a Skills Bootcamp. This includes checking that the learner does not already possess a significant proportion of the knowledge, skills, and behaviours the Skills Bootcamp is designed to help them acquire. A robust Initial Assessment (IA) must be used to ensure the right learner is placed in the right course and should assess whether the learner is able to study at the required level. In addition, the IA should assess whether the learner has the relevant prior experience and other qualifications employers require for the roles identified as progression routes for the Skills Bootcamp. Providers may define their own selection processes and/or initial assessments as part of their approach to learner recruitment.</w:t>
      </w:r>
    </w:p>
    <w:p w14:paraId="59511224" w14:textId="70A2F270" w:rsidR="003E207B" w:rsidRDefault="003E207B" w:rsidP="00A45F22">
      <w:pPr>
        <w:pStyle w:val="Heading3"/>
      </w:pPr>
      <w:r w:rsidRPr="003E207B">
        <w:t>Where necessary, additional support should be provided to overcome any learning barriers.</w:t>
      </w:r>
    </w:p>
    <w:p w14:paraId="363B9AC4" w14:textId="790582B5" w:rsidR="003E207B" w:rsidRDefault="003E207B" w:rsidP="00A45F22">
      <w:pPr>
        <w:pStyle w:val="Heading3"/>
      </w:pPr>
      <w:r w:rsidRPr="003E207B">
        <w:t xml:space="preserve">If learners are unable to complete the training or the Skills Bootcamp is not appropriate for the potential learner, they should be signposted to further services including the MCA’s </w:t>
      </w:r>
      <w:hyperlink r:id="rId11" w:history="1">
        <w:r w:rsidRPr="003E207B">
          <w:rPr>
            <w:rStyle w:val="Hyperlink"/>
          </w:rPr>
          <w:t>Skill Connect hub</w:t>
        </w:r>
      </w:hyperlink>
      <w:r w:rsidRPr="003E207B">
        <w:t xml:space="preserve"> and the </w:t>
      </w:r>
      <w:hyperlink r:id="rId12" w:history="1">
        <w:r w:rsidRPr="003E207B">
          <w:rPr>
            <w:rStyle w:val="Hyperlink"/>
          </w:rPr>
          <w:t>National Careers Service</w:t>
        </w:r>
      </w:hyperlink>
      <w:r w:rsidRPr="003E207B">
        <w:t>, for information on further opportunities.</w:t>
      </w:r>
    </w:p>
    <w:p w14:paraId="63746498" w14:textId="58EE996A" w:rsidR="003E207B" w:rsidRDefault="003E207B" w:rsidP="00A45F22">
      <w:pPr>
        <w:pStyle w:val="Heading3"/>
      </w:pPr>
      <w:r w:rsidRPr="003E207B">
        <w:t xml:space="preserve">On completion of training all learners must be provided with a certificate or digital badge that identifies learning outcomes and, </w:t>
      </w:r>
      <w:r w:rsidRPr="003E207B">
        <w:lastRenderedPageBreak/>
        <w:t>where applicable, a portfolio of work to aid employment and progression.</w:t>
      </w:r>
    </w:p>
    <w:p w14:paraId="494B10E5" w14:textId="13BDE8C6" w:rsidR="003E207B" w:rsidRPr="006B5E4B" w:rsidRDefault="003E207B" w:rsidP="0024052D">
      <w:pPr>
        <w:pStyle w:val="Heading4"/>
      </w:pPr>
      <w:r w:rsidRPr="006B5E4B">
        <w:t>Where an employed learner enrols with the intention of gaining a new or enhanced role with their existing employer, the provider must ensure the learner receives the offer of a new or enhanced role.</w:t>
      </w:r>
    </w:p>
    <w:p w14:paraId="4B299622" w14:textId="33AEA898" w:rsidR="00415825" w:rsidRDefault="003E207B" w:rsidP="00B61D8F">
      <w:pPr>
        <w:pStyle w:val="Heading3"/>
      </w:pPr>
      <w:r w:rsidRPr="003E207B">
        <w:t xml:space="preserve">After completion of the Skills Bootcamp, the learner must receive continued support with CV writing, interview techniques and signposting to opportunities, with a minimum of monthly check-ins to track a learner’s employment status for 6 months post training or until a </w:t>
      </w:r>
      <w:r w:rsidRPr="006B5E4B">
        <w:t>learner has:</w:t>
      </w:r>
    </w:p>
    <w:p w14:paraId="7F4AC9DB" w14:textId="479C1DA1" w:rsidR="003E207B" w:rsidRPr="006B5E4B" w:rsidRDefault="003E207B" w:rsidP="00086E46">
      <w:pPr>
        <w:pStyle w:val="Heading3"/>
        <w:numPr>
          <w:ilvl w:val="0"/>
          <w:numId w:val="0"/>
        </w:numPr>
        <w:ind w:left="720"/>
      </w:pPr>
      <w:r w:rsidRPr="006B5E4B">
        <w:t>Secured a new or enhanced role with their current employer that utilises the new skills acquired.</w:t>
      </w:r>
    </w:p>
    <w:p w14:paraId="69286072" w14:textId="64A03D35" w:rsidR="003E207B" w:rsidRDefault="003E207B" w:rsidP="00ED2A91">
      <w:pPr>
        <w:pStyle w:val="Heading2"/>
      </w:pPr>
      <w:r>
        <w:t>Charging</w:t>
      </w:r>
    </w:p>
    <w:p w14:paraId="7258FD3B" w14:textId="3DCE3E9E" w:rsidR="003E207B" w:rsidRDefault="003E207B" w:rsidP="00A45F22">
      <w:pPr>
        <w:pStyle w:val="Heading3"/>
      </w:pPr>
      <w:r w:rsidRPr="003E207B">
        <w:t xml:space="preserve">There should be </w:t>
      </w:r>
      <w:r w:rsidRPr="003E207B">
        <w:rPr>
          <w:b/>
          <w:bCs/>
        </w:rPr>
        <w:t>no</w:t>
      </w:r>
      <w:r w:rsidRPr="003E207B">
        <w:t xml:space="preserve"> charge to learners.</w:t>
      </w:r>
    </w:p>
    <w:p w14:paraId="2C4515A2" w14:textId="5C207F3D" w:rsidR="003E207B" w:rsidRDefault="003E207B" w:rsidP="00A45F22">
      <w:pPr>
        <w:pStyle w:val="Heading3"/>
      </w:pPr>
      <w:r w:rsidRPr="003E207B">
        <w:t xml:space="preserve">Large Employers </w:t>
      </w:r>
      <w:r w:rsidRPr="003E207B">
        <w:rPr>
          <w:b/>
          <w:bCs/>
        </w:rPr>
        <w:t>must contribute 30%</w:t>
      </w:r>
      <w:r w:rsidRPr="003E207B">
        <w:t xml:space="preserve"> of the cost of the training, when upskilling their own existing employees through the Skills Bootcamp (defined as someone directly employed by the employer, not a worker, sub-contractor, or freelancer) and the organisation employees 251 people or more.</w:t>
      </w:r>
    </w:p>
    <w:p w14:paraId="0BB6F9A5" w14:textId="2B571863" w:rsidR="003E207B" w:rsidRDefault="008F2427" w:rsidP="00A45F22">
      <w:pPr>
        <w:pStyle w:val="Heading3"/>
      </w:pPr>
      <w:r w:rsidRPr="008F2427">
        <w:t xml:space="preserve">Small Medium Enterprises (SME) </w:t>
      </w:r>
      <w:r w:rsidRPr="008F2427">
        <w:rPr>
          <w:b/>
          <w:bCs/>
        </w:rPr>
        <w:t>must contribute 10%</w:t>
      </w:r>
      <w:r w:rsidRPr="008F2427">
        <w:t xml:space="preserve"> of the cost of the training, when upskilling their own existing employees through the Skills Bootcamp (defined as someone directly employed by the employer, not a worker, sub-contractor, or freelancer). An SME is defined as an employer who employs 250 employees or less.</w:t>
      </w:r>
    </w:p>
    <w:p w14:paraId="474F5838" w14:textId="5680FB2C" w:rsidR="008F2427" w:rsidRDefault="008F2427" w:rsidP="00A45F22">
      <w:pPr>
        <w:pStyle w:val="Heading3"/>
      </w:pPr>
      <w:r w:rsidRPr="008F2427">
        <w:t>Training is fully funded for employed learners not co-funded by their employer, for the self-employed, freelancers and those unemployed.</w:t>
      </w:r>
    </w:p>
    <w:p w14:paraId="2D309D87" w14:textId="1C189FCE" w:rsidR="008F2427" w:rsidRDefault="008F2427" w:rsidP="00ED2A91">
      <w:pPr>
        <w:pStyle w:val="Heading2"/>
      </w:pPr>
      <w:r>
        <w:t>Provider Payments</w:t>
      </w:r>
    </w:p>
    <w:p w14:paraId="77B76F15" w14:textId="19708D88" w:rsidR="008F2427" w:rsidRDefault="008F2427" w:rsidP="00A45F22">
      <w:pPr>
        <w:pStyle w:val="Heading3"/>
      </w:pPr>
      <w:r w:rsidRPr="008F2427">
        <w:t>Following receipt of the signed grant offer letter, payments will be made upon results and paid one month in arrears of an eligible claim. An eligible claim is defined as one where costs have been defrayed and evidenced, and satisfactory monitoring reports have been received.</w:t>
      </w:r>
    </w:p>
    <w:p w14:paraId="0DF25D78" w14:textId="406ACEF5" w:rsidR="008F2427" w:rsidRDefault="008F2427" w:rsidP="00A45F22">
      <w:pPr>
        <w:pStyle w:val="Heading3"/>
      </w:pPr>
      <w:r w:rsidRPr="008F2427">
        <w:t>Payments will be made on achievement of milestones:</w:t>
      </w:r>
    </w:p>
    <w:p w14:paraId="5C9263C5" w14:textId="634E6C83" w:rsidR="008F2427" w:rsidRDefault="008F2427" w:rsidP="00A45F22">
      <w:pPr>
        <w:pStyle w:val="Heading4"/>
      </w:pPr>
      <w:r w:rsidRPr="008F2427">
        <w:rPr>
          <w:b/>
          <w:bCs/>
        </w:rPr>
        <w:t>Payment Milestone 1</w:t>
      </w:r>
      <w:r w:rsidRPr="005D0E13">
        <w:rPr>
          <w:b/>
          <w:bCs/>
        </w:rPr>
        <w:t>:</w:t>
      </w:r>
      <w:r w:rsidRPr="005D0E13">
        <w:t xml:space="preserve"> 40%</w:t>
      </w:r>
      <w:r w:rsidR="005D0E13">
        <w:t xml:space="preserve"> </w:t>
      </w:r>
      <w:r w:rsidRPr="005D0E13">
        <w:t xml:space="preserve">of the agreed unit cost will be paid on completion of 14 qualifying days. A qualifying day means that a learner attended day 1 of their Skills Bootcamp and undertook the required study and remains on programme </w:t>
      </w:r>
      <w:r w:rsidRPr="005D0E13">
        <w:lastRenderedPageBreak/>
        <w:t>on day 14 (calendar days) having completed a minimum of 10 guided learning hours (contact hours).</w:t>
      </w:r>
    </w:p>
    <w:p w14:paraId="0193CD03" w14:textId="4CBBB09A" w:rsidR="008F2427" w:rsidRDefault="008F2427" w:rsidP="00A45F22">
      <w:pPr>
        <w:pStyle w:val="Heading4"/>
      </w:pPr>
      <w:r w:rsidRPr="008F2427">
        <w:rPr>
          <w:b/>
          <w:bCs/>
        </w:rPr>
        <w:t>Payment Milestone 2:</w:t>
      </w:r>
      <w:r w:rsidRPr="008F2427">
        <w:t xml:space="preserve"> </w:t>
      </w:r>
      <w:r w:rsidRPr="005D0E13">
        <w:t>30%</w:t>
      </w:r>
      <w:r w:rsidR="005D0E13">
        <w:t xml:space="preserve"> </w:t>
      </w:r>
      <w:r w:rsidRPr="005D0E13">
        <w:t>of</w:t>
      </w:r>
      <w:r w:rsidRPr="008F2427">
        <w:t xml:space="preserve"> the agreed unit cost will be paid on successful completion of the training programme, including passing any required assessments.</w:t>
      </w:r>
    </w:p>
    <w:p w14:paraId="1E601AB5" w14:textId="77777777" w:rsidR="008F2427" w:rsidRDefault="008F2427" w:rsidP="008E317B">
      <w:pPr>
        <w:jc w:val="center"/>
      </w:pPr>
      <w:r>
        <w:t>AND</w:t>
      </w:r>
    </w:p>
    <w:p w14:paraId="384E3663" w14:textId="01AB866E" w:rsidR="0024052D" w:rsidRDefault="008F2427" w:rsidP="0024052D">
      <w:pPr>
        <w:ind w:left="2268"/>
      </w:pPr>
      <w:r w:rsidRPr="005D0E13">
        <w:t xml:space="preserve">An offer of a new or enhanced role with the learner’s existing employer, using the new </w:t>
      </w:r>
    </w:p>
    <w:p w14:paraId="71AB9726" w14:textId="60EA0012" w:rsidR="008F2427" w:rsidRDefault="008F2427" w:rsidP="008E317B">
      <w:pPr>
        <w:pStyle w:val="Heading4"/>
      </w:pPr>
      <w:r w:rsidRPr="008F2427">
        <w:rPr>
          <w:b/>
          <w:bCs/>
        </w:rPr>
        <w:t>Payment Milestone 3</w:t>
      </w:r>
      <w:r w:rsidRPr="007B7976">
        <w:rPr>
          <w:b/>
          <w:bCs/>
        </w:rPr>
        <w:t>:</w:t>
      </w:r>
      <w:r w:rsidRPr="007B7976">
        <w:t xml:space="preserve"> 30% of the agreed unit cost will be paid on receipt of recording of ‘a successful outcome’ within 6 months of completing the training</w:t>
      </w:r>
      <w:r w:rsidRPr="008F2427">
        <w:t>. A successful outcome being:</w:t>
      </w:r>
    </w:p>
    <w:p w14:paraId="79C09D50" w14:textId="532295F8" w:rsidR="008F2427" w:rsidRPr="007B7976" w:rsidRDefault="008F2427" w:rsidP="0024052D">
      <w:pPr>
        <w:ind w:left="2268"/>
      </w:pPr>
      <w:r w:rsidRPr="007B7976">
        <w:t>Having a new or enhanced role with their existing employer, using the new skills acquired.</w:t>
      </w:r>
    </w:p>
    <w:p w14:paraId="499AACB9" w14:textId="1D20FF3A" w:rsidR="003E207B" w:rsidRDefault="008F2427" w:rsidP="00A45F22">
      <w:pPr>
        <w:pStyle w:val="Heading3"/>
      </w:pPr>
      <w:r w:rsidRPr="008F2427">
        <w:t xml:space="preserve">The MCA will request evidence throughout the term of the project to support the above, </w:t>
      </w:r>
      <w:proofErr w:type="gramStart"/>
      <w:r w:rsidRPr="008F2427">
        <w:t>e.g.</w:t>
      </w:r>
      <w:proofErr w:type="gramEnd"/>
      <w:r w:rsidRPr="008F2427">
        <w:t xml:space="preserve"> learner registration records, accreditation, certification or digital reporting records, copies of work contracts etc. In cases where irregularities are identified, the MCA reserves the right to carry out further checks and other remedial action.</w:t>
      </w:r>
    </w:p>
    <w:p w14:paraId="15EC1A22" w14:textId="16A1CD34" w:rsidR="008F2427" w:rsidRDefault="008F2427" w:rsidP="00A45F22">
      <w:pPr>
        <w:pStyle w:val="Heading3"/>
      </w:pPr>
      <w:r w:rsidRPr="008F2427">
        <w:t>The MCA will pay:</w:t>
      </w:r>
    </w:p>
    <w:p w14:paraId="584A00F5" w14:textId="3269C3AC" w:rsidR="008F2427" w:rsidRDefault="008F2427" w:rsidP="00A45F22">
      <w:pPr>
        <w:pStyle w:val="Heading4"/>
      </w:pPr>
      <w:r w:rsidRPr="008F2427">
        <w:t>Up to 100% of the unit rate for eligible learners deemed to be fully funded.</w:t>
      </w:r>
    </w:p>
    <w:p w14:paraId="1E84730E" w14:textId="023C164B" w:rsidR="008F2427" w:rsidRDefault="008F2427" w:rsidP="00A45F22">
      <w:pPr>
        <w:pStyle w:val="Heading4"/>
      </w:pPr>
      <w:r w:rsidRPr="008F2427">
        <w:t>90% or 70% of the unit rate for those eligible learners where their employer is training their own employees (see 3.5.2 and 3.5.3).</w:t>
      </w:r>
    </w:p>
    <w:p w14:paraId="562FE787" w14:textId="36E40323" w:rsidR="008F2427" w:rsidRDefault="008F2427" w:rsidP="00ED2A91">
      <w:pPr>
        <w:pStyle w:val="Heading2"/>
      </w:pPr>
      <w:r>
        <w:t>Reporting</w:t>
      </w:r>
    </w:p>
    <w:p w14:paraId="6C5DA339" w14:textId="77777777" w:rsidR="008E317B" w:rsidRPr="008E317B" w:rsidRDefault="008E317B" w:rsidP="00A45F22">
      <w:pPr>
        <w:pStyle w:val="Heading3"/>
      </w:pPr>
      <w:r w:rsidRPr="008E317B">
        <w:t>Providers will be required to submit learner and employer data via the Individualised Learner Records (ILR). In addition, providers will be required to submit supplementary data, progress reporting, claims and evidence information, via a secure Microsoft Teams channel, that will be set up and managed by the MCA. Information collected is used for purposes including payment, evaluation, audit, and assurance. Successful applicants will be asked to review and sign a Data Processing Agreement, as part of the Grant Agreement. This will include confirmation of adherence to GDPR regulations.</w:t>
      </w:r>
    </w:p>
    <w:p w14:paraId="0A77AD62" w14:textId="6C6EE15C" w:rsidR="008F2427" w:rsidRDefault="008E317B" w:rsidP="00ED2A91">
      <w:pPr>
        <w:pStyle w:val="Heading2"/>
      </w:pPr>
      <w:r>
        <w:t>Performance Management</w:t>
      </w:r>
    </w:p>
    <w:p w14:paraId="74C8838D" w14:textId="426DE7C5" w:rsidR="008E317B" w:rsidRDefault="008E317B" w:rsidP="00A45F22">
      <w:pPr>
        <w:pStyle w:val="Heading3"/>
      </w:pPr>
      <w:r w:rsidRPr="008E317B">
        <w:lastRenderedPageBreak/>
        <w:t>The provider must submit a Delivery Plan for the Skills Bootcamp at the start of the Grant, setting out key timings and trajectories for delivery during the Grant period, as agreed by the MCA and including, but not limited to:</w:t>
      </w:r>
    </w:p>
    <w:p w14:paraId="0D615606" w14:textId="08971DA6" w:rsidR="008E317B" w:rsidRDefault="008E317B" w:rsidP="00A45F22">
      <w:pPr>
        <w:pStyle w:val="Heading4"/>
      </w:pPr>
      <w:r w:rsidRPr="008E317B">
        <w:t>The delivery plan trajectory points.</w:t>
      </w:r>
    </w:p>
    <w:p w14:paraId="28593176" w14:textId="4E118353" w:rsidR="008E317B" w:rsidRDefault="008E317B" w:rsidP="00A45F22">
      <w:pPr>
        <w:pStyle w:val="Heading4"/>
      </w:pPr>
      <w:r w:rsidRPr="008E317B">
        <w:t>How many learners will start or complete at each of those delivery plan trajectory points.</w:t>
      </w:r>
    </w:p>
    <w:p w14:paraId="2E6C4149" w14:textId="59B717F9" w:rsidR="00C8721F" w:rsidRDefault="008E317B" w:rsidP="00DC17DF">
      <w:pPr>
        <w:pStyle w:val="Heading3"/>
      </w:pPr>
      <w:r w:rsidRPr="008E317B">
        <w:t>The agreed Delivery Plan, in combination with learner start data, will be used as a metric for performance against the Key Performance Indicators (KPIs) outlined below</w:t>
      </w:r>
      <w:r>
        <w:t xml:space="preserve"> in Table 1</w:t>
      </w:r>
      <w:r w:rsidR="009D21A1">
        <w:t xml:space="preserve"> and 2</w:t>
      </w:r>
      <w:r w:rsidRPr="008E317B">
        <w:t>:</w:t>
      </w:r>
    </w:p>
    <w:p w14:paraId="601F8D50" w14:textId="77777777" w:rsidR="00DC17DF" w:rsidRPr="00DC17DF" w:rsidRDefault="00DC17DF" w:rsidP="00DC17DF"/>
    <w:p w14:paraId="4779A9FE" w14:textId="0F4C41EA" w:rsidR="008E317B" w:rsidRDefault="008E317B" w:rsidP="008E317B">
      <w:pPr>
        <w:pStyle w:val="Caption"/>
        <w:keepNext/>
      </w:pPr>
      <w:r>
        <w:t xml:space="preserve">Table </w:t>
      </w:r>
      <w:fldSimple w:instr=" SEQ Table \* ARABIC ">
        <w:r w:rsidR="00AA3357">
          <w:rPr>
            <w:noProof/>
          </w:rPr>
          <w:t>1</w:t>
        </w:r>
      </w:fldSimple>
      <w:r>
        <w:t xml:space="preserve">: </w:t>
      </w:r>
      <w:r w:rsidRPr="00B84CAB">
        <w:t>TIER 1 Performance Measures (KPIs)</w:t>
      </w:r>
    </w:p>
    <w:tbl>
      <w:tblPr>
        <w:tblStyle w:val="TableGrid"/>
        <w:tblW w:w="0" w:type="auto"/>
        <w:tblLook w:val="04A0" w:firstRow="1" w:lastRow="0" w:firstColumn="1" w:lastColumn="0" w:noHBand="0" w:noVBand="1"/>
      </w:tblPr>
      <w:tblGrid>
        <w:gridCol w:w="2613"/>
        <w:gridCol w:w="4812"/>
        <w:gridCol w:w="1591"/>
      </w:tblGrid>
      <w:tr w:rsidR="008E317B" w:rsidRPr="00C8721F" w14:paraId="4E190BC6" w14:textId="77777777" w:rsidTr="00FB4B28">
        <w:trPr>
          <w:cantSplit/>
          <w:trHeight w:val="567"/>
          <w:tblHeader/>
        </w:trPr>
        <w:tc>
          <w:tcPr>
            <w:tcW w:w="2613" w:type="dxa"/>
            <w:shd w:val="clear" w:color="auto" w:fill="1D4F2B" w:themeFill="accent1"/>
            <w:vAlign w:val="center"/>
          </w:tcPr>
          <w:p w14:paraId="58A3A566" w14:textId="77777777" w:rsidR="008E317B" w:rsidRPr="00C8721F" w:rsidRDefault="008E317B" w:rsidP="00FB4B28">
            <w:pPr>
              <w:rPr>
                <w:color w:val="FEFFFF" w:themeColor="background1"/>
                <w:szCs w:val="24"/>
              </w:rPr>
            </w:pPr>
            <w:r w:rsidRPr="00C8721F">
              <w:rPr>
                <w:color w:val="FEFFFF" w:themeColor="background1"/>
                <w:szCs w:val="24"/>
              </w:rPr>
              <w:t>Performance Measure</w:t>
            </w:r>
          </w:p>
        </w:tc>
        <w:tc>
          <w:tcPr>
            <w:tcW w:w="4812" w:type="dxa"/>
            <w:shd w:val="clear" w:color="auto" w:fill="1D4F2B" w:themeFill="accent1"/>
            <w:vAlign w:val="center"/>
          </w:tcPr>
          <w:p w14:paraId="190D1CBD" w14:textId="77777777" w:rsidR="008E317B" w:rsidRPr="00C8721F" w:rsidRDefault="008E317B" w:rsidP="00FB4B28">
            <w:pPr>
              <w:rPr>
                <w:color w:val="FEFFFF" w:themeColor="background1"/>
                <w:szCs w:val="24"/>
              </w:rPr>
            </w:pPr>
            <w:r w:rsidRPr="00C8721F">
              <w:rPr>
                <w:color w:val="FEFFFF" w:themeColor="background1"/>
                <w:szCs w:val="24"/>
              </w:rPr>
              <w:t>Description</w:t>
            </w:r>
          </w:p>
        </w:tc>
        <w:tc>
          <w:tcPr>
            <w:tcW w:w="1591" w:type="dxa"/>
            <w:shd w:val="clear" w:color="auto" w:fill="1D4F2B" w:themeFill="accent1"/>
            <w:vAlign w:val="center"/>
          </w:tcPr>
          <w:p w14:paraId="27143A9B" w14:textId="77777777" w:rsidR="008E317B" w:rsidRPr="00C8721F" w:rsidRDefault="008E317B" w:rsidP="00FB4B28">
            <w:pPr>
              <w:rPr>
                <w:color w:val="FEFFFF" w:themeColor="background1"/>
                <w:szCs w:val="24"/>
              </w:rPr>
            </w:pPr>
            <w:r w:rsidRPr="00C8721F">
              <w:rPr>
                <w:color w:val="FEFFFF" w:themeColor="background1"/>
                <w:szCs w:val="24"/>
              </w:rPr>
              <w:t>Performance Target</w:t>
            </w:r>
          </w:p>
        </w:tc>
      </w:tr>
      <w:tr w:rsidR="008E317B" w:rsidRPr="00C8721F" w14:paraId="4BCD9BD6" w14:textId="77777777" w:rsidTr="00FB4B28">
        <w:trPr>
          <w:cantSplit/>
        </w:trPr>
        <w:tc>
          <w:tcPr>
            <w:tcW w:w="2613" w:type="dxa"/>
            <w:shd w:val="clear" w:color="auto" w:fill="8FCC87"/>
          </w:tcPr>
          <w:p w14:paraId="31E57F00" w14:textId="77777777" w:rsidR="008E317B" w:rsidRPr="00C8721F" w:rsidRDefault="008E317B" w:rsidP="00FB4B28">
            <w:pPr>
              <w:spacing w:after="240"/>
              <w:rPr>
                <w:b/>
                <w:bCs/>
                <w:szCs w:val="24"/>
              </w:rPr>
            </w:pPr>
            <w:r w:rsidRPr="00C8721F">
              <w:rPr>
                <w:b/>
                <w:bCs/>
                <w:szCs w:val="24"/>
              </w:rPr>
              <w:t>Starts</w:t>
            </w:r>
          </w:p>
        </w:tc>
        <w:tc>
          <w:tcPr>
            <w:tcW w:w="4812" w:type="dxa"/>
          </w:tcPr>
          <w:p w14:paraId="4C45F532" w14:textId="77777777" w:rsidR="008E317B" w:rsidRPr="00C8721F" w:rsidRDefault="008E317B" w:rsidP="00FB4B28">
            <w:pPr>
              <w:spacing w:after="240"/>
              <w:rPr>
                <w:szCs w:val="24"/>
              </w:rPr>
            </w:pPr>
            <w:r w:rsidRPr="00C8721F">
              <w:rPr>
                <w:szCs w:val="24"/>
              </w:rPr>
              <w:t>Learners who start the Skills Bootcamp against the planned enrolment number outlined in the Delivery Plan.</w:t>
            </w:r>
          </w:p>
        </w:tc>
        <w:tc>
          <w:tcPr>
            <w:tcW w:w="1591" w:type="dxa"/>
          </w:tcPr>
          <w:p w14:paraId="32DC62F8" w14:textId="77777777" w:rsidR="008E317B" w:rsidRPr="00C8721F" w:rsidRDefault="008E317B" w:rsidP="00FB4B28">
            <w:pPr>
              <w:spacing w:after="240"/>
              <w:rPr>
                <w:b/>
                <w:bCs/>
                <w:szCs w:val="24"/>
              </w:rPr>
            </w:pPr>
            <w:r w:rsidRPr="00C8721F">
              <w:rPr>
                <w:b/>
                <w:bCs/>
                <w:szCs w:val="24"/>
              </w:rPr>
              <w:t>100%</w:t>
            </w:r>
          </w:p>
        </w:tc>
      </w:tr>
      <w:tr w:rsidR="008E317B" w:rsidRPr="00C8721F" w14:paraId="3A134F2A" w14:textId="77777777" w:rsidTr="00FB4B28">
        <w:trPr>
          <w:cantSplit/>
        </w:trPr>
        <w:tc>
          <w:tcPr>
            <w:tcW w:w="2613" w:type="dxa"/>
            <w:shd w:val="clear" w:color="auto" w:fill="8FCC87"/>
          </w:tcPr>
          <w:p w14:paraId="29E02F1E" w14:textId="77777777" w:rsidR="008E317B" w:rsidRPr="00C8721F" w:rsidRDefault="008E317B" w:rsidP="00FB4B28">
            <w:pPr>
              <w:spacing w:after="240"/>
              <w:rPr>
                <w:b/>
                <w:bCs/>
                <w:szCs w:val="24"/>
              </w:rPr>
            </w:pPr>
            <w:r w:rsidRPr="00C8721F">
              <w:rPr>
                <w:b/>
                <w:bCs/>
                <w:szCs w:val="24"/>
              </w:rPr>
              <w:t>Completions</w:t>
            </w:r>
          </w:p>
        </w:tc>
        <w:tc>
          <w:tcPr>
            <w:tcW w:w="4812" w:type="dxa"/>
          </w:tcPr>
          <w:p w14:paraId="187C6B97" w14:textId="77777777" w:rsidR="008E317B" w:rsidRPr="00C8721F" w:rsidRDefault="008E317B" w:rsidP="00FB4B28">
            <w:pPr>
              <w:spacing w:after="240"/>
              <w:rPr>
                <w:szCs w:val="24"/>
              </w:rPr>
            </w:pPr>
            <w:r w:rsidRPr="00C8721F">
              <w:rPr>
                <w:szCs w:val="24"/>
              </w:rPr>
              <w:t xml:space="preserve">Learners who successfully complete the Skills Bootcamp (of those that started and reached milestone 1). Completion includes: </w:t>
            </w:r>
          </w:p>
          <w:p w14:paraId="5565D46E" w14:textId="219BD922" w:rsidR="008E317B" w:rsidRPr="0024052D" w:rsidRDefault="008E317B" w:rsidP="00FB4B28">
            <w:pPr>
              <w:spacing w:after="240"/>
              <w:rPr>
                <w:szCs w:val="24"/>
                <w:highlight w:val="yellow"/>
              </w:rPr>
            </w:pPr>
            <w:r w:rsidRPr="007B7976">
              <w:rPr>
                <w:szCs w:val="24"/>
              </w:rPr>
              <w:t>Offer of a new or enhanced role with existing employer.</w:t>
            </w:r>
          </w:p>
        </w:tc>
        <w:tc>
          <w:tcPr>
            <w:tcW w:w="1591" w:type="dxa"/>
          </w:tcPr>
          <w:p w14:paraId="3E937599" w14:textId="77777777" w:rsidR="008E317B" w:rsidRPr="00C8721F" w:rsidRDefault="008E317B" w:rsidP="00FB4B28">
            <w:pPr>
              <w:spacing w:after="240"/>
              <w:rPr>
                <w:b/>
                <w:bCs/>
                <w:szCs w:val="24"/>
              </w:rPr>
            </w:pPr>
            <w:r w:rsidRPr="00C8721F">
              <w:rPr>
                <w:b/>
                <w:bCs/>
                <w:szCs w:val="24"/>
              </w:rPr>
              <w:t>80%</w:t>
            </w:r>
          </w:p>
        </w:tc>
      </w:tr>
      <w:tr w:rsidR="008E317B" w:rsidRPr="00C8721F" w14:paraId="0C7C71C8" w14:textId="77777777" w:rsidTr="00FB4B28">
        <w:trPr>
          <w:cantSplit/>
        </w:trPr>
        <w:tc>
          <w:tcPr>
            <w:tcW w:w="2613" w:type="dxa"/>
            <w:shd w:val="clear" w:color="auto" w:fill="8FCC87"/>
          </w:tcPr>
          <w:p w14:paraId="11D0DD45" w14:textId="77777777" w:rsidR="008E317B" w:rsidRPr="00C8721F" w:rsidRDefault="008E317B" w:rsidP="00FB4B28">
            <w:pPr>
              <w:spacing w:after="240"/>
              <w:rPr>
                <w:b/>
                <w:bCs/>
                <w:szCs w:val="24"/>
              </w:rPr>
            </w:pPr>
            <w:r w:rsidRPr="00C8721F">
              <w:rPr>
                <w:b/>
                <w:bCs/>
                <w:szCs w:val="24"/>
              </w:rPr>
              <w:t>Positive Outcomes</w:t>
            </w:r>
          </w:p>
        </w:tc>
        <w:tc>
          <w:tcPr>
            <w:tcW w:w="4812" w:type="dxa"/>
          </w:tcPr>
          <w:p w14:paraId="14C55FD5" w14:textId="77777777" w:rsidR="008E317B" w:rsidRPr="00C8721F" w:rsidRDefault="008E317B" w:rsidP="00FB4B28">
            <w:pPr>
              <w:spacing w:after="240"/>
              <w:rPr>
                <w:szCs w:val="24"/>
              </w:rPr>
            </w:pPr>
            <w:r w:rsidRPr="00C8721F">
              <w:rPr>
                <w:szCs w:val="24"/>
              </w:rPr>
              <w:t>Learners who successfully achieve a positive outcome:</w:t>
            </w:r>
          </w:p>
          <w:p w14:paraId="257BB5E0" w14:textId="700544D7" w:rsidR="008E317B" w:rsidRPr="00DC17DF" w:rsidRDefault="008E317B" w:rsidP="00FB4B28">
            <w:pPr>
              <w:spacing w:after="240"/>
              <w:rPr>
                <w:szCs w:val="24"/>
                <w:highlight w:val="yellow"/>
              </w:rPr>
            </w:pPr>
            <w:r w:rsidRPr="007B7976">
              <w:rPr>
                <w:szCs w:val="24"/>
              </w:rPr>
              <w:t>A new role or enhanced role with existing employer.</w:t>
            </w:r>
          </w:p>
        </w:tc>
        <w:tc>
          <w:tcPr>
            <w:tcW w:w="1591" w:type="dxa"/>
          </w:tcPr>
          <w:p w14:paraId="15FD0927" w14:textId="77777777" w:rsidR="008E317B" w:rsidRPr="00C8721F" w:rsidRDefault="008E317B" w:rsidP="00FB4B28">
            <w:pPr>
              <w:spacing w:after="240"/>
              <w:rPr>
                <w:b/>
                <w:bCs/>
                <w:szCs w:val="24"/>
              </w:rPr>
            </w:pPr>
            <w:r w:rsidRPr="00C8721F">
              <w:rPr>
                <w:b/>
                <w:bCs/>
                <w:szCs w:val="24"/>
              </w:rPr>
              <w:t>75%</w:t>
            </w:r>
          </w:p>
          <w:p w14:paraId="2754C82E" w14:textId="77777777" w:rsidR="008E317B" w:rsidRPr="00C8721F" w:rsidRDefault="008E317B" w:rsidP="00FB4B28">
            <w:pPr>
              <w:spacing w:after="240"/>
              <w:rPr>
                <w:b/>
                <w:bCs/>
                <w:szCs w:val="24"/>
              </w:rPr>
            </w:pPr>
          </w:p>
          <w:p w14:paraId="7A904A39" w14:textId="77777777" w:rsidR="008E317B" w:rsidRPr="00C8721F" w:rsidRDefault="008E317B" w:rsidP="00FB4B28">
            <w:pPr>
              <w:spacing w:after="240"/>
              <w:rPr>
                <w:b/>
                <w:bCs/>
                <w:szCs w:val="24"/>
              </w:rPr>
            </w:pPr>
          </w:p>
        </w:tc>
      </w:tr>
    </w:tbl>
    <w:p w14:paraId="1B1F93D9" w14:textId="28D4235B" w:rsidR="00DC17DF" w:rsidRDefault="00DC17DF" w:rsidP="008F2427">
      <w:pPr>
        <w:keepNext/>
        <w:keepLines/>
      </w:pPr>
    </w:p>
    <w:p w14:paraId="6D5D1D44" w14:textId="77777777" w:rsidR="00DC17DF" w:rsidRDefault="00DC17DF">
      <w:r>
        <w:br w:type="page"/>
      </w:r>
    </w:p>
    <w:p w14:paraId="21F1D2D8" w14:textId="205B6183" w:rsidR="009D21A1" w:rsidRPr="009D21A1" w:rsidRDefault="009D21A1" w:rsidP="009D21A1">
      <w:pPr>
        <w:pStyle w:val="Caption"/>
      </w:pPr>
      <w:r>
        <w:lastRenderedPageBreak/>
        <w:t xml:space="preserve">Table </w:t>
      </w:r>
      <w:fldSimple w:instr=" SEQ Table \* ARABIC ">
        <w:r w:rsidR="00AA3357">
          <w:rPr>
            <w:noProof/>
          </w:rPr>
          <w:t>2</w:t>
        </w:r>
      </w:fldSimple>
      <w:r>
        <w:t>:</w:t>
      </w:r>
      <w:r w:rsidRPr="009D21A1">
        <w:t xml:space="preserve"> </w:t>
      </w:r>
      <w:r w:rsidRPr="00540592">
        <w:t>Tier 2 Performance Measures (KPI</w:t>
      </w:r>
      <w:r>
        <w:t>s</w:t>
      </w:r>
      <w:r w:rsidRPr="00540592">
        <w:t>)</w:t>
      </w:r>
    </w:p>
    <w:tbl>
      <w:tblPr>
        <w:tblStyle w:val="PlainTable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364"/>
        <w:gridCol w:w="3950"/>
        <w:gridCol w:w="2753"/>
      </w:tblGrid>
      <w:tr w:rsidR="00C8721F" w:rsidRPr="00C8721F" w14:paraId="34E19D18" w14:textId="77777777" w:rsidTr="009D21A1">
        <w:trPr>
          <w:cnfStyle w:val="100000000000" w:firstRow="1" w:lastRow="0" w:firstColumn="0" w:lastColumn="0" w:oddVBand="0" w:evenVBand="0" w:oddHBand="0" w:evenHBand="0" w:firstRowFirstColumn="0" w:firstRowLastColumn="0" w:lastRowFirstColumn="0" w:lastRowLastColumn="0"/>
          <w:cantSplit/>
          <w:trHeight w:val="567"/>
          <w:tblHeader/>
        </w:trPr>
        <w:tc>
          <w:tcPr>
            <w:cnfStyle w:val="001000000000" w:firstRow="0" w:lastRow="0" w:firstColumn="1" w:lastColumn="0" w:oddVBand="0" w:evenVBand="0" w:oddHBand="0" w:evenHBand="0" w:firstRowFirstColumn="0" w:firstRowLastColumn="0" w:lastRowFirstColumn="0" w:lastRowLastColumn="0"/>
            <w:tcW w:w="2364" w:type="dxa"/>
            <w:shd w:val="clear" w:color="auto" w:fill="1D4F2B" w:themeFill="accent1"/>
            <w:vAlign w:val="center"/>
          </w:tcPr>
          <w:p w14:paraId="45ADADAB" w14:textId="77777777" w:rsidR="00C8721F" w:rsidRPr="00C8721F" w:rsidRDefault="00C8721F" w:rsidP="00FB4B28">
            <w:pPr>
              <w:rPr>
                <w:rFonts w:asciiTheme="minorHAnsi" w:eastAsiaTheme="minorHAnsi" w:hAnsiTheme="minorHAnsi" w:cstheme="minorBidi"/>
                <w:b w:val="0"/>
                <w:bCs w:val="0"/>
                <w:color w:val="FEFFFF" w:themeColor="background1"/>
                <w:szCs w:val="24"/>
                <w:lang w:eastAsia="en-US"/>
              </w:rPr>
            </w:pPr>
            <w:r w:rsidRPr="00C8721F">
              <w:rPr>
                <w:rFonts w:asciiTheme="minorHAnsi" w:eastAsiaTheme="minorHAnsi" w:hAnsiTheme="minorHAnsi" w:cstheme="minorBidi"/>
                <w:b w:val="0"/>
                <w:bCs w:val="0"/>
                <w:color w:val="FEFFFF" w:themeColor="background1"/>
                <w:szCs w:val="24"/>
                <w:lang w:eastAsia="en-US"/>
              </w:rPr>
              <w:t>Performance Measure</w:t>
            </w:r>
          </w:p>
        </w:tc>
        <w:tc>
          <w:tcPr>
            <w:tcW w:w="3950" w:type="dxa"/>
            <w:shd w:val="clear" w:color="auto" w:fill="1D4F2B" w:themeFill="accent1"/>
            <w:vAlign w:val="center"/>
          </w:tcPr>
          <w:p w14:paraId="32EC640B" w14:textId="77777777" w:rsidR="00C8721F" w:rsidRPr="00C8721F" w:rsidRDefault="00C8721F" w:rsidP="00FB4B2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color w:val="FEFFFF" w:themeColor="background1"/>
                <w:szCs w:val="24"/>
                <w:lang w:eastAsia="en-US"/>
              </w:rPr>
            </w:pPr>
            <w:r w:rsidRPr="00C8721F">
              <w:rPr>
                <w:rFonts w:asciiTheme="minorHAnsi" w:eastAsiaTheme="minorHAnsi" w:hAnsiTheme="minorHAnsi" w:cstheme="minorBidi"/>
                <w:b w:val="0"/>
                <w:bCs w:val="0"/>
                <w:color w:val="FEFFFF" w:themeColor="background1"/>
                <w:szCs w:val="24"/>
                <w:lang w:eastAsia="en-US"/>
              </w:rPr>
              <w:t>Description</w:t>
            </w:r>
          </w:p>
        </w:tc>
        <w:tc>
          <w:tcPr>
            <w:tcW w:w="2753" w:type="dxa"/>
            <w:shd w:val="clear" w:color="auto" w:fill="1D4F2B" w:themeFill="accent1"/>
            <w:vAlign w:val="center"/>
          </w:tcPr>
          <w:p w14:paraId="31C6DB8E" w14:textId="77777777" w:rsidR="00C8721F" w:rsidRPr="00C8721F" w:rsidRDefault="00C8721F" w:rsidP="00FB4B28">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bCs w:val="0"/>
                <w:color w:val="FEFFFF" w:themeColor="background1"/>
                <w:szCs w:val="24"/>
                <w:lang w:eastAsia="en-US"/>
              </w:rPr>
            </w:pPr>
            <w:r w:rsidRPr="00C8721F">
              <w:rPr>
                <w:rFonts w:asciiTheme="minorHAnsi" w:eastAsiaTheme="minorHAnsi" w:hAnsiTheme="minorHAnsi" w:cstheme="minorBidi"/>
                <w:b w:val="0"/>
                <w:bCs w:val="0"/>
                <w:color w:val="FEFFFF" w:themeColor="background1"/>
                <w:szCs w:val="24"/>
                <w:lang w:eastAsia="en-US"/>
              </w:rPr>
              <w:t>Performance Target</w:t>
            </w:r>
          </w:p>
        </w:tc>
      </w:tr>
      <w:tr w:rsidR="00C8721F" w:rsidRPr="00C8721F" w14:paraId="2EED2B0B" w14:textId="77777777" w:rsidTr="009D21A1">
        <w:trPr>
          <w:cnfStyle w:val="000000100000" w:firstRow="0" w:lastRow="0" w:firstColumn="0" w:lastColumn="0" w:oddVBand="0" w:evenVBand="0" w:oddHBand="1" w:evenHBand="0" w:firstRowFirstColumn="0" w:firstRowLastColumn="0" w:lastRowFirstColumn="0" w:lastRowLastColumn="0"/>
          <w:cantSplit/>
          <w:trHeight w:val="491"/>
        </w:trPr>
        <w:tc>
          <w:tcPr>
            <w:cnfStyle w:val="001000000000" w:firstRow="0" w:lastRow="0" w:firstColumn="1" w:lastColumn="0" w:oddVBand="0" w:evenVBand="0" w:oddHBand="0" w:evenHBand="0" w:firstRowFirstColumn="0" w:firstRowLastColumn="0" w:lastRowFirstColumn="0" w:lastRowLastColumn="0"/>
            <w:tcW w:w="2364" w:type="dxa"/>
            <w:shd w:val="clear" w:color="auto" w:fill="8FCC87"/>
            <w:vAlign w:val="center"/>
          </w:tcPr>
          <w:p w14:paraId="19A4D3AB" w14:textId="4A908EB8" w:rsidR="00C8721F" w:rsidRPr="00C8721F" w:rsidRDefault="00C8721F" w:rsidP="00C8721F">
            <w:pPr>
              <w:rPr>
                <w:rFonts w:asciiTheme="minorHAnsi" w:hAnsiTheme="minorHAnsi"/>
                <w:lang w:eastAsia="en-US"/>
              </w:rPr>
            </w:pPr>
            <w:r w:rsidRPr="00C8721F">
              <w:rPr>
                <w:rFonts w:asciiTheme="minorHAnsi" w:hAnsiTheme="minorHAnsi"/>
                <w:lang w:eastAsia="en-US"/>
              </w:rPr>
              <w:t>Data Submissions</w:t>
            </w:r>
          </w:p>
        </w:tc>
        <w:tc>
          <w:tcPr>
            <w:tcW w:w="3950" w:type="dxa"/>
            <w:shd w:val="clear" w:color="auto" w:fill="FEFFFF" w:themeFill="background1"/>
            <w:vAlign w:val="center"/>
          </w:tcPr>
          <w:p w14:paraId="6898257C" w14:textId="243B17B9" w:rsidR="00C8721F" w:rsidRPr="00C8721F" w:rsidRDefault="00C8721F" w:rsidP="00C8721F">
            <w:pPr>
              <w:cnfStyle w:val="000000100000" w:firstRow="0" w:lastRow="0" w:firstColumn="0" w:lastColumn="0" w:oddVBand="0" w:evenVBand="0" w:oddHBand="1"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 xml:space="preserve">The Provider must submit timely, complete data and evidence. </w:t>
            </w:r>
          </w:p>
        </w:tc>
        <w:tc>
          <w:tcPr>
            <w:tcW w:w="2753" w:type="dxa"/>
            <w:shd w:val="clear" w:color="auto" w:fill="FEFFFF" w:themeFill="background1"/>
            <w:vAlign w:val="center"/>
          </w:tcPr>
          <w:p w14:paraId="2FE2E80E" w14:textId="77777777" w:rsidR="00C8721F" w:rsidRPr="00C8721F" w:rsidRDefault="00C8721F" w:rsidP="00C8721F">
            <w:pPr>
              <w:cnfStyle w:val="000000100000" w:firstRow="0" w:lastRow="0" w:firstColumn="0" w:lastColumn="0" w:oddVBand="0" w:evenVBand="0" w:oddHBand="1"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&gt;90% of data returns are timely and complete.</w:t>
            </w:r>
          </w:p>
        </w:tc>
      </w:tr>
      <w:tr w:rsidR="00C8721F" w:rsidRPr="00C8721F" w14:paraId="4BA82640" w14:textId="77777777" w:rsidTr="009D21A1">
        <w:trPr>
          <w:cantSplit/>
          <w:trHeight w:val="1501"/>
        </w:trPr>
        <w:tc>
          <w:tcPr>
            <w:cnfStyle w:val="001000000000" w:firstRow="0" w:lastRow="0" w:firstColumn="1" w:lastColumn="0" w:oddVBand="0" w:evenVBand="0" w:oddHBand="0" w:evenHBand="0" w:firstRowFirstColumn="0" w:firstRowLastColumn="0" w:lastRowFirstColumn="0" w:lastRowLastColumn="0"/>
            <w:tcW w:w="2364" w:type="dxa"/>
            <w:shd w:val="clear" w:color="auto" w:fill="8FCC87"/>
            <w:vAlign w:val="center"/>
          </w:tcPr>
          <w:p w14:paraId="181C1923" w14:textId="4E48667C" w:rsidR="00C8721F" w:rsidRPr="00C8721F" w:rsidRDefault="00C8721F" w:rsidP="00C8721F">
            <w:pPr>
              <w:rPr>
                <w:rFonts w:asciiTheme="minorHAnsi" w:hAnsiTheme="minorHAnsi"/>
                <w:lang w:eastAsia="en-US"/>
              </w:rPr>
            </w:pPr>
            <w:r w:rsidRPr="00C8721F">
              <w:rPr>
                <w:rFonts w:asciiTheme="minorHAnsi" w:hAnsiTheme="minorHAnsi"/>
                <w:lang w:eastAsia="en-US"/>
              </w:rPr>
              <w:t>Dropouts</w:t>
            </w:r>
          </w:p>
        </w:tc>
        <w:tc>
          <w:tcPr>
            <w:tcW w:w="3950" w:type="dxa"/>
            <w:shd w:val="clear" w:color="auto" w:fill="FEFFFF" w:themeFill="background1"/>
            <w:vAlign w:val="center"/>
          </w:tcPr>
          <w:p w14:paraId="08FD1F3F" w14:textId="77777777" w:rsidR="00C8721F" w:rsidRPr="00C8721F" w:rsidRDefault="00C8721F" w:rsidP="00C8721F">
            <w:pPr>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Learners who leave a Skills Bootcamp before they finish the training, of those learners who start (achieved Milestone 1). This measure will be assessed on an ongoing basis.</w:t>
            </w:r>
          </w:p>
        </w:tc>
        <w:tc>
          <w:tcPr>
            <w:tcW w:w="2753" w:type="dxa"/>
            <w:shd w:val="clear" w:color="auto" w:fill="FEFFFF" w:themeFill="background1"/>
            <w:vAlign w:val="center"/>
          </w:tcPr>
          <w:p w14:paraId="71A46AF5" w14:textId="77777777" w:rsidR="00C8721F" w:rsidRPr="00C8721F" w:rsidRDefault="00C8721F" w:rsidP="00C8721F">
            <w:pPr>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&lt;15%</w:t>
            </w:r>
          </w:p>
        </w:tc>
      </w:tr>
      <w:tr w:rsidR="00C8721F" w:rsidRPr="00C8721F" w14:paraId="46731E04" w14:textId="77777777" w:rsidTr="009D21A1">
        <w:trPr>
          <w:cnfStyle w:val="000000100000" w:firstRow="0" w:lastRow="0" w:firstColumn="0" w:lastColumn="0" w:oddVBand="0" w:evenVBand="0" w:oddHBand="1" w:evenHBand="0" w:firstRowFirstColumn="0" w:firstRowLastColumn="0" w:lastRowFirstColumn="0" w:lastRowLastColumn="0"/>
          <w:cantSplit/>
          <w:trHeight w:val="1339"/>
        </w:trPr>
        <w:tc>
          <w:tcPr>
            <w:cnfStyle w:val="001000000000" w:firstRow="0" w:lastRow="0" w:firstColumn="1" w:lastColumn="0" w:oddVBand="0" w:evenVBand="0" w:oddHBand="0" w:evenHBand="0" w:firstRowFirstColumn="0" w:firstRowLastColumn="0" w:lastRowFirstColumn="0" w:lastRowLastColumn="0"/>
            <w:tcW w:w="2364" w:type="dxa"/>
            <w:shd w:val="clear" w:color="auto" w:fill="8FCC87"/>
            <w:vAlign w:val="center"/>
          </w:tcPr>
          <w:p w14:paraId="0CD038CC" w14:textId="77777777" w:rsidR="00C8721F" w:rsidRPr="00C8721F" w:rsidRDefault="00C8721F" w:rsidP="00C8721F">
            <w:pPr>
              <w:rPr>
                <w:rFonts w:asciiTheme="minorHAnsi" w:hAnsiTheme="minorHAnsi"/>
                <w:lang w:eastAsia="en-US"/>
              </w:rPr>
            </w:pPr>
            <w:r w:rsidRPr="00C8721F">
              <w:rPr>
                <w:rFonts w:asciiTheme="minorHAnsi" w:hAnsiTheme="minorHAnsi"/>
                <w:lang w:eastAsia="en-US"/>
              </w:rPr>
              <w:t>Meeting Delivery Plan Trajectory Points</w:t>
            </w:r>
          </w:p>
        </w:tc>
        <w:tc>
          <w:tcPr>
            <w:tcW w:w="3950" w:type="dxa"/>
            <w:shd w:val="clear" w:color="auto" w:fill="FEFFFF" w:themeFill="background1"/>
            <w:vAlign w:val="center"/>
          </w:tcPr>
          <w:p w14:paraId="2B1FB1E4" w14:textId="77777777" w:rsidR="00C8721F" w:rsidRPr="00C8721F" w:rsidRDefault="00C8721F" w:rsidP="00C8721F">
            <w:pPr>
              <w:cnfStyle w:val="000000100000" w:firstRow="0" w:lastRow="0" w:firstColumn="0" w:lastColumn="0" w:oddVBand="0" w:evenVBand="0" w:oddHBand="1"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Likelihood of achieving the Tier 1 performance measure targets. This measure will be assessed on an ongoing basis.</w:t>
            </w:r>
          </w:p>
        </w:tc>
        <w:tc>
          <w:tcPr>
            <w:tcW w:w="2753" w:type="dxa"/>
            <w:shd w:val="clear" w:color="auto" w:fill="FEFFFF" w:themeFill="background1"/>
            <w:vAlign w:val="center"/>
          </w:tcPr>
          <w:p w14:paraId="79F8521D" w14:textId="77777777" w:rsidR="00C8721F" w:rsidRPr="00C8721F" w:rsidRDefault="00C8721F" w:rsidP="00C8721F">
            <w:pPr>
              <w:cnfStyle w:val="000000100000" w:firstRow="0" w:lastRow="0" w:firstColumn="0" w:lastColumn="0" w:oddVBand="0" w:evenVBand="0" w:oddHBand="1"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&gt;75%</w:t>
            </w:r>
          </w:p>
        </w:tc>
      </w:tr>
      <w:tr w:rsidR="00C8721F" w:rsidRPr="00C8721F" w14:paraId="7760B2F8" w14:textId="77777777" w:rsidTr="009D21A1">
        <w:trPr>
          <w:cantSplit/>
          <w:trHeight w:val="1559"/>
        </w:trPr>
        <w:tc>
          <w:tcPr>
            <w:cnfStyle w:val="001000000000" w:firstRow="0" w:lastRow="0" w:firstColumn="1" w:lastColumn="0" w:oddVBand="0" w:evenVBand="0" w:oddHBand="0" w:evenHBand="0" w:firstRowFirstColumn="0" w:firstRowLastColumn="0" w:lastRowFirstColumn="0" w:lastRowLastColumn="0"/>
            <w:tcW w:w="2364" w:type="dxa"/>
            <w:shd w:val="clear" w:color="auto" w:fill="8FCC87"/>
            <w:vAlign w:val="center"/>
          </w:tcPr>
          <w:p w14:paraId="1F8F4D29" w14:textId="36469ED7" w:rsidR="00C8721F" w:rsidRPr="00C8721F" w:rsidRDefault="00C8721F" w:rsidP="00C8721F">
            <w:pPr>
              <w:rPr>
                <w:rFonts w:asciiTheme="minorHAnsi" w:hAnsiTheme="minorHAnsi"/>
                <w:lang w:eastAsia="en-US"/>
              </w:rPr>
            </w:pPr>
            <w:r w:rsidRPr="00C8721F">
              <w:rPr>
                <w:rFonts w:asciiTheme="minorHAnsi" w:hAnsiTheme="minorHAnsi"/>
                <w:lang w:eastAsia="en-US"/>
              </w:rPr>
              <w:t>Employer Engagement</w:t>
            </w:r>
          </w:p>
        </w:tc>
        <w:tc>
          <w:tcPr>
            <w:tcW w:w="3950" w:type="dxa"/>
            <w:shd w:val="clear" w:color="auto" w:fill="FEFFFF" w:themeFill="background1"/>
            <w:vAlign w:val="center"/>
          </w:tcPr>
          <w:p w14:paraId="43D8B5C1" w14:textId="5FF0640C" w:rsidR="00C8721F" w:rsidRPr="00C8721F" w:rsidRDefault="00C8721F" w:rsidP="00C8721F">
            <w:pPr>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 xml:space="preserve">The Provider has engaged employers at the design, </w:t>
            </w:r>
            <w:proofErr w:type="gramStart"/>
            <w:r w:rsidRPr="00C8721F">
              <w:rPr>
                <w:rFonts w:asciiTheme="minorHAnsi" w:hAnsiTheme="minorHAnsi"/>
                <w:lang w:eastAsia="en-US"/>
              </w:rPr>
              <w:t>delivery</w:t>
            </w:r>
            <w:proofErr w:type="gramEnd"/>
            <w:r w:rsidRPr="00C8721F">
              <w:rPr>
                <w:rFonts w:asciiTheme="minorHAnsi" w:hAnsiTheme="minorHAnsi"/>
                <w:lang w:eastAsia="en-US"/>
              </w:rPr>
              <w:t xml:space="preserve"> and post-Skills Bootcamp stage.</w:t>
            </w:r>
          </w:p>
        </w:tc>
        <w:tc>
          <w:tcPr>
            <w:tcW w:w="2753" w:type="dxa"/>
            <w:shd w:val="clear" w:color="auto" w:fill="FEFFFF" w:themeFill="background1"/>
            <w:vAlign w:val="center"/>
          </w:tcPr>
          <w:p w14:paraId="6BC172DF" w14:textId="77777777" w:rsidR="00C8721F" w:rsidRPr="00C8721F" w:rsidRDefault="00C8721F" w:rsidP="00C8721F">
            <w:pPr>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All points met to date and employer satisfaction survey achieves minimum expected level.</w:t>
            </w:r>
          </w:p>
        </w:tc>
      </w:tr>
      <w:tr w:rsidR="00C8721F" w:rsidRPr="00C8721F" w14:paraId="32F84B9F" w14:textId="77777777" w:rsidTr="009D21A1">
        <w:trPr>
          <w:cnfStyle w:val="000000100000" w:firstRow="0" w:lastRow="0" w:firstColumn="0" w:lastColumn="0" w:oddVBand="0" w:evenVBand="0" w:oddHBand="1" w:evenHBand="0" w:firstRowFirstColumn="0" w:firstRowLastColumn="0" w:lastRowFirstColumn="0" w:lastRowLastColumn="0"/>
          <w:cantSplit/>
          <w:trHeight w:val="63"/>
        </w:trPr>
        <w:tc>
          <w:tcPr>
            <w:cnfStyle w:val="001000000000" w:firstRow="0" w:lastRow="0" w:firstColumn="1" w:lastColumn="0" w:oddVBand="0" w:evenVBand="0" w:oddHBand="0" w:evenHBand="0" w:firstRowFirstColumn="0" w:firstRowLastColumn="0" w:lastRowFirstColumn="0" w:lastRowLastColumn="0"/>
            <w:tcW w:w="2364" w:type="dxa"/>
            <w:shd w:val="clear" w:color="auto" w:fill="8FCC87"/>
            <w:vAlign w:val="center"/>
          </w:tcPr>
          <w:p w14:paraId="59A147D7" w14:textId="0A09D540" w:rsidR="00C8721F" w:rsidRPr="00C8721F" w:rsidRDefault="00C8721F" w:rsidP="00C8721F">
            <w:pPr>
              <w:rPr>
                <w:rFonts w:asciiTheme="minorHAnsi" w:hAnsiTheme="minorHAnsi"/>
                <w:lang w:eastAsia="en-US"/>
              </w:rPr>
            </w:pPr>
            <w:r w:rsidRPr="00C8721F">
              <w:rPr>
                <w:rFonts w:asciiTheme="minorHAnsi" w:hAnsiTheme="minorHAnsi"/>
                <w:lang w:eastAsia="en-US"/>
              </w:rPr>
              <w:t>Geographical Targets</w:t>
            </w:r>
          </w:p>
        </w:tc>
        <w:tc>
          <w:tcPr>
            <w:tcW w:w="3950" w:type="dxa"/>
            <w:shd w:val="clear" w:color="auto" w:fill="FEFFFF" w:themeFill="background1"/>
          </w:tcPr>
          <w:p w14:paraId="1B4DE4AA" w14:textId="77777777" w:rsidR="00C8721F" w:rsidRPr="00C8721F" w:rsidRDefault="00C8721F" w:rsidP="00C8721F">
            <w:pPr>
              <w:cnfStyle w:val="000000100000" w:firstRow="0" w:lastRow="0" w:firstColumn="0" w:lastColumn="0" w:oddVBand="0" w:evenVBand="0" w:oddHBand="1"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Independent and self-employed learners residing outside the LEP geographical area who enrol on to the Skills Bootcamp.</w:t>
            </w:r>
          </w:p>
        </w:tc>
        <w:tc>
          <w:tcPr>
            <w:tcW w:w="2753" w:type="dxa"/>
            <w:shd w:val="clear" w:color="auto" w:fill="FEFFFF" w:themeFill="background1"/>
            <w:vAlign w:val="center"/>
          </w:tcPr>
          <w:p w14:paraId="164A1445" w14:textId="77777777" w:rsidR="00C8721F" w:rsidRPr="00C8721F" w:rsidRDefault="00C8721F" w:rsidP="00C8721F">
            <w:pPr>
              <w:cnfStyle w:val="000000100000" w:firstRow="0" w:lastRow="0" w:firstColumn="0" w:lastColumn="0" w:oddVBand="0" w:evenVBand="0" w:oddHBand="1"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&lt;20%</w:t>
            </w:r>
          </w:p>
        </w:tc>
      </w:tr>
      <w:tr w:rsidR="00C8721F" w:rsidRPr="00C8721F" w14:paraId="695D621E" w14:textId="77777777" w:rsidTr="009D21A1">
        <w:trPr>
          <w:cantSplit/>
          <w:trHeight w:val="63"/>
        </w:trPr>
        <w:tc>
          <w:tcPr>
            <w:cnfStyle w:val="001000000000" w:firstRow="0" w:lastRow="0" w:firstColumn="1" w:lastColumn="0" w:oddVBand="0" w:evenVBand="0" w:oddHBand="0" w:evenHBand="0" w:firstRowFirstColumn="0" w:firstRowLastColumn="0" w:lastRowFirstColumn="0" w:lastRowLastColumn="0"/>
            <w:tcW w:w="2364" w:type="dxa"/>
            <w:shd w:val="clear" w:color="auto" w:fill="8FCC87"/>
            <w:vAlign w:val="center"/>
          </w:tcPr>
          <w:p w14:paraId="30C1B547" w14:textId="26C0035C" w:rsidR="00C8721F" w:rsidRPr="00C8721F" w:rsidRDefault="00C8721F" w:rsidP="00C8721F">
            <w:pPr>
              <w:rPr>
                <w:rFonts w:asciiTheme="minorHAnsi" w:hAnsiTheme="minorHAnsi"/>
                <w:lang w:eastAsia="en-US"/>
              </w:rPr>
            </w:pPr>
            <w:r w:rsidRPr="00C8721F">
              <w:rPr>
                <w:rFonts w:asciiTheme="minorHAnsi" w:hAnsiTheme="minorHAnsi"/>
                <w:lang w:eastAsia="en-US"/>
              </w:rPr>
              <w:t>Geographical Targets</w:t>
            </w:r>
          </w:p>
        </w:tc>
        <w:tc>
          <w:tcPr>
            <w:tcW w:w="3950" w:type="dxa"/>
            <w:shd w:val="clear" w:color="auto" w:fill="FEFFFF" w:themeFill="background1"/>
            <w:vAlign w:val="center"/>
          </w:tcPr>
          <w:p w14:paraId="1254248F" w14:textId="77777777" w:rsidR="00C8721F" w:rsidRPr="00C8721F" w:rsidRDefault="00C8721F" w:rsidP="00C8721F">
            <w:pPr>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sidRPr="00C8721F">
              <w:rPr>
                <w:rFonts w:asciiTheme="minorHAnsi" w:hAnsiTheme="minorHAnsi"/>
                <w:lang w:eastAsia="en-US"/>
              </w:rPr>
              <w:t>Independent and self-employed/freelance learners residing in the LEP region, that progress into a job role or gain a new work contract, using the skills gained, that is outside of the LEP geographical area.</w:t>
            </w:r>
          </w:p>
        </w:tc>
        <w:tc>
          <w:tcPr>
            <w:tcW w:w="2753" w:type="dxa"/>
            <w:shd w:val="clear" w:color="auto" w:fill="FEFFFF" w:themeFill="background1"/>
            <w:vAlign w:val="center"/>
          </w:tcPr>
          <w:p w14:paraId="410B4B87" w14:textId="77777777" w:rsidR="00C8721F" w:rsidRPr="00C8721F" w:rsidRDefault="00C8721F" w:rsidP="00C8721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eastAsia="en-US"/>
              </w:rPr>
            </w:pPr>
            <w:r w:rsidRPr="00C8721F">
              <w:rPr>
                <w:rFonts w:asciiTheme="minorHAnsi" w:eastAsiaTheme="minorEastAsia" w:hAnsiTheme="minorHAnsi"/>
                <w:lang w:eastAsia="en-US"/>
              </w:rPr>
              <w:t>&lt;20%</w:t>
            </w:r>
          </w:p>
        </w:tc>
      </w:tr>
      <w:tr w:rsidR="00C8721F" w:rsidRPr="00C8721F" w14:paraId="3AE59051" w14:textId="77777777" w:rsidTr="009D21A1">
        <w:trPr>
          <w:cnfStyle w:val="000000100000" w:firstRow="0" w:lastRow="0" w:firstColumn="0" w:lastColumn="0" w:oddVBand="0" w:evenVBand="0" w:oddHBand="1" w:evenHBand="0" w:firstRowFirstColumn="0" w:firstRowLastColumn="0" w:lastRowFirstColumn="0" w:lastRowLastColumn="0"/>
          <w:cantSplit/>
          <w:trHeight w:val="77"/>
        </w:trPr>
        <w:tc>
          <w:tcPr>
            <w:cnfStyle w:val="001000000000" w:firstRow="0" w:lastRow="0" w:firstColumn="1" w:lastColumn="0" w:oddVBand="0" w:evenVBand="0" w:oddHBand="0" w:evenHBand="0" w:firstRowFirstColumn="0" w:firstRowLastColumn="0" w:lastRowFirstColumn="0" w:lastRowLastColumn="0"/>
            <w:tcW w:w="2364" w:type="dxa"/>
            <w:shd w:val="clear" w:color="auto" w:fill="8FCC87"/>
            <w:vAlign w:val="center"/>
          </w:tcPr>
          <w:p w14:paraId="3E89FE34" w14:textId="77777777" w:rsidR="00C8721F" w:rsidRPr="00C8721F" w:rsidRDefault="00C8721F" w:rsidP="00C8721F">
            <w:pPr>
              <w:rPr>
                <w:rFonts w:asciiTheme="minorHAnsi" w:hAnsiTheme="minorHAnsi"/>
              </w:rPr>
            </w:pPr>
            <w:r w:rsidRPr="00C8721F">
              <w:rPr>
                <w:rFonts w:asciiTheme="minorHAnsi" w:hAnsiTheme="minorHAnsi"/>
              </w:rPr>
              <w:t>Social Value</w:t>
            </w:r>
          </w:p>
        </w:tc>
        <w:tc>
          <w:tcPr>
            <w:tcW w:w="3950" w:type="dxa"/>
            <w:shd w:val="clear" w:color="auto" w:fill="FEFFFF" w:themeFill="background1"/>
            <w:vAlign w:val="center"/>
          </w:tcPr>
          <w:p w14:paraId="4EE9DA8B" w14:textId="77777777" w:rsidR="00C8721F" w:rsidRPr="00C8721F" w:rsidRDefault="00C8721F" w:rsidP="00C872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8721F">
              <w:rPr>
                <w:rFonts w:asciiTheme="minorHAnsi" w:hAnsiTheme="minorHAnsi"/>
              </w:rPr>
              <w:t>Completion of additional social value activities outlined in application for funding.</w:t>
            </w:r>
          </w:p>
        </w:tc>
        <w:tc>
          <w:tcPr>
            <w:tcW w:w="2753" w:type="dxa"/>
            <w:shd w:val="clear" w:color="auto" w:fill="FEFFFF" w:themeFill="background1"/>
            <w:vAlign w:val="center"/>
          </w:tcPr>
          <w:p w14:paraId="7C71F589" w14:textId="77777777" w:rsidR="00C8721F" w:rsidRPr="00C8721F" w:rsidRDefault="00C8721F" w:rsidP="00C8721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C8721F">
              <w:rPr>
                <w:rFonts w:asciiTheme="minorHAnsi" w:eastAsiaTheme="minorEastAsia" w:hAnsiTheme="minorHAnsi"/>
              </w:rPr>
              <w:t>100%</w:t>
            </w:r>
          </w:p>
        </w:tc>
      </w:tr>
    </w:tbl>
    <w:p w14:paraId="03C208EC" w14:textId="0F1439D5" w:rsidR="009D21A1" w:rsidRDefault="009D21A1" w:rsidP="008F2427">
      <w:pPr>
        <w:keepNext/>
        <w:keepLines/>
      </w:pPr>
    </w:p>
    <w:p w14:paraId="15FB611F" w14:textId="77777777" w:rsidR="009D21A1" w:rsidRDefault="009D21A1">
      <w:r>
        <w:br w:type="page"/>
      </w:r>
    </w:p>
    <w:p w14:paraId="1624711E" w14:textId="629DA84D" w:rsidR="008E317B" w:rsidRDefault="009D21A1" w:rsidP="00ED2A91">
      <w:pPr>
        <w:pStyle w:val="Heading2"/>
      </w:pPr>
      <w:r>
        <w:lastRenderedPageBreak/>
        <w:t>Evaluation</w:t>
      </w:r>
    </w:p>
    <w:p w14:paraId="554E7C38" w14:textId="6C3B02FA" w:rsidR="009D21A1" w:rsidRDefault="009D21A1" w:rsidP="00A45F22">
      <w:pPr>
        <w:pStyle w:val="Heading3"/>
      </w:pPr>
      <w:r w:rsidRPr="009D21A1">
        <w:t>The MCA may themselves evaluate, or commission an independent evaluator to evaluate, the impact of the programme. Providers will be expected to work closely with the evaluator, for example, collecting and sharing participant data, creation of case studies, information on course design, completion of learner and employer surveys, and, in some cases, taking part in interviews or focus groups to share experiences.</w:t>
      </w:r>
    </w:p>
    <w:p w14:paraId="2EEE2423" w14:textId="31F3FED0" w:rsidR="009D21A1" w:rsidRDefault="009D21A1" w:rsidP="00ED2A91">
      <w:pPr>
        <w:pStyle w:val="Heading2"/>
      </w:pPr>
      <w:r>
        <w:t>Quality Assurance</w:t>
      </w:r>
    </w:p>
    <w:p w14:paraId="788335F8" w14:textId="0E4992A0" w:rsidR="009D21A1" w:rsidRDefault="009D21A1" w:rsidP="00A45F22">
      <w:pPr>
        <w:pStyle w:val="Heading3"/>
      </w:pPr>
      <w:r w:rsidRPr="009D21A1">
        <w:t>The MCA’s Quality Assurance Team will complete monitoring visits to inspect the quality of provision against the Performance Management Framework and Grant Offer Letter. Each provider can expect at least one annual monitoring visit.</w:t>
      </w:r>
    </w:p>
    <w:p w14:paraId="378AB368" w14:textId="05840CC4" w:rsidR="009D21A1" w:rsidRDefault="009D21A1" w:rsidP="00A45F22">
      <w:pPr>
        <w:pStyle w:val="Heading3"/>
      </w:pPr>
      <w:r w:rsidRPr="009D21A1">
        <w:t>The quality assurance visit will last a full day and comprise of:</w:t>
      </w:r>
    </w:p>
    <w:p w14:paraId="5B4A60D7" w14:textId="77777777" w:rsidR="009D21A1" w:rsidRDefault="009D21A1" w:rsidP="00A45F22">
      <w:pPr>
        <w:pStyle w:val="Heading4"/>
      </w:pPr>
      <w:r>
        <w:t>Observations of teaching and learning, either face-to-face or online</w:t>
      </w:r>
    </w:p>
    <w:p w14:paraId="4F7201D4" w14:textId="1A08EC64" w:rsidR="009D21A1" w:rsidRDefault="009D21A1" w:rsidP="00A45F22">
      <w:pPr>
        <w:pStyle w:val="Heading4"/>
      </w:pPr>
      <w:r>
        <w:t>Meetings with learners, delivery teams and, where relevant, employers</w:t>
      </w:r>
    </w:p>
    <w:p w14:paraId="63BD072B" w14:textId="296EBECC" w:rsidR="009D21A1" w:rsidRDefault="009D21A1" w:rsidP="00A45F22">
      <w:pPr>
        <w:pStyle w:val="Heading4"/>
      </w:pPr>
      <w:r>
        <w:t>Scrutiny of participant work and assessment practice</w:t>
      </w:r>
    </w:p>
    <w:p w14:paraId="35EA63D1" w14:textId="55791A98" w:rsidR="009D21A1" w:rsidRDefault="009D21A1" w:rsidP="00A45F22">
      <w:pPr>
        <w:pStyle w:val="Heading4"/>
      </w:pPr>
      <w:r>
        <w:t>Policy and procedures check</w:t>
      </w:r>
    </w:p>
    <w:p w14:paraId="21FE2E1C" w14:textId="449C9B27" w:rsidR="009D21A1" w:rsidRDefault="009D21A1" w:rsidP="00A45F22">
      <w:pPr>
        <w:pStyle w:val="Heading3"/>
      </w:pPr>
      <w:r w:rsidRPr="009D21A1">
        <w:t>A written report will be provided within two weeks of the quality assurance visit. These are not graded and will not be publicly shared.</w:t>
      </w:r>
    </w:p>
    <w:p w14:paraId="46F8F71E" w14:textId="2756E2A0" w:rsidR="009D21A1" w:rsidRDefault="009D21A1" w:rsidP="00A45F22">
      <w:pPr>
        <w:pStyle w:val="Heading3"/>
      </w:pPr>
      <w:r w:rsidRPr="009D21A1">
        <w:t>The DfE may carry out additional quality visits.</w:t>
      </w:r>
    </w:p>
    <w:p w14:paraId="4B40DC48" w14:textId="1573B022" w:rsidR="009D21A1" w:rsidRDefault="009D21A1" w:rsidP="00A45F22">
      <w:pPr>
        <w:pStyle w:val="Heading3"/>
      </w:pPr>
      <w:r w:rsidRPr="009D21A1">
        <w:t>Skills Bootcamps joined the Ofsted remit for inspection under the Education Inspection Framework (EIF) in April 2023. A new provider delivering Skills Bootcamps will normally receive a monitoring visit from Ofsted within 18 months of 1 April 2023, if they are already delivering by then (or within 18 months of starting to deliver education/training if they begin after April 2023). After that, the provider will typically receive a full inspection within 18 months of the publication of the monitoring visit. If one or more insufficient progress judgments are made, the next full inspection will usually take place within 6 to 12 months. Ofsted may also carry out a full inspection of any provider without a prior monitoring visit, where appropriate.</w:t>
      </w:r>
    </w:p>
    <w:p w14:paraId="1238B862" w14:textId="4FEFECA0" w:rsidR="009D21A1" w:rsidRDefault="009D21A1" w:rsidP="00A45F22">
      <w:pPr>
        <w:pStyle w:val="Heading3"/>
      </w:pPr>
      <w:r w:rsidRPr="009D21A1">
        <w:t>The MCA and the DfE can survey adult learners during and at the end of their course to determine learner experience and intended next steps.</w:t>
      </w:r>
    </w:p>
    <w:p w14:paraId="42558FBD" w14:textId="74C5997A" w:rsidR="00F8398E" w:rsidRDefault="009D21A1" w:rsidP="00A45F22">
      <w:pPr>
        <w:pStyle w:val="Heading3"/>
      </w:pPr>
      <w:r w:rsidRPr="009D21A1">
        <w:lastRenderedPageBreak/>
        <w:t>The MCA and the DfE can survey participating employers to understand the impact of Skills Bootcamps on employers and the workforce.</w:t>
      </w:r>
    </w:p>
    <w:p w14:paraId="5B9DC758" w14:textId="77777777" w:rsidR="00F8398E" w:rsidRDefault="00F8398E">
      <w:pPr>
        <w:rPr>
          <w:rFonts w:asciiTheme="majorHAnsi" w:eastAsiaTheme="majorEastAsia" w:hAnsiTheme="majorHAnsi" w:cstheme="majorBidi"/>
          <w:szCs w:val="24"/>
        </w:rPr>
      </w:pPr>
      <w:r>
        <w:br w:type="page"/>
      </w:r>
    </w:p>
    <w:p w14:paraId="0CACEB0A" w14:textId="2A854DED" w:rsidR="009D21A1" w:rsidRDefault="00322182" w:rsidP="002B67AC">
      <w:pPr>
        <w:pStyle w:val="Heading1"/>
        <w:keepNext w:val="0"/>
        <w:keepLines w:val="0"/>
      </w:pPr>
      <w:bookmarkStart w:id="4" w:name="_Toc188735959"/>
      <w:r>
        <w:lastRenderedPageBreak/>
        <w:t>A</w:t>
      </w:r>
      <w:r w:rsidR="009D21A1">
        <w:t>pplication Form</w:t>
      </w:r>
      <w:r w:rsidR="0078233A">
        <w:t>:</w:t>
      </w:r>
      <w:r w:rsidR="00946A61">
        <w:t xml:space="preserve"> </w:t>
      </w:r>
      <w:bookmarkEnd w:id="4"/>
      <w:r w:rsidR="00754972">
        <w:t>Construction in the built environment – CAD and BIM</w:t>
      </w:r>
    </w:p>
    <w:p w14:paraId="5584ED55" w14:textId="77777777" w:rsidR="00D40F9F" w:rsidRPr="00D40F9F" w:rsidRDefault="00D40F9F" w:rsidP="00D40F9F">
      <w:pPr>
        <w:pStyle w:val="ListParagraph"/>
        <w:numPr>
          <w:ilvl w:val="0"/>
          <w:numId w:val="20"/>
        </w:numPr>
        <w:spacing w:before="40" w:after="120"/>
        <w:contextualSpacing w:val="0"/>
        <w:outlineLvl w:val="1"/>
        <w:rPr>
          <w:rFonts w:asciiTheme="majorHAnsi" w:eastAsiaTheme="majorEastAsia" w:hAnsiTheme="majorHAnsi" w:cstheme="majorBidi"/>
          <w:b/>
          <w:bCs/>
          <w:vanish/>
          <w:sz w:val="28"/>
          <w:szCs w:val="28"/>
        </w:rPr>
      </w:pPr>
    </w:p>
    <w:p w14:paraId="6D5131A8" w14:textId="439C12AA" w:rsidR="0078233A" w:rsidRDefault="0078233A" w:rsidP="00D40F9F">
      <w:pPr>
        <w:pStyle w:val="Heading2"/>
      </w:pPr>
      <w:r>
        <w:t>Instructions</w:t>
      </w:r>
    </w:p>
    <w:p w14:paraId="3F7B14FE" w14:textId="09AE1116" w:rsidR="0078233A" w:rsidRDefault="0078233A" w:rsidP="00A45F22">
      <w:pPr>
        <w:pStyle w:val="Heading3"/>
      </w:pPr>
      <w:r w:rsidRPr="0078233A">
        <w:t xml:space="preserve">The West of England Mayoral Combined Authority (MCA) is inviting you to </w:t>
      </w:r>
      <w:proofErr w:type="gramStart"/>
      <w:r w:rsidRPr="0078233A">
        <w:t>submit an application</w:t>
      </w:r>
      <w:proofErr w:type="gramEnd"/>
      <w:r w:rsidRPr="0078233A">
        <w:t xml:space="preserve"> for the provision of those services described in this application document (“the Service”).</w:t>
      </w:r>
    </w:p>
    <w:p w14:paraId="75D23C0D" w14:textId="39F0AED4" w:rsidR="0078233A" w:rsidRDefault="0078233A" w:rsidP="00A45F22">
      <w:pPr>
        <w:pStyle w:val="Heading3"/>
      </w:pPr>
      <w:r w:rsidRPr="0078233A">
        <w:t>You are required to submit your application to meet the project requirements set out in section 2.0 and the funding rules for the lot set out in section 3.0. Failure to do so will result in your application being excluded and not evaluated further.</w:t>
      </w:r>
    </w:p>
    <w:p w14:paraId="616FE111" w14:textId="748E53A2" w:rsidR="0078233A" w:rsidRDefault="0078233A" w:rsidP="00A45F22">
      <w:pPr>
        <w:pStyle w:val="Heading3"/>
      </w:pPr>
      <w:r w:rsidRPr="0078233A">
        <w:t>It is essential that you comply with the following instructions in the preparation and submission of your application. The MCA reserves the right to reject any application that does not comply with these instructions.</w:t>
      </w:r>
    </w:p>
    <w:p w14:paraId="65E7FD07" w14:textId="19D9A49C" w:rsidR="0078233A" w:rsidRDefault="0078233A" w:rsidP="00A45F22">
      <w:pPr>
        <w:pStyle w:val="Heading3"/>
      </w:pPr>
      <w:r>
        <w:t xml:space="preserve">Applications must be received by </w:t>
      </w:r>
      <w:r w:rsidRPr="00357871">
        <w:rPr>
          <w:b/>
          <w:bCs/>
        </w:rPr>
        <w:t xml:space="preserve">12 noon on </w:t>
      </w:r>
      <w:r w:rsidR="00357871" w:rsidRPr="00357871">
        <w:rPr>
          <w:b/>
          <w:bCs/>
        </w:rPr>
        <w:t>Monday 7</w:t>
      </w:r>
      <w:r w:rsidR="00357871" w:rsidRPr="00357871">
        <w:rPr>
          <w:b/>
          <w:bCs/>
          <w:vertAlign w:val="superscript"/>
        </w:rPr>
        <w:t>th</w:t>
      </w:r>
      <w:r w:rsidR="00357871" w:rsidRPr="00357871">
        <w:rPr>
          <w:b/>
          <w:bCs/>
        </w:rPr>
        <w:t xml:space="preserve"> April.</w:t>
      </w:r>
      <w:r w:rsidR="00357871">
        <w:rPr>
          <w:b/>
          <w:bCs/>
        </w:rPr>
        <w:t xml:space="preserve"> </w:t>
      </w:r>
      <w:r>
        <w:t>Any application not fully completed or submitted after this date and time will be disregarded by the MCA.</w:t>
      </w:r>
    </w:p>
    <w:p w14:paraId="132B7181" w14:textId="7E19AAEA" w:rsidR="0078233A" w:rsidRDefault="0078233A" w:rsidP="00A45F22">
      <w:pPr>
        <w:pStyle w:val="Heading3"/>
      </w:pPr>
      <w:r>
        <w:t>The MCA may accept the application at any time within this prescribed period. The MCA shall, however, not be bound to accept any application.</w:t>
      </w:r>
    </w:p>
    <w:p w14:paraId="39BECE45" w14:textId="77BA6BA8" w:rsidR="0078233A" w:rsidRDefault="0078233A" w:rsidP="00A45F22">
      <w:pPr>
        <w:pStyle w:val="Heading3"/>
      </w:pPr>
      <w:r w:rsidRPr="0078233A">
        <w:t xml:space="preserve">Applications must be submitted electronically to both </w:t>
      </w:r>
      <w:hyperlink r:id="rId13" w:history="1">
        <w:r w:rsidRPr="0078233A">
          <w:rPr>
            <w:rStyle w:val="Hyperlink"/>
          </w:rPr>
          <w:t>multiplyandskillsbootcamps@westofengland-ca.gov.uk</w:t>
        </w:r>
      </w:hyperlink>
      <w:r>
        <w:t xml:space="preserve"> </w:t>
      </w:r>
      <w:r w:rsidRPr="0078233A">
        <w:t xml:space="preserve">and </w:t>
      </w:r>
      <w:hyperlink r:id="rId14" w:history="1">
        <w:r w:rsidRPr="0078233A">
          <w:rPr>
            <w:rStyle w:val="Hyperlink"/>
          </w:rPr>
          <w:t>skills@westofengland-ca.gov.uk</w:t>
        </w:r>
      </w:hyperlink>
      <w:r w:rsidRPr="0078233A">
        <w:t xml:space="preserve">, including the words “Skills Bootcamps” in the subject line. </w:t>
      </w:r>
      <w:r w:rsidRPr="0078233A">
        <w:rPr>
          <w:b/>
          <w:bCs/>
        </w:rPr>
        <w:t>You must apply a read receipt to all applications submitted</w:t>
      </w:r>
      <w:r w:rsidRPr="0078233A">
        <w:t>.</w:t>
      </w:r>
    </w:p>
    <w:p w14:paraId="45C0F1C9" w14:textId="08E2D78D" w:rsidR="0078233A" w:rsidRDefault="0078233A" w:rsidP="00A45F22">
      <w:pPr>
        <w:pStyle w:val="Heading3"/>
      </w:pPr>
      <w:r w:rsidRPr="0078233A">
        <w:t xml:space="preserve">You will receive a formal email receipt of your application no more than 2 working days after submission. If you do not receive this, you should contact </w:t>
      </w:r>
      <w:hyperlink r:id="rId15" w:history="1">
        <w:r w:rsidRPr="0078233A">
          <w:rPr>
            <w:rStyle w:val="Hyperlink"/>
          </w:rPr>
          <w:t>mailto:multiplyandskillsbootcamps@westofengland-ca.gov.uk</w:t>
        </w:r>
      </w:hyperlink>
      <w:r>
        <w:t>.</w:t>
      </w:r>
    </w:p>
    <w:p w14:paraId="0173F8EB" w14:textId="3E4B4B6F" w:rsidR="0078233A" w:rsidRDefault="0078233A" w:rsidP="00A45F22">
      <w:pPr>
        <w:pStyle w:val="Heading3"/>
      </w:pPr>
      <w:r w:rsidRPr="0078233A">
        <w:t>If you have any questions about this application, please direct these to multiplyandskillsbootcamps@westofengland-ca.gov.uk, including “Skills Bootcamps” in the title. Please note that any questions you raise during this application process that are not commercially sensitive will be published publicly on the MCA’s website weekly as part of an FAQ document. This is where questions submitted will be answered. Your application must be completed in English.</w:t>
      </w:r>
    </w:p>
    <w:p w14:paraId="6999C08E" w14:textId="78A0948D" w:rsidR="0078233A" w:rsidRDefault="0078233A" w:rsidP="00A45F22">
      <w:pPr>
        <w:pStyle w:val="Heading3"/>
      </w:pPr>
      <w:r w:rsidRPr="0078233A">
        <w:t>Your application must be submitted in Microsoft Word.</w:t>
      </w:r>
    </w:p>
    <w:p w14:paraId="436FE427" w14:textId="6607CAD1" w:rsidR="0078233A" w:rsidRDefault="0078233A" w:rsidP="00A45F22">
      <w:pPr>
        <w:pStyle w:val="Heading3"/>
      </w:pPr>
      <w:r w:rsidRPr="0078233A">
        <w:t>Your application must be signed and dated where required.</w:t>
      </w:r>
    </w:p>
    <w:p w14:paraId="53FCA43E" w14:textId="57476D12" w:rsidR="0078233A" w:rsidRDefault="0078233A" w:rsidP="00A45F22">
      <w:pPr>
        <w:pStyle w:val="Heading3"/>
      </w:pPr>
      <w:r w:rsidRPr="0078233A">
        <w:lastRenderedPageBreak/>
        <w:t xml:space="preserve">You must complete all sections of the Application form, including the Declaration and Company Information section (Section </w:t>
      </w:r>
      <w:r w:rsidR="009901FF">
        <w:t>4</w:t>
      </w:r>
      <w:r w:rsidRPr="0078233A">
        <w:t>.1</w:t>
      </w:r>
      <w:r w:rsidR="009901FF">
        <w:t>4</w:t>
      </w:r>
      <w:r w:rsidRPr="0078233A">
        <w:t>).</w:t>
      </w:r>
    </w:p>
    <w:p w14:paraId="0D558B65" w14:textId="389B8C01" w:rsidR="0078233A" w:rsidRDefault="0078233A" w:rsidP="00A45F22">
      <w:pPr>
        <w:pStyle w:val="Heading3"/>
      </w:pPr>
      <w:r w:rsidRPr="0078233A">
        <w:t>The MCA reserves the right to reject any application that is not fully complete.</w:t>
      </w:r>
    </w:p>
    <w:p w14:paraId="4256CA12" w14:textId="097A3D13" w:rsidR="0078233A" w:rsidRDefault="004A0028" w:rsidP="00ED2A91">
      <w:pPr>
        <w:pStyle w:val="Heading2"/>
      </w:pPr>
      <w:r>
        <w:t>Application Evaluation</w:t>
      </w:r>
    </w:p>
    <w:p w14:paraId="3185ADE3" w14:textId="59824BBF" w:rsidR="004A0028" w:rsidRDefault="004A0028" w:rsidP="00A45F22">
      <w:pPr>
        <w:pStyle w:val="Heading3"/>
      </w:pPr>
      <w:r w:rsidRPr="004A0028">
        <w:t>The evaluation of this Application is undertaken in stages, as follows:</w:t>
      </w:r>
    </w:p>
    <w:p w14:paraId="76A0B560" w14:textId="3C0A1407" w:rsidR="004A0028" w:rsidRDefault="004A0028" w:rsidP="00A45F22">
      <w:pPr>
        <w:pStyle w:val="Heading4"/>
      </w:pPr>
      <w:r w:rsidRPr="004A0028">
        <w:t>Stage 1: Evaluation of the Applicant’s response to the Gateway Criteria Question. Applicants will either Pass or Fail at Stage 1.</w:t>
      </w:r>
    </w:p>
    <w:p w14:paraId="69AF2C41" w14:textId="15646494" w:rsidR="004A0028" w:rsidRDefault="004A0028" w:rsidP="00A45F22">
      <w:pPr>
        <w:pStyle w:val="Heading4"/>
      </w:pPr>
      <w:r w:rsidRPr="004A0028">
        <w:t>Stage 2: For applicants that pass Stage 1 the rest of their application will be evaluated by the panel using the criteria set out in 3.2.7.</w:t>
      </w:r>
    </w:p>
    <w:p w14:paraId="47733FA8" w14:textId="26CFF0D9" w:rsidR="004A0028" w:rsidRDefault="004A0028" w:rsidP="00A45F22">
      <w:pPr>
        <w:pStyle w:val="Heading4"/>
      </w:pPr>
      <w:r w:rsidRPr="004A0028">
        <w:t>Stage 3: The MCA will undertake due diligence prior to making a recommendation for funding.</w:t>
      </w:r>
    </w:p>
    <w:p w14:paraId="70DD1F8E" w14:textId="3B44C3A6" w:rsidR="004A0028" w:rsidRPr="004A0028" w:rsidRDefault="004A0028" w:rsidP="00A45F22">
      <w:pPr>
        <w:pStyle w:val="Heading3"/>
      </w:pPr>
      <w:r w:rsidRPr="004A0028">
        <w:t>The information supplied by Applicants in response to the quality assessment questions will be evaluated by the MCA using the criteria and designated weightings as set out below</w:t>
      </w:r>
      <w:r>
        <w:t xml:space="preserve"> in Table 3</w:t>
      </w:r>
      <w:r w:rsidRPr="004A0028">
        <w:t>:</w:t>
      </w:r>
    </w:p>
    <w:p w14:paraId="22621F1F" w14:textId="760C2F00" w:rsidR="004A0028" w:rsidRDefault="004A0028" w:rsidP="004A0028">
      <w:pPr>
        <w:pStyle w:val="Caption"/>
        <w:keepNext/>
      </w:pPr>
      <w:r>
        <w:t xml:space="preserve">Table </w:t>
      </w:r>
      <w:fldSimple w:instr=" SEQ Table \* ARABIC ">
        <w:r w:rsidR="00AA3357">
          <w:rPr>
            <w:noProof/>
          </w:rPr>
          <w:t>3</w:t>
        </w:r>
      </w:fldSimple>
      <w:r>
        <w:t>: Award Criteria for Quality Questions</w:t>
      </w:r>
    </w:p>
    <w:tbl>
      <w:tblPr>
        <w:tblStyle w:val="TableGrid"/>
        <w:tblW w:w="9072" w:type="dxa"/>
        <w:tblInd w:w="-5" w:type="dxa"/>
        <w:tblLayout w:type="fixed"/>
        <w:tblLook w:val="04A0" w:firstRow="1" w:lastRow="0" w:firstColumn="1" w:lastColumn="0" w:noHBand="0" w:noVBand="1"/>
      </w:tblPr>
      <w:tblGrid>
        <w:gridCol w:w="7601"/>
        <w:gridCol w:w="1471"/>
      </w:tblGrid>
      <w:tr w:rsidR="004A0028" w14:paraId="3FA65F03" w14:textId="77777777" w:rsidTr="00782B72">
        <w:trPr>
          <w:cantSplit/>
          <w:trHeight w:val="557"/>
          <w:tblHeader/>
        </w:trPr>
        <w:tc>
          <w:tcPr>
            <w:tcW w:w="7601" w:type="dxa"/>
            <w:shd w:val="clear" w:color="auto" w:fill="1D4F2B" w:themeFill="accent1"/>
            <w:vAlign w:val="center"/>
          </w:tcPr>
          <w:p w14:paraId="1DE400E4" w14:textId="0B7B3B34" w:rsidR="004A0028" w:rsidRPr="002A7F3E" w:rsidRDefault="004A0028" w:rsidP="00FB4B28">
            <w:pPr>
              <w:rPr>
                <w:b/>
                <w:bCs/>
              </w:rPr>
            </w:pPr>
            <w:r w:rsidRPr="000D7D69">
              <w:rPr>
                <w:b/>
                <w:bCs/>
                <w:color w:val="FEFFFF" w:themeColor="background1"/>
                <w:szCs w:val="24"/>
              </w:rPr>
              <w:t>Award Criteria</w:t>
            </w:r>
          </w:p>
        </w:tc>
        <w:tc>
          <w:tcPr>
            <w:tcW w:w="1471" w:type="dxa"/>
            <w:shd w:val="clear" w:color="auto" w:fill="1D4F2B" w:themeFill="accent1"/>
            <w:vAlign w:val="center"/>
          </w:tcPr>
          <w:p w14:paraId="4F02F60E" w14:textId="77777777" w:rsidR="004A0028" w:rsidRDefault="004A0028" w:rsidP="00FB4B28">
            <w:pPr>
              <w:jc w:val="center"/>
              <w:rPr>
                <w:b/>
              </w:rPr>
            </w:pPr>
            <w:r w:rsidRPr="000D7D69">
              <w:rPr>
                <w:b/>
                <w:bCs/>
                <w:color w:val="FEFFFF" w:themeColor="background1"/>
                <w:szCs w:val="24"/>
              </w:rPr>
              <w:t>Weighting</w:t>
            </w:r>
          </w:p>
        </w:tc>
      </w:tr>
      <w:tr w:rsidR="004A0028" w14:paraId="3F07DE6D" w14:textId="77777777" w:rsidTr="00DC17DF">
        <w:trPr>
          <w:cantSplit/>
          <w:trHeight w:val="510"/>
        </w:trPr>
        <w:tc>
          <w:tcPr>
            <w:tcW w:w="7601" w:type="dxa"/>
            <w:shd w:val="clear" w:color="auto" w:fill="FEFFFF" w:themeFill="background1"/>
            <w:vAlign w:val="center"/>
          </w:tcPr>
          <w:p w14:paraId="6C97CD74" w14:textId="77777777" w:rsidR="004A0028" w:rsidRPr="008A4247" w:rsidRDefault="004A0028" w:rsidP="00FB4B28">
            <w:pPr>
              <w:rPr>
                <w:b/>
                <w:bCs/>
              </w:rPr>
            </w:pPr>
            <w:r w:rsidRPr="008A4247">
              <w:rPr>
                <w:b/>
                <w:bCs/>
              </w:rPr>
              <w:t xml:space="preserve">Question 1: </w:t>
            </w:r>
            <w:r w:rsidRPr="008A4247">
              <w:t>Project Planning</w:t>
            </w:r>
          </w:p>
        </w:tc>
        <w:tc>
          <w:tcPr>
            <w:tcW w:w="1471" w:type="dxa"/>
            <w:vAlign w:val="center"/>
          </w:tcPr>
          <w:p w14:paraId="16B1D367" w14:textId="77777777" w:rsidR="004A0028" w:rsidRPr="008A4247" w:rsidRDefault="004A0028" w:rsidP="00FB4B28">
            <w:pPr>
              <w:jc w:val="center"/>
            </w:pPr>
            <w:r w:rsidRPr="008A4247">
              <w:rPr>
                <w:b/>
              </w:rPr>
              <w:t>20%</w:t>
            </w:r>
          </w:p>
        </w:tc>
      </w:tr>
      <w:tr w:rsidR="004A0028" w14:paraId="527BECA1" w14:textId="77777777" w:rsidTr="00DC17DF">
        <w:trPr>
          <w:cantSplit/>
          <w:trHeight w:val="510"/>
        </w:trPr>
        <w:tc>
          <w:tcPr>
            <w:tcW w:w="7601" w:type="dxa"/>
            <w:shd w:val="clear" w:color="auto" w:fill="FEFFFF" w:themeFill="background1"/>
            <w:vAlign w:val="center"/>
          </w:tcPr>
          <w:p w14:paraId="2BECC46E" w14:textId="77777777" w:rsidR="004A0028" w:rsidRPr="008A4247" w:rsidRDefault="004A0028" w:rsidP="00FB4B28">
            <w:pPr>
              <w:rPr>
                <w:b/>
                <w:bCs/>
              </w:rPr>
            </w:pPr>
            <w:r w:rsidRPr="008A4247">
              <w:rPr>
                <w:b/>
                <w:bCs/>
              </w:rPr>
              <w:t>Question 2:</w:t>
            </w:r>
            <w:r w:rsidRPr="008A4247">
              <w:t xml:space="preserve"> Value for Money</w:t>
            </w:r>
          </w:p>
        </w:tc>
        <w:tc>
          <w:tcPr>
            <w:tcW w:w="1471" w:type="dxa"/>
            <w:vAlign w:val="center"/>
          </w:tcPr>
          <w:p w14:paraId="353878B8" w14:textId="77777777" w:rsidR="004A0028" w:rsidRPr="008A4247" w:rsidRDefault="004A0028" w:rsidP="00FB4B28">
            <w:pPr>
              <w:jc w:val="center"/>
            </w:pPr>
            <w:r w:rsidRPr="008A4247">
              <w:rPr>
                <w:b/>
              </w:rPr>
              <w:t>10%</w:t>
            </w:r>
          </w:p>
        </w:tc>
      </w:tr>
      <w:tr w:rsidR="004A0028" w14:paraId="43CE79EE" w14:textId="77777777" w:rsidTr="00DC17DF">
        <w:trPr>
          <w:cantSplit/>
          <w:trHeight w:val="510"/>
        </w:trPr>
        <w:tc>
          <w:tcPr>
            <w:tcW w:w="7601" w:type="dxa"/>
            <w:shd w:val="clear" w:color="auto" w:fill="FEFFFF" w:themeFill="background1"/>
            <w:vAlign w:val="center"/>
          </w:tcPr>
          <w:p w14:paraId="7731C8C2" w14:textId="77777777" w:rsidR="004A0028" w:rsidRPr="008A4247" w:rsidRDefault="004A0028" w:rsidP="00FB4B28">
            <w:pPr>
              <w:rPr>
                <w:b/>
                <w:bCs/>
              </w:rPr>
            </w:pPr>
            <w:r w:rsidRPr="008A4247">
              <w:rPr>
                <w:b/>
                <w:bCs/>
              </w:rPr>
              <w:t xml:space="preserve">Question 3: </w:t>
            </w:r>
            <w:r w:rsidRPr="008A4247">
              <w:t>Employer Engagement</w:t>
            </w:r>
          </w:p>
        </w:tc>
        <w:tc>
          <w:tcPr>
            <w:tcW w:w="1471" w:type="dxa"/>
            <w:vAlign w:val="center"/>
          </w:tcPr>
          <w:p w14:paraId="4BEFA65F" w14:textId="77777777" w:rsidR="004A0028" w:rsidRPr="008A4247" w:rsidRDefault="004A0028" w:rsidP="00FB4B28">
            <w:pPr>
              <w:jc w:val="center"/>
            </w:pPr>
            <w:r w:rsidRPr="008A4247">
              <w:rPr>
                <w:b/>
              </w:rPr>
              <w:t>20%</w:t>
            </w:r>
          </w:p>
        </w:tc>
      </w:tr>
      <w:tr w:rsidR="004A0028" w14:paraId="0BA3BBC2" w14:textId="77777777" w:rsidTr="00DC17DF">
        <w:trPr>
          <w:cantSplit/>
          <w:trHeight w:val="510"/>
        </w:trPr>
        <w:tc>
          <w:tcPr>
            <w:tcW w:w="7601" w:type="dxa"/>
            <w:shd w:val="clear" w:color="auto" w:fill="FEFFFF" w:themeFill="background1"/>
            <w:vAlign w:val="center"/>
          </w:tcPr>
          <w:p w14:paraId="63287D1F" w14:textId="77777777" w:rsidR="004A0028" w:rsidRPr="008A4247" w:rsidRDefault="004A0028" w:rsidP="00FB4B28">
            <w:pPr>
              <w:rPr>
                <w:b/>
                <w:bCs/>
              </w:rPr>
            </w:pPr>
            <w:r w:rsidRPr="008A4247">
              <w:rPr>
                <w:b/>
                <w:bCs/>
              </w:rPr>
              <w:t xml:space="preserve">Question 4: </w:t>
            </w:r>
            <w:r w:rsidRPr="008A4247">
              <w:t>Learner Enrolment</w:t>
            </w:r>
          </w:p>
        </w:tc>
        <w:tc>
          <w:tcPr>
            <w:tcW w:w="1471" w:type="dxa"/>
            <w:vAlign w:val="center"/>
          </w:tcPr>
          <w:p w14:paraId="2354EA0D" w14:textId="77777777" w:rsidR="004A0028" w:rsidRPr="008A4247" w:rsidRDefault="004A0028" w:rsidP="00FB4B28">
            <w:pPr>
              <w:jc w:val="center"/>
            </w:pPr>
            <w:r w:rsidRPr="008A4247">
              <w:rPr>
                <w:b/>
              </w:rPr>
              <w:t>10%</w:t>
            </w:r>
          </w:p>
        </w:tc>
      </w:tr>
      <w:tr w:rsidR="004A0028" w14:paraId="4E9E2185" w14:textId="77777777" w:rsidTr="00DC17DF">
        <w:trPr>
          <w:cantSplit/>
          <w:trHeight w:val="510"/>
        </w:trPr>
        <w:tc>
          <w:tcPr>
            <w:tcW w:w="7601" w:type="dxa"/>
            <w:shd w:val="clear" w:color="auto" w:fill="FEFFFF" w:themeFill="background1"/>
            <w:vAlign w:val="center"/>
          </w:tcPr>
          <w:p w14:paraId="2366BC72" w14:textId="730DF0FF" w:rsidR="004A0028" w:rsidRPr="008A4247" w:rsidRDefault="004A0028" w:rsidP="00FB4B28">
            <w:pPr>
              <w:rPr>
                <w:b/>
                <w:bCs/>
              </w:rPr>
            </w:pPr>
            <w:r w:rsidRPr="008A4247">
              <w:rPr>
                <w:b/>
                <w:bCs/>
              </w:rPr>
              <w:t xml:space="preserve">Question 5: </w:t>
            </w:r>
            <w:r w:rsidR="00782B72">
              <w:t>Wraparound Support</w:t>
            </w:r>
          </w:p>
        </w:tc>
        <w:tc>
          <w:tcPr>
            <w:tcW w:w="1471" w:type="dxa"/>
            <w:vAlign w:val="center"/>
          </w:tcPr>
          <w:p w14:paraId="37583961" w14:textId="77777777" w:rsidR="004A0028" w:rsidRPr="008A4247" w:rsidRDefault="004A0028" w:rsidP="00FB4B28">
            <w:pPr>
              <w:jc w:val="center"/>
            </w:pPr>
            <w:r w:rsidRPr="008A4247">
              <w:rPr>
                <w:b/>
              </w:rPr>
              <w:t>10%</w:t>
            </w:r>
          </w:p>
        </w:tc>
      </w:tr>
      <w:tr w:rsidR="004A0028" w14:paraId="4A1ECD8A" w14:textId="77777777" w:rsidTr="00DC17DF">
        <w:trPr>
          <w:cantSplit/>
          <w:trHeight w:val="510"/>
        </w:trPr>
        <w:tc>
          <w:tcPr>
            <w:tcW w:w="7601" w:type="dxa"/>
            <w:shd w:val="clear" w:color="auto" w:fill="FEFFFF" w:themeFill="background1"/>
            <w:vAlign w:val="center"/>
          </w:tcPr>
          <w:p w14:paraId="2378B8A5" w14:textId="77777777" w:rsidR="004A0028" w:rsidRPr="008A4247" w:rsidRDefault="004A0028" w:rsidP="00FB4B28">
            <w:pPr>
              <w:rPr>
                <w:b/>
                <w:bCs/>
              </w:rPr>
            </w:pPr>
            <w:r w:rsidRPr="008A4247">
              <w:rPr>
                <w:b/>
                <w:bCs/>
              </w:rPr>
              <w:t xml:space="preserve">Question 6: </w:t>
            </w:r>
            <w:r w:rsidRPr="008A4247">
              <w:t>Learner Progression</w:t>
            </w:r>
          </w:p>
        </w:tc>
        <w:tc>
          <w:tcPr>
            <w:tcW w:w="1471" w:type="dxa"/>
            <w:vAlign w:val="center"/>
          </w:tcPr>
          <w:p w14:paraId="695056CC" w14:textId="77777777" w:rsidR="004A0028" w:rsidRPr="008A4247" w:rsidRDefault="004A0028" w:rsidP="00FB4B28">
            <w:pPr>
              <w:jc w:val="center"/>
            </w:pPr>
            <w:r w:rsidRPr="008A4247">
              <w:rPr>
                <w:b/>
              </w:rPr>
              <w:t>10%</w:t>
            </w:r>
          </w:p>
        </w:tc>
      </w:tr>
      <w:tr w:rsidR="004A0028" w14:paraId="536E35A9" w14:textId="77777777" w:rsidTr="00DC17DF">
        <w:trPr>
          <w:cantSplit/>
          <w:trHeight w:val="510"/>
        </w:trPr>
        <w:tc>
          <w:tcPr>
            <w:tcW w:w="7601" w:type="dxa"/>
            <w:shd w:val="clear" w:color="auto" w:fill="FEFFFF" w:themeFill="background1"/>
            <w:vAlign w:val="center"/>
          </w:tcPr>
          <w:p w14:paraId="1AC00386" w14:textId="77777777" w:rsidR="004A0028" w:rsidRPr="008A4247" w:rsidRDefault="004A0028" w:rsidP="00FB4B28">
            <w:pPr>
              <w:ind w:left="1361" w:hanging="1361"/>
            </w:pPr>
            <w:r w:rsidRPr="008A4247">
              <w:rPr>
                <w:b/>
                <w:bCs/>
              </w:rPr>
              <w:t>Question 7</w:t>
            </w:r>
            <w:r w:rsidRPr="008A4247">
              <w:t>: Quality of provision and continuous improvement</w:t>
            </w:r>
          </w:p>
        </w:tc>
        <w:tc>
          <w:tcPr>
            <w:tcW w:w="1471" w:type="dxa"/>
            <w:vAlign w:val="center"/>
          </w:tcPr>
          <w:p w14:paraId="5353DDBB" w14:textId="77777777" w:rsidR="004A0028" w:rsidRPr="008A4247" w:rsidRDefault="004A0028" w:rsidP="00FB4B28">
            <w:pPr>
              <w:jc w:val="center"/>
            </w:pPr>
            <w:r w:rsidRPr="008A4247">
              <w:rPr>
                <w:b/>
              </w:rPr>
              <w:t>10%</w:t>
            </w:r>
          </w:p>
        </w:tc>
      </w:tr>
      <w:tr w:rsidR="004A0028" w14:paraId="21A69A58" w14:textId="77777777" w:rsidTr="00DC17DF">
        <w:trPr>
          <w:cantSplit/>
          <w:trHeight w:val="510"/>
        </w:trPr>
        <w:tc>
          <w:tcPr>
            <w:tcW w:w="7601" w:type="dxa"/>
            <w:shd w:val="clear" w:color="auto" w:fill="FEFFFF" w:themeFill="background1"/>
            <w:vAlign w:val="center"/>
          </w:tcPr>
          <w:p w14:paraId="460D6F5C" w14:textId="77777777" w:rsidR="004A0028" w:rsidRPr="008A4247" w:rsidRDefault="004A0028" w:rsidP="00FB4B28">
            <w:pPr>
              <w:rPr>
                <w:b/>
                <w:bCs/>
              </w:rPr>
            </w:pPr>
            <w:r w:rsidRPr="008A4247">
              <w:rPr>
                <w:b/>
                <w:bCs/>
              </w:rPr>
              <w:t xml:space="preserve">Question 8: </w:t>
            </w:r>
            <w:r w:rsidRPr="008A4247">
              <w:t>Social Value</w:t>
            </w:r>
          </w:p>
        </w:tc>
        <w:tc>
          <w:tcPr>
            <w:tcW w:w="1471" w:type="dxa"/>
            <w:vAlign w:val="center"/>
          </w:tcPr>
          <w:p w14:paraId="0C75E388" w14:textId="77777777" w:rsidR="004A0028" w:rsidRPr="008A4247" w:rsidRDefault="004A0028" w:rsidP="00FB4B28">
            <w:pPr>
              <w:jc w:val="center"/>
            </w:pPr>
            <w:r w:rsidRPr="008A4247">
              <w:rPr>
                <w:b/>
              </w:rPr>
              <w:t>10%</w:t>
            </w:r>
          </w:p>
        </w:tc>
      </w:tr>
    </w:tbl>
    <w:p w14:paraId="69A07F7D" w14:textId="6BB5933B" w:rsidR="0078233A" w:rsidRDefault="004A0028" w:rsidP="00DC17DF">
      <w:pPr>
        <w:pStyle w:val="Heading3"/>
        <w:spacing w:before="240"/>
      </w:pPr>
      <w:r w:rsidRPr="004A0028">
        <w:t>Applicants shall submit responses to each of the Quality Assessment questions.</w:t>
      </w:r>
    </w:p>
    <w:p w14:paraId="2FDE2B9B" w14:textId="7D8FA73F" w:rsidR="004A0028" w:rsidRDefault="004A0028" w:rsidP="00A45F22">
      <w:pPr>
        <w:pStyle w:val="Heading3"/>
      </w:pPr>
      <w:r w:rsidRPr="004A0028">
        <w:t xml:space="preserve">Applicants are not permitted to append any additional appendices that have not been issued or requested by the MCA. Any appendices </w:t>
      </w:r>
      <w:r w:rsidRPr="004A0028">
        <w:lastRenderedPageBreak/>
        <w:t xml:space="preserve">submitted that were not issued by the MCA will not be </w:t>
      </w:r>
      <w:proofErr w:type="gramStart"/>
      <w:r w:rsidRPr="004A0028">
        <w:t>taken into account</w:t>
      </w:r>
      <w:proofErr w:type="gramEnd"/>
      <w:r w:rsidRPr="004A0028">
        <w:t xml:space="preserve"> by the panel when evaluating.</w:t>
      </w:r>
    </w:p>
    <w:p w14:paraId="0B10296E" w14:textId="794A8E6E" w:rsidR="004A0028" w:rsidRDefault="004A0028" w:rsidP="00A45F22">
      <w:pPr>
        <w:pStyle w:val="Heading3"/>
      </w:pPr>
      <w:r w:rsidRPr="004A0028">
        <w:t>Any additional information provided beyond the stated maximum word count will not be considered by the panel.</w:t>
      </w:r>
    </w:p>
    <w:p w14:paraId="3C4716E2" w14:textId="3D76C3BB" w:rsidR="004A0028" w:rsidRDefault="004A0028" w:rsidP="00A45F22">
      <w:pPr>
        <w:pStyle w:val="Heading3"/>
      </w:pPr>
      <w:r w:rsidRPr="004A0028">
        <w:t>The panel has the absolute discretion to disregard any appendices, either in part or in full, that contain information that is not relevant supporting information.</w:t>
      </w:r>
    </w:p>
    <w:p w14:paraId="24BAA0B5" w14:textId="6B922CB5" w:rsidR="004A0028" w:rsidRDefault="004A0028" w:rsidP="00A45F22">
      <w:pPr>
        <w:pStyle w:val="Heading3"/>
      </w:pPr>
      <w:r w:rsidRPr="004A0028">
        <w:t>Responses to each question will be scored on a grading system from 0 (zero) to 4 (four) as set out below</w:t>
      </w:r>
      <w:r w:rsidR="00C52976">
        <w:t xml:space="preserve"> in Table 4</w:t>
      </w:r>
      <w:r w:rsidRPr="004A0028">
        <w:t>:</w:t>
      </w:r>
    </w:p>
    <w:p w14:paraId="606F38DA" w14:textId="3E848C06" w:rsidR="00C52976" w:rsidRDefault="00C52976" w:rsidP="00C52976">
      <w:pPr>
        <w:pStyle w:val="Caption"/>
        <w:keepNext/>
      </w:pPr>
      <w:r>
        <w:t xml:space="preserve">Table </w:t>
      </w:r>
      <w:fldSimple w:instr=" SEQ Table \* ARABIC ">
        <w:r w:rsidR="00AA3357">
          <w:rPr>
            <w:noProof/>
          </w:rPr>
          <w:t>4</w:t>
        </w:r>
      </w:fldSimple>
    </w:p>
    <w:tbl>
      <w:tblPr>
        <w:tblStyle w:val="TableGrid"/>
        <w:tblW w:w="9072" w:type="dxa"/>
        <w:tblInd w:w="-5" w:type="dxa"/>
        <w:tblLayout w:type="fixed"/>
        <w:tblLook w:val="04A0" w:firstRow="1" w:lastRow="0" w:firstColumn="1" w:lastColumn="0" w:noHBand="0" w:noVBand="1"/>
      </w:tblPr>
      <w:tblGrid>
        <w:gridCol w:w="1843"/>
        <w:gridCol w:w="6379"/>
        <w:gridCol w:w="850"/>
      </w:tblGrid>
      <w:tr w:rsidR="004A0028" w14:paraId="07FAABFD" w14:textId="77777777" w:rsidTr="00782B72">
        <w:trPr>
          <w:cantSplit/>
          <w:trHeight w:val="567"/>
          <w:tblHeader/>
        </w:trPr>
        <w:tc>
          <w:tcPr>
            <w:tcW w:w="1843" w:type="dxa"/>
            <w:shd w:val="clear" w:color="auto" w:fill="1D4F2B" w:themeFill="accent1"/>
            <w:vAlign w:val="center"/>
          </w:tcPr>
          <w:p w14:paraId="3B30CCF9" w14:textId="77777777" w:rsidR="004A0028" w:rsidRPr="002D6687" w:rsidRDefault="004A0028" w:rsidP="00FB4B28">
            <w:pPr>
              <w:rPr>
                <w:b/>
                <w:bCs/>
                <w:color w:val="FEFFFF" w:themeColor="background1"/>
              </w:rPr>
            </w:pPr>
            <w:r w:rsidRPr="002D6687">
              <w:rPr>
                <w:b/>
                <w:bCs/>
                <w:color w:val="FEFFFF" w:themeColor="background1"/>
              </w:rPr>
              <w:t>Assessment</w:t>
            </w:r>
          </w:p>
        </w:tc>
        <w:tc>
          <w:tcPr>
            <w:tcW w:w="6379" w:type="dxa"/>
            <w:shd w:val="clear" w:color="auto" w:fill="1D4F2B" w:themeFill="accent1"/>
            <w:vAlign w:val="center"/>
          </w:tcPr>
          <w:p w14:paraId="5A344ACA" w14:textId="77777777" w:rsidR="004A0028" w:rsidRPr="002D6687" w:rsidRDefault="004A0028" w:rsidP="00FB4B28">
            <w:pPr>
              <w:rPr>
                <w:b/>
                <w:bCs/>
                <w:color w:val="FEFFFF" w:themeColor="background1"/>
              </w:rPr>
            </w:pPr>
            <w:r w:rsidRPr="002D6687">
              <w:rPr>
                <w:b/>
                <w:bCs/>
                <w:color w:val="FEFFFF" w:themeColor="background1"/>
              </w:rPr>
              <w:t>Interpretation</w:t>
            </w:r>
          </w:p>
        </w:tc>
        <w:tc>
          <w:tcPr>
            <w:tcW w:w="850" w:type="dxa"/>
            <w:shd w:val="clear" w:color="auto" w:fill="1D4F2B" w:themeFill="accent1"/>
            <w:vAlign w:val="center"/>
          </w:tcPr>
          <w:p w14:paraId="23261B86" w14:textId="77777777" w:rsidR="004A0028" w:rsidRPr="00F9203A" w:rsidRDefault="004A0028" w:rsidP="00FB4B28">
            <w:pPr>
              <w:rPr>
                <w:b/>
                <w:bCs/>
                <w:color w:val="FEFFFF" w:themeColor="background1"/>
              </w:rPr>
            </w:pPr>
            <w:r w:rsidRPr="00F9203A">
              <w:rPr>
                <w:b/>
                <w:bCs/>
                <w:color w:val="FEFFFF" w:themeColor="background1"/>
              </w:rPr>
              <w:t>Score</w:t>
            </w:r>
          </w:p>
        </w:tc>
      </w:tr>
      <w:tr w:rsidR="004A0028" w14:paraId="1E6CF618" w14:textId="77777777" w:rsidTr="00782B72">
        <w:trPr>
          <w:cantSplit/>
          <w:trHeight w:val="2289"/>
        </w:trPr>
        <w:tc>
          <w:tcPr>
            <w:tcW w:w="1843" w:type="dxa"/>
            <w:shd w:val="clear" w:color="auto" w:fill="8FCC87"/>
            <w:vAlign w:val="center"/>
          </w:tcPr>
          <w:p w14:paraId="36A4C740" w14:textId="77777777" w:rsidR="004A0028" w:rsidRPr="008A4247" w:rsidRDefault="004A0028" w:rsidP="00FB4B28">
            <w:pPr>
              <w:rPr>
                <w:b/>
                <w:bCs/>
                <w:szCs w:val="24"/>
              </w:rPr>
            </w:pPr>
            <w:r w:rsidRPr="008A4247">
              <w:rPr>
                <w:b/>
                <w:bCs/>
                <w:szCs w:val="24"/>
              </w:rPr>
              <w:t>Unacceptable</w:t>
            </w:r>
          </w:p>
        </w:tc>
        <w:tc>
          <w:tcPr>
            <w:tcW w:w="6379" w:type="dxa"/>
            <w:shd w:val="clear" w:color="auto" w:fill="auto"/>
          </w:tcPr>
          <w:p w14:paraId="6A7CC0E2" w14:textId="77777777" w:rsidR="004A0028" w:rsidRPr="008A4247" w:rsidRDefault="004A0028" w:rsidP="00FB4B28">
            <w:r w:rsidRPr="008A4247">
              <w:t xml:space="preserve">Does not meet the requirement. Does not comply and/or insufficient information provided to demonstrate that the </w:t>
            </w:r>
            <w:r>
              <w:t>provider</w:t>
            </w:r>
            <w:r w:rsidRPr="008A4247">
              <w:t xml:space="preserve"> has the ability, understanding, experience, skills, resource &amp; quality measures required to provide the supplies, with little or no evidence to support the response. </w:t>
            </w:r>
          </w:p>
          <w:p w14:paraId="4F0087C0" w14:textId="77777777" w:rsidR="004A0028" w:rsidRPr="008A4247" w:rsidRDefault="004A0028" w:rsidP="00FB4B28">
            <w:r w:rsidRPr="008A4247">
              <w:t xml:space="preserve">OR </w:t>
            </w:r>
          </w:p>
          <w:p w14:paraId="6264AEEF" w14:textId="77777777" w:rsidR="004A0028" w:rsidRPr="008A4247" w:rsidRDefault="004A0028" w:rsidP="00FB4B28">
            <w:r w:rsidRPr="008A4247">
              <w:t>No response</w:t>
            </w:r>
          </w:p>
        </w:tc>
        <w:tc>
          <w:tcPr>
            <w:tcW w:w="850" w:type="dxa"/>
            <w:shd w:val="clear" w:color="auto" w:fill="auto"/>
            <w:vAlign w:val="center"/>
          </w:tcPr>
          <w:p w14:paraId="4B97ED07" w14:textId="77777777" w:rsidR="004A0028" w:rsidRPr="008A4247" w:rsidRDefault="004A0028" w:rsidP="00FB4B28">
            <w:pPr>
              <w:jc w:val="center"/>
            </w:pPr>
            <w:r w:rsidRPr="008A4247">
              <w:t>0</w:t>
            </w:r>
          </w:p>
        </w:tc>
      </w:tr>
      <w:tr w:rsidR="004A0028" w14:paraId="6968E9F3" w14:textId="77777777" w:rsidTr="00782B72">
        <w:trPr>
          <w:cantSplit/>
          <w:trHeight w:val="1375"/>
        </w:trPr>
        <w:tc>
          <w:tcPr>
            <w:tcW w:w="1843" w:type="dxa"/>
            <w:shd w:val="clear" w:color="auto" w:fill="8FCC87"/>
            <w:vAlign w:val="center"/>
          </w:tcPr>
          <w:p w14:paraId="5529B44F" w14:textId="77777777" w:rsidR="004A0028" w:rsidRPr="008A4247" w:rsidRDefault="004A0028" w:rsidP="00FB4B28">
            <w:pPr>
              <w:rPr>
                <w:b/>
                <w:bCs/>
                <w:szCs w:val="24"/>
              </w:rPr>
            </w:pPr>
            <w:r w:rsidRPr="008A4247">
              <w:rPr>
                <w:b/>
                <w:bCs/>
                <w:szCs w:val="24"/>
              </w:rPr>
              <w:t>Serious Reservations</w:t>
            </w:r>
          </w:p>
        </w:tc>
        <w:tc>
          <w:tcPr>
            <w:tcW w:w="6379" w:type="dxa"/>
          </w:tcPr>
          <w:p w14:paraId="3BF72061" w14:textId="77777777" w:rsidR="004A0028" w:rsidRPr="008A4247" w:rsidRDefault="004A0028" w:rsidP="00FB4B28">
            <w:r w:rsidRPr="008A4247">
              <w:t xml:space="preserve">Satisfies the requirement with major reservations. Considerable reservations of the </w:t>
            </w:r>
            <w:r>
              <w:t>provider</w:t>
            </w:r>
            <w:r w:rsidRPr="008A4247">
              <w:t>’s relevant ability, understanding, experience, skills, resource &amp; quality measures required to provide the supplies, with little or no evidence to support the response.</w:t>
            </w:r>
          </w:p>
        </w:tc>
        <w:tc>
          <w:tcPr>
            <w:tcW w:w="850" w:type="dxa"/>
            <w:shd w:val="clear" w:color="auto" w:fill="auto"/>
            <w:vAlign w:val="center"/>
          </w:tcPr>
          <w:p w14:paraId="12A1EF60" w14:textId="77777777" w:rsidR="004A0028" w:rsidRPr="008A4247" w:rsidRDefault="004A0028" w:rsidP="00FB4B28">
            <w:pPr>
              <w:jc w:val="center"/>
            </w:pPr>
            <w:r w:rsidRPr="008A4247">
              <w:t>1</w:t>
            </w:r>
          </w:p>
        </w:tc>
      </w:tr>
      <w:tr w:rsidR="004A0028" w14:paraId="6227A1FF" w14:textId="77777777" w:rsidTr="00782B72">
        <w:trPr>
          <w:cantSplit/>
        </w:trPr>
        <w:tc>
          <w:tcPr>
            <w:tcW w:w="1843" w:type="dxa"/>
            <w:shd w:val="clear" w:color="auto" w:fill="8FCC87"/>
            <w:vAlign w:val="center"/>
          </w:tcPr>
          <w:p w14:paraId="78E3F254" w14:textId="77777777" w:rsidR="004A0028" w:rsidRPr="008A4247" w:rsidRDefault="004A0028" w:rsidP="00FB4B28">
            <w:pPr>
              <w:rPr>
                <w:b/>
                <w:bCs/>
                <w:szCs w:val="24"/>
              </w:rPr>
            </w:pPr>
            <w:r w:rsidRPr="008A4247">
              <w:rPr>
                <w:b/>
                <w:bCs/>
                <w:szCs w:val="24"/>
              </w:rPr>
              <w:t>Minor Reservations</w:t>
            </w:r>
          </w:p>
        </w:tc>
        <w:tc>
          <w:tcPr>
            <w:tcW w:w="6379" w:type="dxa"/>
          </w:tcPr>
          <w:p w14:paraId="5BD485A9" w14:textId="77777777" w:rsidR="004A0028" w:rsidRPr="008A4247" w:rsidRDefault="004A0028" w:rsidP="00FB4B28">
            <w:r w:rsidRPr="008A4247">
              <w:t xml:space="preserve">Satisfies the requirement with minor reservations. Some minor reservations of the </w:t>
            </w:r>
            <w:r>
              <w:t>provider’</w:t>
            </w:r>
            <w:r w:rsidRPr="008A4247">
              <w:t>s relevant ability, understanding, experience, skills, resource &amp; quality measures required to provide the supplies, with little or no evidence to support the response.</w:t>
            </w:r>
          </w:p>
        </w:tc>
        <w:tc>
          <w:tcPr>
            <w:tcW w:w="850" w:type="dxa"/>
            <w:shd w:val="clear" w:color="auto" w:fill="auto"/>
            <w:vAlign w:val="center"/>
          </w:tcPr>
          <w:p w14:paraId="03189C0F" w14:textId="77777777" w:rsidR="004A0028" w:rsidRPr="008A4247" w:rsidRDefault="004A0028" w:rsidP="00FB4B28">
            <w:pPr>
              <w:jc w:val="center"/>
            </w:pPr>
            <w:r w:rsidRPr="008A4247">
              <w:t>2</w:t>
            </w:r>
          </w:p>
        </w:tc>
      </w:tr>
      <w:tr w:rsidR="004A0028" w14:paraId="0DF1E3C0" w14:textId="77777777" w:rsidTr="00782B72">
        <w:trPr>
          <w:cantSplit/>
        </w:trPr>
        <w:tc>
          <w:tcPr>
            <w:tcW w:w="1843" w:type="dxa"/>
            <w:shd w:val="clear" w:color="auto" w:fill="8FCC87"/>
            <w:vAlign w:val="center"/>
          </w:tcPr>
          <w:p w14:paraId="257E9679" w14:textId="77777777" w:rsidR="004A0028" w:rsidRPr="008A4247" w:rsidRDefault="004A0028" w:rsidP="00FB4B28">
            <w:pPr>
              <w:rPr>
                <w:b/>
                <w:bCs/>
                <w:szCs w:val="24"/>
              </w:rPr>
            </w:pPr>
            <w:r w:rsidRPr="008A4247">
              <w:rPr>
                <w:b/>
                <w:bCs/>
                <w:szCs w:val="24"/>
              </w:rPr>
              <w:t>Acceptable</w:t>
            </w:r>
          </w:p>
        </w:tc>
        <w:tc>
          <w:tcPr>
            <w:tcW w:w="6379" w:type="dxa"/>
          </w:tcPr>
          <w:p w14:paraId="045F5A7B" w14:textId="77777777" w:rsidR="004A0028" w:rsidRPr="008A4247" w:rsidRDefault="004A0028" w:rsidP="00FB4B28">
            <w:r w:rsidRPr="008A4247">
              <w:t xml:space="preserve">Satisfies the requirement. Demonstration by the </w:t>
            </w:r>
            <w:r>
              <w:t>provider</w:t>
            </w:r>
            <w:r w:rsidRPr="008A4247">
              <w:t xml:space="preserve"> of the relevant ability, understanding, experience, skills, resource &amp; quality measures required to provide the supplies, with evidence to support the response.</w:t>
            </w:r>
          </w:p>
        </w:tc>
        <w:tc>
          <w:tcPr>
            <w:tcW w:w="850" w:type="dxa"/>
            <w:shd w:val="clear" w:color="auto" w:fill="auto"/>
            <w:vAlign w:val="center"/>
          </w:tcPr>
          <w:p w14:paraId="591ECED7" w14:textId="77777777" w:rsidR="004A0028" w:rsidRPr="008A4247" w:rsidRDefault="004A0028" w:rsidP="00FB4B28">
            <w:pPr>
              <w:jc w:val="center"/>
            </w:pPr>
            <w:r w:rsidRPr="008A4247">
              <w:t>3</w:t>
            </w:r>
          </w:p>
        </w:tc>
      </w:tr>
      <w:tr w:rsidR="004A0028" w14:paraId="0B35EC9C" w14:textId="77777777" w:rsidTr="00782B72">
        <w:trPr>
          <w:cantSplit/>
        </w:trPr>
        <w:tc>
          <w:tcPr>
            <w:tcW w:w="1843" w:type="dxa"/>
            <w:shd w:val="clear" w:color="auto" w:fill="8FCC87"/>
            <w:vAlign w:val="center"/>
          </w:tcPr>
          <w:p w14:paraId="13BB07D5" w14:textId="77777777" w:rsidR="004A0028" w:rsidRPr="008A4247" w:rsidRDefault="004A0028" w:rsidP="00FB4B28">
            <w:pPr>
              <w:rPr>
                <w:b/>
                <w:bCs/>
                <w:szCs w:val="24"/>
              </w:rPr>
            </w:pPr>
            <w:r w:rsidRPr="008A4247">
              <w:rPr>
                <w:b/>
                <w:bCs/>
                <w:szCs w:val="24"/>
              </w:rPr>
              <w:t>Good</w:t>
            </w:r>
          </w:p>
        </w:tc>
        <w:tc>
          <w:tcPr>
            <w:tcW w:w="6379" w:type="dxa"/>
          </w:tcPr>
          <w:p w14:paraId="09282A02" w14:textId="77777777" w:rsidR="004A0028" w:rsidRPr="008A4247" w:rsidRDefault="004A0028" w:rsidP="00FB4B28">
            <w:r w:rsidRPr="008A4247">
              <w:t xml:space="preserve">Satisfies the requirement with some additional benefits. Above average demonstration by the </w:t>
            </w:r>
            <w:r>
              <w:t>provider</w:t>
            </w:r>
            <w:r w:rsidRPr="008A4247">
              <w:t xml:space="preserve"> of the relevant ability, understanding, experience, skills, resource &amp; quality measure required to provide the supplies. Response identifies factors that will offer potential added value, with evidence to support the response.</w:t>
            </w:r>
          </w:p>
        </w:tc>
        <w:tc>
          <w:tcPr>
            <w:tcW w:w="850" w:type="dxa"/>
            <w:shd w:val="clear" w:color="auto" w:fill="auto"/>
            <w:vAlign w:val="center"/>
          </w:tcPr>
          <w:p w14:paraId="64E047F8" w14:textId="77777777" w:rsidR="004A0028" w:rsidRPr="008A4247" w:rsidRDefault="004A0028" w:rsidP="00FB4B28">
            <w:pPr>
              <w:jc w:val="center"/>
            </w:pPr>
            <w:r w:rsidRPr="008A4247">
              <w:t>4</w:t>
            </w:r>
          </w:p>
        </w:tc>
      </w:tr>
    </w:tbl>
    <w:p w14:paraId="701E1041" w14:textId="61CA1E94" w:rsidR="004A0028" w:rsidRDefault="004A0028" w:rsidP="002B67AC"/>
    <w:p w14:paraId="2203F34D" w14:textId="5C21639B" w:rsidR="00C52976" w:rsidRDefault="00C52976" w:rsidP="00A45F22">
      <w:pPr>
        <w:pStyle w:val="Heading3"/>
      </w:pPr>
      <w:r w:rsidRPr="00C52976">
        <w:lastRenderedPageBreak/>
        <w:t>The evaluation panel will individually score responses to the Quality Assessment questions in accordance with the above procedure, after which, the panel will come together to moderate and produce a single score for each Applicant’s response to each Quality Assessment question.</w:t>
      </w:r>
    </w:p>
    <w:p w14:paraId="07F712DE" w14:textId="5F11D781" w:rsidR="00C52976" w:rsidRDefault="00C52976" w:rsidP="00ED2A91">
      <w:pPr>
        <w:pStyle w:val="Heading2"/>
      </w:pPr>
      <w:r>
        <w:t>Allocation Process</w:t>
      </w:r>
    </w:p>
    <w:p w14:paraId="4A856A12" w14:textId="5B0C4B47" w:rsidR="00C52976" w:rsidRDefault="00C52976" w:rsidP="00A45F22">
      <w:pPr>
        <w:pStyle w:val="Heading3"/>
      </w:pPr>
      <w:r w:rsidRPr="00C52976">
        <w:t>Applications that receive an overall score of less than 50% of the total available score, may not be considered for the award of a grant agreement.</w:t>
      </w:r>
    </w:p>
    <w:p w14:paraId="01B0C10F" w14:textId="6CE940A7" w:rsidR="00C52976" w:rsidRDefault="00C52976" w:rsidP="00A45F22">
      <w:pPr>
        <w:pStyle w:val="Heading3"/>
      </w:pPr>
      <w:r w:rsidRPr="00C52976">
        <w:t>From those applications that score equal to or greater than 50% of the available score, the highest ranked Applicant(s) will be considered for the award of a grant agreement, subject to the appropriate coverage of project outcomes, geographical location, target groups and having sufficient capability and capacity.</w:t>
      </w:r>
    </w:p>
    <w:p w14:paraId="4B624585" w14:textId="0D657883" w:rsidR="00C52976" w:rsidRDefault="00C52976" w:rsidP="00A45F22">
      <w:pPr>
        <w:pStyle w:val="Heading3"/>
      </w:pPr>
      <w:r w:rsidRPr="00C52976">
        <w:t xml:space="preserve">If the MCA does not have sufficient coverage of project outcomes, geographical location and target groups, the MCA will </w:t>
      </w:r>
      <w:proofErr w:type="gramStart"/>
      <w:r w:rsidRPr="00C52976">
        <w:t>enter into</w:t>
      </w:r>
      <w:proofErr w:type="gramEnd"/>
      <w:r w:rsidRPr="00C52976">
        <w:t xml:space="preserve"> negotiations with bidders to discuss their initial submission and ensure that there is sufficient coverage of project outcomes, geographical location and target groups. As per the above this will be done on a ranking basis.</w:t>
      </w:r>
    </w:p>
    <w:p w14:paraId="08CCE43A" w14:textId="149712C9" w:rsidR="00C52976" w:rsidRDefault="00C52976" w:rsidP="00A45F22">
      <w:pPr>
        <w:pStyle w:val="Heading3"/>
      </w:pPr>
      <w:r w:rsidRPr="00C52976">
        <w:t>For those applications that are considered for the award of a grant agreement, the MCA reserves the right to request clarifications from the Applicant. Clarifications will always be requested where an applicant scores zero against a Quality Assessment question.</w:t>
      </w:r>
    </w:p>
    <w:p w14:paraId="02B86CAF" w14:textId="58971B61" w:rsidR="00C52976" w:rsidRDefault="00C52976" w:rsidP="00A45F22">
      <w:pPr>
        <w:pStyle w:val="Heading3"/>
      </w:pPr>
      <w:r w:rsidRPr="00C52976">
        <w:t>Where a provider has been considered for more than 3 projects a meeting will be requested to discuss capacity to deliver.</w:t>
      </w:r>
    </w:p>
    <w:p w14:paraId="38024ACE" w14:textId="20E9740C" w:rsidR="00C52976" w:rsidRDefault="00C52976" w:rsidP="00ED2A91">
      <w:pPr>
        <w:pStyle w:val="Heading2"/>
      </w:pPr>
      <w:r>
        <w:t>Negotiations</w:t>
      </w:r>
    </w:p>
    <w:p w14:paraId="52BB1993" w14:textId="634F6580" w:rsidR="00375362" w:rsidRDefault="00375362" w:rsidP="00A45F22">
      <w:pPr>
        <w:pStyle w:val="Heading3"/>
      </w:pPr>
      <w:r>
        <w:t xml:space="preserve">The MCA reserves the right to make an award decision without holding any negotiation meetings with Applicants. Should the MCA wish to </w:t>
      </w:r>
      <w:proofErr w:type="gramStart"/>
      <w:r>
        <w:t>enter into</w:t>
      </w:r>
      <w:proofErr w:type="gramEnd"/>
      <w:r>
        <w:t xml:space="preserve"> negotiations, negotiation meetings may be held with Applicants to discuss their applications in their entirety.</w:t>
      </w:r>
    </w:p>
    <w:p w14:paraId="59C94E67" w14:textId="11CF7895" w:rsidR="00C52976" w:rsidRDefault="00375362" w:rsidP="00A45F22">
      <w:pPr>
        <w:pStyle w:val="Heading3"/>
      </w:pPr>
      <w:proofErr w:type="gramStart"/>
      <w:r>
        <w:t>In the event that</w:t>
      </w:r>
      <w:proofErr w:type="gramEnd"/>
      <w:r>
        <w:t xml:space="preserve"> negotiations are required, negotiations will not be scored, but the results of the negotiation will be used to amend application evaluation scores in relation to relevant parts of an application.</w:t>
      </w:r>
    </w:p>
    <w:p w14:paraId="5F519BEE" w14:textId="14959ECE" w:rsidR="0038343C" w:rsidRDefault="0038343C" w:rsidP="00ED2A91">
      <w:pPr>
        <w:pStyle w:val="Heading2"/>
      </w:pPr>
      <w:r>
        <w:t>Due Diligence</w:t>
      </w:r>
    </w:p>
    <w:p w14:paraId="108944A5" w14:textId="74858E06" w:rsidR="0038343C" w:rsidRDefault="0038343C" w:rsidP="00A45F22">
      <w:pPr>
        <w:pStyle w:val="Heading3"/>
      </w:pPr>
      <w:r w:rsidRPr="0038343C">
        <w:t>As part of the evaluation of Applications, the MCA will undertake due diligence prior to making a recommendation for funding.</w:t>
      </w:r>
    </w:p>
    <w:p w14:paraId="42A67770" w14:textId="1DB4AB47" w:rsidR="0038343C" w:rsidRDefault="0038343C" w:rsidP="00A45F22">
      <w:pPr>
        <w:pStyle w:val="Heading3"/>
      </w:pPr>
      <w:r w:rsidRPr="0038343C">
        <w:lastRenderedPageBreak/>
        <w:t>Appendix B: Due Diligence template, which must be completed and submitted alongside your application. Due diligence includes supplying the last three years full filed accounts and authorising the MCA to undertake a credit check with a third-party credit reference agency. This process is a requirement of securing funding.</w:t>
      </w:r>
    </w:p>
    <w:p w14:paraId="371B8687" w14:textId="533AB573" w:rsidR="0038343C" w:rsidRDefault="0038343C" w:rsidP="00A45F22">
      <w:pPr>
        <w:pStyle w:val="Heading3"/>
      </w:pPr>
      <w:r w:rsidRPr="0038343C">
        <w:t>As part of the assessment of submissions, the MCA may have further due diligence questions in addition to those requested in Appendix B. Applicants must ensure that they have a representative available to answer any clarification questions (if they arise) in relation to its application submission and must be prepared to provide the MCA with copies of all documentation requested in respect of any self-certification.</w:t>
      </w:r>
    </w:p>
    <w:p w14:paraId="0E4FF065" w14:textId="49BD7EA0" w:rsidR="0038343C" w:rsidRPr="0038343C" w:rsidRDefault="0038343C" w:rsidP="00A45F22">
      <w:pPr>
        <w:pStyle w:val="Heading3"/>
      </w:pPr>
      <w:r w:rsidRPr="0038343C">
        <w:t>Where a provider has reported their most recent Ofsted inspection to be an overall judgement of ‘requires improvement,’ the MCA will request additional information, such as a Quality Improvement Plan, which details the provider’s planned actions to improve their provision. This will be required prior to any grant offer.</w:t>
      </w:r>
    </w:p>
    <w:p w14:paraId="67B5F672" w14:textId="56B69695" w:rsidR="00C52976" w:rsidRDefault="0038343C" w:rsidP="00A45F22">
      <w:pPr>
        <w:pStyle w:val="Heading3"/>
      </w:pPr>
      <w:r w:rsidRPr="0038343C">
        <w:t>All providers will be expected to submit a copy of their safeguarding policy as part of the Due Diligence process.</w:t>
      </w:r>
    </w:p>
    <w:p w14:paraId="6D7D1CFD" w14:textId="116E106F" w:rsidR="00AA3357" w:rsidRPr="00120CF7" w:rsidRDefault="00AA3357" w:rsidP="00120CF7">
      <w:pPr>
        <w:pStyle w:val="Heading2"/>
        <w:ind w:left="788" w:hanging="431"/>
      </w:pPr>
      <w:r>
        <w:t>Timescales</w:t>
      </w:r>
    </w:p>
    <w:tbl>
      <w:tblPr>
        <w:tblStyle w:val="TableGrid"/>
        <w:tblW w:w="8314" w:type="dxa"/>
        <w:tblInd w:w="70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26"/>
        <w:gridCol w:w="6188"/>
      </w:tblGrid>
      <w:tr w:rsidR="00AA3357" w14:paraId="47141A4C" w14:textId="77777777" w:rsidTr="00FB4B28">
        <w:trPr>
          <w:trHeight w:val="567"/>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1D4F2B" w:themeFill="accent1"/>
            <w:tcMar>
              <w:left w:w="105" w:type="dxa"/>
              <w:right w:w="105" w:type="dxa"/>
            </w:tcMar>
            <w:vAlign w:val="center"/>
          </w:tcPr>
          <w:p w14:paraId="2736000D" w14:textId="77777777" w:rsidR="00AA3357" w:rsidRPr="00965016" w:rsidRDefault="00AA3357" w:rsidP="00FB4B28">
            <w:pPr>
              <w:rPr>
                <w:b/>
                <w:bCs/>
                <w:color w:val="FEFFFF" w:themeColor="background1"/>
                <w:szCs w:val="24"/>
              </w:rPr>
            </w:pPr>
            <w:r w:rsidRPr="00965016">
              <w:rPr>
                <w:b/>
                <w:bCs/>
                <w:color w:val="FEFFFF" w:themeColor="background1"/>
                <w:szCs w:val="24"/>
              </w:rPr>
              <w:t>Date completed</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1D4F2B" w:themeFill="accent1"/>
            <w:tcMar>
              <w:left w:w="105" w:type="dxa"/>
              <w:right w:w="105" w:type="dxa"/>
            </w:tcMar>
            <w:vAlign w:val="center"/>
          </w:tcPr>
          <w:p w14:paraId="5DACBE79" w14:textId="77777777" w:rsidR="00AA3357" w:rsidRPr="00965016" w:rsidRDefault="00AA3357" w:rsidP="00FB4B28">
            <w:pPr>
              <w:rPr>
                <w:b/>
                <w:bCs/>
                <w:color w:val="FEFFFF" w:themeColor="background1"/>
                <w:szCs w:val="24"/>
              </w:rPr>
            </w:pPr>
            <w:r w:rsidRPr="00965016">
              <w:rPr>
                <w:b/>
                <w:bCs/>
                <w:color w:val="FEFFFF" w:themeColor="background1"/>
                <w:szCs w:val="24"/>
              </w:rPr>
              <w:t>Delivery action</w:t>
            </w:r>
          </w:p>
        </w:tc>
      </w:tr>
      <w:tr w:rsidR="00357871" w14:paraId="1C9716E4" w14:textId="77777777" w:rsidTr="00FB4B28">
        <w:trPr>
          <w:trHeight w:val="330"/>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6941B67D" w14:textId="5989C042" w:rsidR="00357871" w:rsidRPr="00AA3357" w:rsidRDefault="00357871" w:rsidP="00357871">
            <w:pPr>
              <w:rPr>
                <w:szCs w:val="24"/>
                <w:highlight w:val="yellow"/>
              </w:rPr>
            </w:pPr>
            <w:r w:rsidRPr="00744B7C">
              <w:rPr>
                <w:szCs w:val="24"/>
              </w:rPr>
              <w:t>Noon 10</w:t>
            </w:r>
            <w:r w:rsidRPr="00744B7C">
              <w:rPr>
                <w:szCs w:val="24"/>
                <w:vertAlign w:val="superscript"/>
              </w:rPr>
              <w:t>th</w:t>
            </w:r>
            <w:r w:rsidRPr="00744B7C">
              <w:rPr>
                <w:szCs w:val="24"/>
              </w:rPr>
              <w:t xml:space="preserve"> March</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1902D44C" w14:textId="77777777" w:rsidR="00357871" w:rsidRPr="008A4247" w:rsidRDefault="00357871" w:rsidP="00357871">
            <w:r w:rsidRPr="008A4247">
              <w:t>Application launched - engagement presentation</w:t>
            </w:r>
          </w:p>
        </w:tc>
      </w:tr>
      <w:tr w:rsidR="00357871" w14:paraId="14BA67C1" w14:textId="77777777" w:rsidTr="00FB4B28">
        <w:trPr>
          <w:trHeight w:val="330"/>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6B55F3E7" w14:textId="14A199EB" w:rsidR="00357871" w:rsidRPr="00AA3357" w:rsidRDefault="00357871" w:rsidP="00357871">
            <w:pPr>
              <w:rPr>
                <w:szCs w:val="24"/>
                <w:highlight w:val="yellow"/>
              </w:rPr>
            </w:pPr>
            <w:r w:rsidRPr="00744B7C">
              <w:rPr>
                <w:szCs w:val="24"/>
              </w:rPr>
              <w:t>Noon 7</w:t>
            </w:r>
            <w:r w:rsidRPr="00744B7C">
              <w:rPr>
                <w:szCs w:val="24"/>
                <w:vertAlign w:val="superscript"/>
              </w:rPr>
              <w:t>th</w:t>
            </w:r>
            <w:r w:rsidRPr="00744B7C">
              <w:rPr>
                <w:szCs w:val="24"/>
              </w:rPr>
              <w:t xml:space="preserve"> April</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5B7AE545" w14:textId="77777777" w:rsidR="00357871" w:rsidRPr="008A4247" w:rsidRDefault="00357871" w:rsidP="00357871">
            <w:r w:rsidRPr="008A4247">
              <w:t xml:space="preserve">Application closing date </w:t>
            </w:r>
          </w:p>
        </w:tc>
      </w:tr>
      <w:tr w:rsidR="00357871" w14:paraId="6DC6D4F2" w14:textId="77777777" w:rsidTr="00FB4B28">
        <w:trPr>
          <w:trHeight w:val="330"/>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tcPr>
          <w:p w14:paraId="4E2B08DD" w14:textId="169A7C1A" w:rsidR="00357871" w:rsidRPr="00AA3357" w:rsidRDefault="00357871" w:rsidP="00357871">
            <w:pPr>
              <w:rPr>
                <w:szCs w:val="24"/>
                <w:highlight w:val="yellow"/>
              </w:rPr>
            </w:pPr>
            <w:r w:rsidRPr="00744B7C">
              <w:rPr>
                <w:szCs w:val="24"/>
              </w:rPr>
              <w:t>18</w:t>
            </w:r>
            <w:r w:rsidRPr="00744B7C">
              <w:rPr>
                <w:szCs w:val="24"/>
                <w:vertAlign w:val="superscript"/>
              </w:rPr>
              <w:t>th</w:t>
            </w:r>
            <w:r w:rsidRPr="00744B7C">
              <w:rPr>
                <w:szCs w:val="24"/>
              </w:rPr>
              <w:t xml:space="preserve"> April</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63FFF780" w14:textId="77777777" w:rsidR="00357871" w:rsidRPr="008A4247" w:rsidRDefault="00357871" w:rsidP="00357871">
            <w:r w:rsidRPr="008A4247">
              <w:t>Applications assessed</w:t>
            </w:r>
          </w:p>
        </w:tc>
      </w:tr>
      <w:tr w:rsidR="00357871" w14:paraId="5F7083E5" w14:textId="77777777" w:rsidTr="00FB4B28">
        <w:trPr>
          <w:trHeight w:val="330"/>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7FE433E2" w14:textId="3F97BFF8" w:rsidR="00357871" w:rsidRPr="00AA3357" w:rsidRDefault="00357871" w:rsidP="00357871">
            <w:pPr>
              <w:rPr>
                <w:szCs w:val="24"/>
                <w:highlight w:val="yellow"/>
              </w:rPr>
            </w:pPr>
            <w:r w:rsidRPr="00744B7C">
              <w:rPr>
                <w:szCs w:val="24"/>
              </w:rPr>
              <w:t>21</w:t>
            </w:r>
            <w:r w:rsidRPr="00744B7C">
              <w:rPr>
                <w:szCs w:val="24"/>
                <w:vertAlign w:val="superscript"/>
              </w:rPr>
              <w:t>st</w:t>
            </w:r>
            <w:r w:rsidRPr="00744B7C">
              <w:rPr>
                <w:szCs w:val="24"/>
              </w:rPr>
              <w:t xml:space="preserve"> April</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70A75B90" w14:textId="77777777" w:rsidR="00357871" w:rsidRPr="008A4247" w:rsidRDefault="00357871" w:rsidP="00357871">
            <w:r w:rsidRPr="008A4247">
              <w:t>Clarifications requested (where applicable)</w:t>
            </w:r>
          </w:p>
        </w:tc>
      </w:tr>
      <w:tr w:rsidR="00357871" w14:paraId="2765C181" w14:textId="77777777" w:rsidTr="00FB4B28">
        <w:trPr>
          <w:trHeight w:val="330"/>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7A80C746" w14:textId="3BAC74B8" w:rsidR="00357871" w:rsidRPr="00AA3357" w:rsidRDefault="00357871" w:rsidP="00357871">
            <w:pPr>
              <w:rPr>
                <w:szCs w:val="24"/>
                <w:highlight w:val="yellow"/>
              </w:rPr>
            </w:pPr>
            <w:r w:rsidRPr="00744B7C">
              <w:rPr>
                <w:szCs w:val="24"/>
              </w:rPr>
              <w:t>28</w:t>
            </w:r>
            <w:r w:rsidRPr="00744B7C">
              <w:rPr>
                <w:szCs w:val="24"/>
                <w:vertAlign w:val="superscript"/>
              </w:rPr>
              <w:t>th</w:t>
            </w:r>
            <w:r w:rsidRPr="00744B7C">
              <w:rPr>
                <w:szCs w:val="24"/>
              </w:rPr>
              <w:t xml:space="preserve"> April</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3969B587" w14:textId="77777777" w:rsidR="00357871" w:rsidRPr="008A4247" w:rsidRDefault="00357871" w:rsidP="00357871">
            <w:r w:rsidRPr="008A4247">
              <w:t>Clarifications returned</w:t>
            </w:r>
          </w:p>
        </w:tc>
      </w:tr>
      <w:tr w:rsidR="00357871" w14:paraId="0A73C1DE" w14:textId="77777777" w:rsidTr="00FB4B28">
        <w:trPr>
          <w:trHeight w:val="330"/>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05BD33F4" w14:textId="620698B3" w:rsidR="00357871" w:rsidRPr="00AA3357" w:rsidRDefault="00357871" w:rsidP="00357871">
            <w:pPr>
              <w:rPr>
                <w:szCs w:val="24"/>
                <w:highlight w:val="yellow"/>
              </w:rPr>
            </w:pPr>
            <w:r w:rsidRPr="00744B7C">
              <w:rPr>
                <w:szCs w:val="24"/>
              </w:rPr>
              <w:t>9</w:t>
            </w:r>
            <w:r w:rsidRPr="00744B7C">
              <w:rPr>
                <w:szCs w:val="24"/>
                <w:vertAlign w:val="superscript"/>
              </w:rPr>
              <w:t>th</w:t>
            </w:r>
            <w:r w:rsidRPr="00744B7C">
              <w:rPr>
                <w:szCs w:val="24"/>
              </w:rPr>
              <w:t xml:space="preserve"> May</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467ED30F" w14:textId="77777777" w:rsidR="00357871" w:rsidRPr="008A4247" w:rsidRDefault="00357871" w:rsidP="00357871">
            <w:r w:rsidRPr="008A4247">
              <w:t>Funding recommendations approved</w:t>
            </w:r>
          </w:p>
        </w:tc>
      </w:tr>
      <w:tr w:rsidR="00357871" w14:paraId="32EA614E" w14:textId="77777777" w:rsidTr="00FB4B28">
        <w:trPr>
          <w:trHeight w:val="330"/>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15E105D7" w14:textId="321CED69" w:rsidR="00357871" w:rsidRPr="00AA3357" w:rsidRDefault="00357871" w:rsidP="00357871">
            <w:pPr>
              <w:rPr>
                <w:szCs w:val="24"/>
                <w:highlight w:val="yellow"/>
              </w:rPr>
            </w:pPr>
            <w:r w:rsidRPr="00744B7C">
              <w:rPr>
                <w:szCs w:val="24"/>
              </w:rPr>
              <w:t>9</w:t>
            </w:r>
            <w:r w:rsidRPr="00744B7C">
              <w:rPr>
                <w:szCs w:val="24"/>
                <w:vertAlign w:val="superscript"/>
              </w:rPr>
              <w:t>th</w:t>
            </w:r>
            <w:r w:rsidRPr="00744B7C">
              <w:rPr>
                <w:szCs w:val="24"/>
              </w:rPr>
              <w:t xml:space="preserve"> May</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74A9D8AD" w14:textId="77777777" w:rsidR="00357871" w:rsidRPr="008A4247" w:rsidRDefault="00357871" w:rsidP="00357871">
            <w:r w:rsidRPr="008A4247">
              <w:t>Decision notices issued</w:t>
            </w:r>
          </w:p>
        </w:tc>
      </w:tr>
      <w:tr w:rsidR="00357871" w14:paraId="22C91C9C" w14:textId="77777777" w:rsidTr="00FB4B28">
        <w:trPr>
          <w:trHeight w:val="330"/>
        </w:trPr>
        <w:tc>
          <w:tcPr>
            <w:tcW w:w="2126"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64A3BBEF" w14:textId="1ACC9B94" w:rsidR="00357871" w:rsidRPr="00AA3357" w:rsidRDefault="00357871" w:rsidP="00357871">
            <w:pPr>
              <w:rPr>
                <w:szCs w:val="24"/>
                <w:highlight w:val="yellow"/>
              </w:rPr>
            </w:pPr>
            <w:r w:rsidRPr="00744B7C">
              <w:rPr>
                <w:szCs w:val="24"/>
              </w:rPr>
              <w:t>30</w:t>
            </w:r>
            <w:r w:rsidRPr="00744B7C">
              <w:rPr>
                <w:szCs w:val="24"/>
                <w:vertAlign w:val="superscript"/>
              </w:rPr>
              <w:t>th</w:t>
            </w:r>
            <w:r w:rsidRPr="00744B7C">
              <w:rPr>
                <w:szCs w:val="24"/>
              </w:rPr>
              <w:t xml:space="preserve"> May</w:t>
            </w:r>
          </w:p>
        </w:tc>
        <w:tc>
          <w:tcPr>
            <w:tcW w:w="6188" w:type="dxa"/>
            <w:tcBorders>
              <w:top w:val="single" w:sz="6" w:space="0" w:color="3C3C3C" w:themeColor="text1"/>
              <w:left w:val="single" w:sz="6" w:space="0" w:color="3C3C3C" w:themeColor="text1"/>
              <w:bottom w:val="single" w:sz="6" w:space="0" w:color="3C3C3C" w:themeColor="text1"/>
              <w:right w:val="single" w:sz="6" w:space="0" w:color="3C3C3C" w:themeColor="text1"/>
            </w:tcBorders>
            <w:shd w:val="clear" w:color="auto" w:fill="auto"/>
            <w:tcMar>
              <w:left w:w="105" w:type="dxa"/>
              <w:right w:w="105" w:type="dxa"/>
            </w:tcMar>
            <w:vAlign w:val="center"/>
          </w:tcPr>
          <w:p w14:paraId="786DAE6A" w14:textId="77777777" w:rsidR="00357871" w:rsidRPr="008A4247" w:rsidRDefault="00357871" w:rsidP="00357871">
            <w:r w:rsidRPr="008A4247">
              <w:t>Grants issued</w:t>
            </w:r>
          </w:p>
        </w:tc>
      </w:tr>
    </w:tbl>
    <w:p w14:paraId="3B4A6BEC" w14:textId="60388169" w:rsidR="00510308" w:rsidRDefault="00510308" w:rsidP="00AA3357"/>
    <w:p w14:paraId="72C971C8" w14:textId="77777777" w:rsidR="00510308" w:rsidRDefault="00510308">
      <w:r>
        <w:br w:type="page"/>
      </w:r>
    </w:p>
    <w:p w14:paraId="6DFC678A" w14:textId="4A6EEFA8" w:rsidR="00AA3357" w:rsidRDefault="00AA3357" w:rsidP="00ED2A91">
      <w:pPr>
        <w:pStyle w:val="Heading2"/>
      </w:pPr>
      <w:r>
        <w:lastRenderedPageBreak/>
        <w:t>Gateway Criteria Question</w:t>
      </w:r>
    </w:p>
    <w:tbl>
      <w:tblPr>
        <w:tblStyle w:val="TableGrid"/>
        <w:tblW w:w="0" w:type="auto"/>
        <w:tblInd w:w="704" w:type="dxa"/>
        <w:tblLook w:val="04A0" w:firstRow="1" w:lastRow="0" w:firstColumn="1" w:lastColumn="0" w:noHBand="0" w:noVBand="1"/>
      </w:tblPr>
      <w:tblGrid>
        <w:gridCol w:w="8312"/>
      </w:tblGrid>
      <w:tr w:rsidR="00AA3357" w14:paraId="3F4344BB" w14:textId="77777777" w:rsidTr="67C60D57">
        <w:trPr>
          <w:trHeight w:val="397"/>
          <w:tblHeader/>
        </w:trPr>
        <w:tc>
          <w:tcPr>
            <w:tcW w:w="8312" w:type="dxa"/>
            <w:shd w:val="clear" w:color="auto" w:fill="1D4F2B" w:themeFill="accent1"/>
            <w:tcMar>
              <w:top w:w="85" w:type="dxa"/>
              <w:bottom w:w="85" w:type="dxa"/>
            </w:tcMar>
            <w:vAlign w:val="center"/>
          </w:tcPr>
          <w:p w14:paraId="6E654CE1" w14:textId="77777777" w:rsidR="00AA3357" w:rsidRPr="00623F89" w:rsidRDefault="00AA3357" w:rsidP="00FB4B28">
            <w:pPr>
              <w:keepLines/>
              <w:spacing w:line="259" w:lineRule="auto"/>
              <w:rPr>
                <w:b/>
                <w:color w:val="FEFFFF" w:themeColor="background1"/>
              </w:rPr>
            </w:pPr>
            <w:r w:rsidRPr="00623F89">
              <w:rPr>
                <w:b/>
                <w:color w:val="FEFFFF" w:themeColor="background1"/>
              </w:rPr>
              <w:t>By continuing with this application, you are confirming that:</w:t>
            </w:r>
          </w:p>
        </w:tc>
      </w:tr>
      <w:tr w:rsidR="00AA3357" w14:paraId="1254AE09" w14:textId="77777777" w:rsidTr="67C60D57">
        <w:trPr>
          <w:trHeight w:val="3502"/>
        </w:trPr>
        <w:tc>
          <w:tcPr>
            <w:tcW w:w="8312" w:type="dxa"/>
            <w:shd w:val="clear" w:color="auto" w:fill="C8E6C4"/>
            <w:tcMar>
              <w:top w:w="85" w:type="dxa"/>
              <w:bottom w:w="85" w:type="dxa"/>
            </w:tcMar>
          </w:tcPr>
          <w:p w14:paraId="12B0907B" w14:textId="77777777" w:rsidR="00AA3357" w:rsidRPr="008A4247" w:rsidRDefault="00AA3357" w:rsidP="00AA3357">
            <w:pPr>
              <w:pStyle w:val="ListParagraph"/>
              <w:keepLines/>
              <w:numPr>
                <w:ilvl w:val="0"/>
                <w:numId w:val="7"/>
              </w:numPr>
              <w:shd w:val="clear" w:color="auto" w:fill="C8E6C4"/>
              <w:spacing w:after="120" w:line="259" w:lineRule="auto"/>
              <w:ind w:left="589" w:hanging="425"/>
              <w:contextualSpacing w:val="0"/>
              <w:rPr>
                <w:b/>
              </w:rPr>
            </w:pPr>
            <w:r w:rsidRPr="008A4247">
              <w:rPr>
                <w:bCs/>
              </w:rPr>
              <w:t xml:space="preserve">You have fully completed and submitted the following by email to </w:t>
            </w:r>
            <w:r w:rsidRPr="008A4247">
              <w:t>both multiplyandskillsbootcamps@westofengland-ca.gov.uk</w:t>
            </w:r>
            <w:r w:rsidRPr="008A4247" w:rsidDel="00BD5AEA">
              <w:t xml:space="preserve"> </w:t>
            </w:r>
            <w:r w:rsidRPr="008A4247">
              <w:t xml:space="preserve">and </w:t>
            </w:r>
            <w:hyperlink r:id="rId16" w:history="1">
              <w:r w:rsidRPr="004813E9">
                <w:t>skills@westofengland-ca.gov.uk</w:t>
              </w:r>
            </w:hyperlink>
            <w:r w:rsidRPr="008A4247">
              <w:rPr>
                <w:b/>
              </w:rPr>
              <w:t xml:space="preserve"> :</w:t>
            </w:r>
          </w:p>
          <w:p w14:paraId="1AA36A4B" w14:textId="77777777" w:rsidR="00AA3357" w:rsidRPr="008A4247" w:rsidRDefault="00AA3357" w:rsidP="00AA3357">
            <w:pPr>
              <w:pStyle w:val="ListParagraph"/>
              <w:keepLines/>
              <w:numPr>
                <w:ilvl w:val="0"/>
                <w:numId w:val="6"/>
              </w:numPr>
              <w:shd w:val="clear" w:color="auto" w:fill="C8E6C4"/>
              <w:spacing w:after="60" w:line="259" w:lineRule="auto"/>
              <w:ind w:left="981" w:hanging="357"/>
              <w:contextualSpacing w:val="0"/>
            </w:pPr>
            <w:r w:rsidRPr="008A4247">
              <w:rPr>
                <w:rFonts w:cs="Arial"/>
                <w:iCs/>
              </w:rPr>
              <w:t>Skills Bootcamps Wave 6- Application Document (this document)</w:t>
            </w:r>
          </w:p>
          <w:p w14:paraId="0A318E26" w14:textId="77777777" w:rsidR="00AA3357" w:rsidRPr="008A4247" w:rsidRDefault="00AA3357" w:rsidP="00AA3357">
            <w:pPr>
              <w:pStyle w:val="ListParagraph"/>
              <w:keepLines/>
              <w:numPr>
                <w:ilvl w:val="0"/>
                <w:numId w:val="6"/>
              </w:numPr>
              <w:shd w:val="clear" w:color="auto" w:fill="C8E6C4"/>
              <w:spacing w:after="60" w:line="259" w:lineRule="auto"/>
              <w:ind w:left="981" w:hanging="357"/>
              <w:contextualSpacing w:val="0"/>
            </w:pPr>
            <w:r w:rsidRPr="008A4247">
              <w:rPr>
                <w:rFonts w:cs="Arial"/>
                <w:iCs/>
              </w:rPr>
              <w:t>Appendix A: Financial Annex (one per pathway)</w:t>
            </w:r>
          </w:p>
          <w:p w14:paraId="2A27058C" w14:textId="77777777" w:rsidR="00AA3357" w:rsidRPr="008A4247" w:rsidRDefault="00AA3357" w:rsidP="00AA3357">
            <w:pPr>
              <w:pStyle w:val="ListParagraph"/>
              <w:keepLines/>
              <w:numPr>
                <w:ilvl w:val="0"/>
                <w:numId w:val="6"/>
              </w:numPr>
              <w:shd w:val="clear" w:color="auto" w:fill="C8E6C4"/>
              <w:spacing w:after="60" w:line="259" w:lineRule="auto"/>
              <w:ind w:left="981" w:hanging="357"/>
              <w:contextualSpacing w:val="0"/>
            </w:pPr>
            <w:r w:rsidRPr="008A4247">
              <w:rPr>
                <w:rFonts w:cs="Arial"/>
                <w:iCs/>
              </w:rPr>
              <w:t>Appendix B: Due Diligence Form</w:t>
            </w:r>
          </w:p>
          <w:p w14:paraId="360C991D" w14:textId="65A82B29" w:rsidR="00AA3357" w:rsidRPr="008A4247" w:rsidRDefault="00AA3357" w:rsidP="67C60D57">
            <w:pPr>
              <w:pStyle w:val="ListParagraph"/>
              <w:keepLines/>
              <w:numPr>
                <w:ilvl w:val="0"/>
                <w:numId w:val="6"/>
              </w:numPr>
              <w:shd w:val="clear" w:color="auto" w:fill="C8E6C4"/>
              <w:spacing w:after="60" w:line="259" w:lineRule="auto"/>
              <w:ind w:left="981" w:hanging="357"/>
              <w:rPr>
                <w:rFonts w:cs="Arial"/>
              </w:rPr>
            </w:pPr>
            <w:r w:rsidRPr="67C60D57">
              <w:rPr>
                <w:rFonts w:cs="Arial"/>
              </w:rPr>
              <w:t xml:space="preserve">Appendix C: </w:t>
            </w:r>
            <w:r w:rsidR="39B67B8A" w:rsidRPr="67C60D57">
              <w:rPr>
                <w:rFonts w:cs="Arial"/>
              </w:rPr>
              <w:t>Scheme of Work</w:t>
            </w:r>
            <w:r w:rsidRPr="67C60D57">
              <w:rPr>
                <w:rFonts w:cs="Arial"/>
              </w:rPr>
              <w:t xml:space="preserve"> (one per pathway)</w:t>
            </w:r>
          </w:p>
          <w:p w14:paraId="1C5AAB6E" w14:textId="58E6D91A" w:rsidR="00AA3357" w:rsidRPr="008A4247" w:rsidRDefault="00AA3357" w:rsidP="00AA3357">
            <w:pPr>
              <w:pStyle w:val="ListParagraph"/>
              <w:keepLines/>
              <w:numPr>
                <w:ilvl w:val="0"/>
                <w:numId w:val="6"/>
              </w:numPr>
              <w:shd w:val="clear" w:color="auto" w:fill="C8E6C4"/>
              <w:spacing w:after="60" w:line="259" w:lineRule="auto"/>
              <w:ind w:left="981" w:hanging="357"/>
              <w:contextualSpacing w:val="0"/>
            </w:pPr>
            <w:r w:rsidRPr="008A4247">
              <w:rPr>
                <w:rFonts w:cs="Arial"/>
                <w:iCs/>
              </w:rPr>
              <w:t xml:space="preserve">Letter from Chief Finance Officer (see </w:t>
            </w:r>
            <w:r w:rsidR="00BF72EC">
              <w:rPr>
                <w:rFonts w:cs="Arial"/>
                <w:iCs/>
              </w:rPr>
              <w:t>4</w:t>
            </w:r>
            <w:r w:rsidRPr="008A4247">
              <w:rPr>
                <w:rFonts w:cs="Arial"/>
                <w:iCs/>
              </w:rPr>
              <w:t>.</w:t>
            </w:r>
            <w:r w:rsidR="00BF72EC">
              <w:rPr>
                <w:rFonts w:cs="Arial"/>
                <w:iCs/>
              </w:rPr>
              <w:t>1</w:t>
            </w:r>
            <w:r w:rsidRPr="008A4247">
              <w:rPr>
                <w:rFonts w:cs="Arial"/>
                <w:iCs/>
              </w:rPr>
              <w:t>7)</w:t>
            </w:r>
          </w:p>
          <w:p w14:paraId="5D6F4FC9" w14:textId="77777777" w:rsidR="00AA3357" w:rsidRPr="008A4247" w:rsidRDefault="00AA3357" w:rsidP="00AA3357">
            <w:pPr>
              <w:pStyle w:val="ListParagraph"/>
              <w:keepLines/>
              <w:numPr>
                <w:ilvl w:val="0"/>
                <w:numId w:val="6"/>
              </w:numPr>
              <w:shd w:val="clear" w:color="auto" w:fill="C8E6C4"/>
              <w:spacing w:after="60" w:line="259" w:lineRule="auto"/>
              <w:ind w:left="981" w:hanging="357"/>
              <w:contextualSpacing w:val="0"/>
              <w:rPr>
                <w:b/>
              </w:rPr>
            </w:pPr>
            <w:r w:rsidRPr="008A4247">
              <w:rPr>
                <w:rFonts w:cs="Arial"/>
              </w:rPr>
              <w:t>Appendix D: Employer letters of support for all employers listed in Quality Assessment Question 3b</w:t>
            </w:r>
          </w:p>
        </w:tc>
      </w:tr>
      <w:tr w:rsidR="00AA3357" w14:paraId="404EE770" w14:textId="77777777" w:rsidTr="67C60D57">
        <w:tc>
          <w:tcPr>
            <w:tcW w:w="8312" w:type="dxa"/>
            <w:tcMar>
              <w:top w:w="85" w:type="dxa"/>
              <w:bottom w:w="85" w:type="dxa"/>
            </w:tcMar>
          </w:tcPr>
          <w:p w14:paraId="55A544D8" w14:textId="77777777" w:rsidR="00AA3357" w:rsidRPr="008A4247" w:rsidRDefault="00AA3357" w:rsidP="00AA3357">
            <w:pPr>
              <w:pStyle w:val="Heading5"/>
              <w:keepNext w:val="0"/>
              <w:numPr>
                <w:ilvl w:val="0"/>
                <w:numId w:val="7"/>
              </w:numPr>
              <w:spacing w:before="0"/>
              <w:ind w:left="592" w:hanging="425"/>
              <w:outlineLvl w:val="4"/>
            </w:pPr>
            <w:r w:rsidRPr="008A4247">
              <w:t xml:space="preserve">Your proposal </w:t>
            </w:r>
            <w:proofErr w:type="gramStart"/>
            <w:r w:rsidRPr="008A4247">
              <w:t>is located in</w:t>
            </w:r>
            <w:proofErr w:type="gramEnd"/>
            <w:r w:rsidRPr="008A4247">
              <w:t xml:space="preserve"> the West of England Local Enterprise Partnership (LEP) geographical area and the benefits will be delivered to this area, i.e., Bath and North-East Somerset, Bristol, South Gloucestershire and North Somerset local authority areas.</w:t>
            </w:r>
          </w:p>
        </w:tc>
      </w:tr>
      <w:tr w:rsidR="00AA3357" w14:paraId="72528701" w14:textId="77777777" w:rsidTr="67C60D57">
        <w:tc>
          <w:tcPr>
            <w:tcW w:w="8312" w:type="dxa"/>
            <w:shd w:val="clear" w:color="auto" w:fill="C8E6C4"/>
            <w:tcMar>
              <w:top w:w="85" w:type="dxa"/>
              <w:bottom w:w="85" w:type="dxa"/>
            </w:tcMar>
          </w:tcPr>
          <w:p w14:paraId="2E118CC7" w14:textId="77777777" w:rsidR="00AA3357" w:rsidRPr="008A4247" w:rsidRDefault="00AA3357" w:rsidP="00AA3357">
            <w:pPr>
              <w:pStyle w:val="Heading5"/>
              <w:keepNext w:val="0"/>
              <w:numPr>
                <w:ilvl w:val="0"/>
                <w:numId w:val="7"/>
              </w:numPr>
              <w:shd w:val="clear" w:color="auto" w:fill="C8E6C4"/>
              <w:spacing w:before="0"/>
              <w:ind w:left="592" w:hanging="425"/>
              <w:outlineLvl w:val="4"/>
            </w:pPr>
            <w:r w:rsidRPr="008A4247">
              <w:t xml:space="preserve">Employers in the consortium </w:t>
            </w:r>
            <w:proofErr w:type="gramStart"/>
            <w:r w:rsidRPr="008A4247">
              <w:t>are located in</w:t>
            </w:r>
            <w:proofErr w:type="gramEnd"/>
            <w:r w:rsidRPr="008A4247">
              <w:t xml:space="preserve"> the LEP geographical area.</w:t>
            </w:r>
          </w:p>
        </w:tc>
      </w:tr>
      <w:tr w:rsidR="00AA3357" w14:paraId="4C605549" w14:textId="77777777" w:rsidTr="67C60D57">
        <w:tc>
          <w:tcPr>
            <w:tcW w:w="8312" w:type="dxa"/>
            <w:tcMar>
              <w:top w:w="85" w:type="dxa"/>
              <w:bottom w:w="85" w:type="dxa"/>
            </w:tcMar>
          </w:tcPr>
          <w:p w14:paraId="631233F6" w14:textId="77777777" w:rsidR="00AA3357" w:rsidRPr="008A4247" w:rsidRDefault="00AA3357" w:rsidP="00AA3357">
            <w:pPr>
              <w:pStyle w:val="Heading5"/>
              <w:keepNext w:val="0"/>
              <w:numPr>
                <w:ilvl w:val="0"/>
                <w:numId w:val="7"/>
              </w:numPr>
              <w:spacing w:before="0"/>
              <w:ind w:left="592" w:hanging="425"/>
              <w:outlineLvl w:val="4"/>
            </w:pPr>
            <w:r w:rsidRPr="008A4247">
              <w:t>Training providers and organisations in the consortium have demonstrated links with employers in the LEP geographical area.</w:t>
            </w:r>
          </w:p>
        </w:tc>
      </w:tr>
      <w:tr w:rsidR="00AA3357" w14:paraId="7A94EBCF" w14:textId="77777777" w:rsidTr="67C60D57">
        <w:tc>
          <w:tcPr>
            <w:tcW w:w="8312" w:type="dxa"/>
            <w:shd w:val="clear" w:color="auto" w:fill="C8E6C4"/>
            <w:tcMar>
              <w:top w:w="85" w:type="dxa"/>
              <w:bottom w:w="85" w:type="dxa"/>
            </w:tcMar>
          </w:tcPr>
          <w:p w14:paraId="26B4A118" w14:textId="77777777" w:rsidR="00AA3357" w:rsidRPr="008A4247" w:rsidRDefault="00AA3357" w:rsidP="00AA3357">
            <w:pPr>
              <w:pStyle w:val="Heading5"/>
              <w:keepNext w:val="0"/>
              <w:numPr>
                <w:ilvl w:val="0"/>
                <w:numId w:val="7"/>
              </w:numPr>
              <w:shd w:val="clear" w:color="auto" w:fill="C8E6C4"/>
              <w:spacing w:before="0"/>
              <w:ind w:left="592" w:hanging="425"/>
              <w:outlineLvl w:val="4"/>
            </w:pPr>
            <w:r w:rsidRPr="008A4247">
              <w:t>The learners that will participate in the training will work for an employer within the LEP geographical area or will be supported to gain employment with an employer within the LEP geographical area.</w:t>
            </w:r>
          </w:p>
        </w:tc>
      </w:tr>
      <w:tr w:rsidR="00AA3357" w14:paraId="0691889F" w14:textId="77777777" w:rsidTr="67C60D57">
        <w:tc>
          <w:tcPr>
            <w:tcW w:w="8312" w:type="dxa"/>
            <w:tcMar>
              <w:top w:w="85" w:type="dxa"/>
              <w:bottom w:w="85" w:type="dxa"/>
            </w:tcMar>
          </w:tcPr>
          <w:p w14:paraId="3E275916" w14:textId="77777777" w:rsidR="00AA3357" w:rsidRPr="008A4247" w:rsidRDefault="00AA3357" w:rsidP="00AA3357">
            <w:pPr>
              <w:pStyle w:val="ListParagraph"/>
              <w:keepLines/>
              <w:numPr>
                <w:ilvl w:val="0"/>
                <w:numId w:val="7"/>
              </w:numPr>
              <w:spacing w:line="259" w:lineRule="auto"/>
              <w:ind w:left="592" w:hanging="425"/>
              <w:contextualSpacing w:val="0"/>
            </w:pPr>
            <w:r>
              <w:t>Providers</w:t>
            </w:r>
            <w:r w:rsidRPr="008A4247">
              <w:t xml:space="preserve"> have a United Kingdom Provider Reference Number (UKPRN) or a willingness to apply for a UKPRN.</w:t>
            </w:r>
          </w:p>
        </w:tc>
      </w:tr>
      <w:tr w:rsidR="00AA3357" w14:paraId="76445AFE" w14:textId="77777777" w:rsidTr="67C60D57">
        <w:tc>
          <w:tcPr>
            <w:tcW w:w="8312" w:type="dxa"/>
            <w:shd w:val="clear" w:color="auto" w:fill="C8E6C4"/>
            <w:tcMar>
              <w:top w:w="85" w:type="dxa"/>
              <w:bottom w:w="85" w:type="dxa"/>
            </w:tcMar>
          </w:tcPr>
          <w:p w14:paraId="1832F742" w14:textId="77777777" w:rsidR="00AA3357" w:rsidRPr="008A4247" w:rsidRDefault="00AA3357" w:rsidP="00AA3357">
            <w:pPr>
              <w:pStyle w:val="Heading5"/>
              <w:keepNext w:val="0"/>
              <w:numPr>
                <w:ilvl w:val="0"/>
                <w:numId w:val="7"/>
              </w:numPr>
              <w:shd w:val="clear" w:color="auto" w:fill="C8E6C4"/>
              <w:spacing w:before="0"/>
              <w:ind w:left="592" w:hanging="425"/>
              <w:outlineLvl w:val="4"/>
            </w:pPr>
            <w:r w:rsidRPr="008A4247">
              <w:t>You must not have been found to be in serious breach of funding rules by the MCA following formal investigation within the previous 5 years and not currently under investigation.</w:t>
            </w:r>
          </w:p>
        </w:tc>
      </w:tr>
      <w:tr w:rsidR="00AA3357" w14:paraId="0640157E" w14:textId="77777777" w:rsidTr="67C60D57">
        <w:tc>
          <w:tcPr>
            <w:tcW w:w="8312" w:type="dxa"/>
            <w:shd w:val="clear" w:color="auto" w:fill="auto"/>
            <w:tcMar>
              <w:top w:w="85" w:type="dxa"/>
              <w:bottom w:w="85" w:type="dxa"/>
            </w:tcMar>
          </w:tcPr>
          <w:p w14:paraId="3763AF12" w14:textId="77777777" w:rsidR="00AA3357" w:rsidRPr="008A4247" w:rsidRDefault="00AA3357" w:rsidP="00AA3357">
            <w:pPr>
              <w:pStyle w:val="Heading5"/>
              <w:keepNext w:val="0"/>
              <w:numPr>
                <w:ilvl w:val="0"/>
                <w:numId w:val="7"/>
              </w:numPr>
              <w:spacing w:before="0"/>
              <w:ind w:left="592" w:hanging="425"/>
              <w:outlineLvl w:val="4"/>
            </w:pPr>
            <w:r w:rsidRPr="008A4247">
              <w:t>The application must be fully completed and received within the timeframe.</w:t>
            </w:r>
          </w:p>
        </w:tc>
      </w:tr>
      <w:tr w:rsidR="00AA3357" w14:paraId="07683378" w14:textId="77777777" w:rsidTr="67C60D57">
        <w:trPr>
          <w:trHeight w:val="300"/>
        </w:trPr>
        <w:tc>
          <w:tcPr>
            <w:tcW w:w="8312" w:type="dxa"/>
            <w:shd w:val="clear" w:color="auto" w:fill="C8E6C4"/>
            <w:tcMar>
              <w:top w:w="85" w:type="dxa"/>
              <w:bottom w:w="85" w:type="dxa"/>
            </w:tcMar>
          </w:tcPr>
          <w:p w14:paraId="63852EFB" w14:textId="77777777" w:rsidR="00AA3357" w:rsidRPr="008A4247" w:rsidRDefault="00AA3357" w:rsidP="00AA3357">
            <w:pPr>
              <w:pStyle w:val="Heading5"/>
              <w:keepNext w:val="0"/>
              <w:numPr>
                <w:ilvl w:val="0"/>
                <w:numId w:val="7"/>
              </w:numPr>
              <w:spacing w:before="0"/>
              <w:ind w:left="592" w:hanging="425"/>
              <w:outlineLvl w:val="4"/>
            </w:pPr>
            <w:r w:rsidRPr="008A4247">
              <w:t>Your most recent Ofsted inspection did not result in an overall judgement of ‘inadequate.’</w:t>
            </w:r>
          </w:p>
        </w:tc>
      </w:tr>
      <w:tr w:rsidR="00AA3357" w14:paraId="50FEE72E" w14:textId="77777777" w:rsidTr="67C60D57">
        <w:tc>
          <w:tcPr>
            <w:tcW w:w="8312" w:type="dxa"/>
            <w:shd w:val="clear" w:color="auto" w:fill="1D4F2B" w:themeFill="accent1"/>
            <w:tcMar>
              <w:top w:w="85" w:type="dxa"/>
              <w:bottom w:w="85" w:type="dxa"/>
            </w:tcMar>
          </w:tcPr>
          <w:p w14:paraId="438B45BB" w14:textId="77777777" w:rsidR="00AA3357" w:rsidRPr="00623F89" w:rsidRDefault="00AA3357" w:rsidP="00FB4B28">
            <w:pPr>
              <w:pStyle w:val="Heading5"/>
              <w:keepNext w:val="0"/>
              <w:spacing w:before="0"/>
              <w:outlineLvl w:val="4"/>
              <w:rPr>
                <w:b/>
                <w:bCs/>
                <w:color w:val="FEFFFF" w:themeColor="background1"/>
              </w:rPr>
            </w:pPr>
            <w:r w:rsidRPr="00AA3357">
              <w:rPr>
                <w:b/>
                <w:bCs/>
                <w:color w:val="FEFFFF" w:themeColor="background1"/>
                <w:sz w:val="28"/>
                <w:szCs w:val="24"/>
              </w:rPr>
              <w:t xml:space="preserve">Please tick this box to confirm your agreement to the statements above:   </w:t>
            </w:r>
            <w:sdt>
              <w:sdtPr>
                <w:rPr>
                  <w:b/>
                  <w:bCs/>
                  <w:color w:val="FEFFFF" w:themeColor="background1"/>
                  <w:sz w:val="28"/>
                  <w:szCs w:val="24"/>
                </w:rPr>
                <w:id w:val="-249202374"/>
                <w14:checkbox>
                  <w14:checked w14:val="0"/>
                  <w14:checkedState w14:val="2612" w14:font="MS Gothic"/>
                  <w14:uncheckedState w14:val="2610" w14:font="MS Gothic"/>
                </w14:checkbox>
              </w:sdtPr>
              <w:sdtContent>
                <w:r w:rsidRPr="00AA3357">
                  <w:rPr>
                    <w:rFonts w:ascii="MS Gothic" w:eastAsia="MS Gothic" w:hAnsi="MS Gothic" w:hint="eastAsia"/>
                    <w:b/>
                    <w:bCs/>
                    <w:color w:val="FEFFFF" w:themeColor="background1"/>
                    <w:sz w:val="28"/>
                    <w:szCs w:val="24"/>
                  </w:rPr>
                  <w:t>☐</w:t>
                </w:r>
              </w:sdtContent>
            </w:sdt>
          </w:p>
        </w:tc>
      </w:tr>
    </w:tbl>
    <w:p w14:paraId="7918F59D" w14:textId="77777777" w:rsidR="00AA3357" w:rsidRDefault="00AA3357">
      <w:r>
        <w:br w:type="page"/>
      </w:r>
    </w:p>
    <w:p w14:paraId="544D157F" w14:textId="64314381" w:rsidR="00AA3357" w:rsidRDefault="00AA3357" w:rsidP="00ED2A91">
      <w:pPr>
        <w:pStyle w:val="Heading2"/>
      </w:pPr>
      <w:r>
        <w:lastRenderedPageBreak/>
        <w:t>Application and Provider Details (information only)</w:t>
      </w:r>
    </w:p>
    <w:p w14:paraId="50F7A300" w14:textId="74DDE4BD" w:rsidR="00AA3357" w:rsidRPr="00AA3357" w:rsidRDefault="00AA3357" w:rsidP="00A45F22">
      <w:pPr>
        <w:pStyle w:val="Heading3"/>
      </w:pPr>
      <w:r w:rsidRPr="00AA3357">
        <w:t>Lead Provider details</w:t>
      </w:r>
    </w:p>
    <w:tbl>
      <w:tblPr>
        <w:tblStyle w:val="TableGrid"/>
        <w:tblW w:w="8352" w:type="dxa"/>
        <w:tblInd w:w="715" w:type="dxa"/>
        <w:tblLayout w:type="fixed"/>
        <w:tblLook w:val="04A0" w:firstRow="1" w:lastRow="0" w:firstColumn="1" w:lastColumn="0" w:noHBand="0" w:noVBand="1"/>
      </w:tblPr>
      <w:tblGrid>
        <w:gridCol w:w="3223"/>
        <w:gridCol w:w="5129"/>
      </w:tblGrid>
      <w:tr w:rsidR="00AA3357" w:rsidRPr="009208E3" w14:paraId="3412CAA1" w14:textId="77777777" w:rsidTr="00AA3357">
        <w:trPr>
          <w:cantSplit/>
          <w:trHeight w:val="557"/>
        </w:trPr>
        <w:tc>
          <w:tcPr>
            <w:tcW w:w="3223" w:type="dxa"/>
            <w:shd w:val="clear" w:color="auto" w:fill="1D4F2B"/>
            <w:vAlign w:val="center"/>
          </w:tcPr>
          <w:p w14:paraId="13F34549" w14:textId="77777777" w:rsidR="00AA3357" w:rsidRPr="009208E3" w:rsidRDefault="00AA3357" w:rsidP="00FB4B28">
            <w:pPr>
              <w:keepNext/>
              <w:rPr>
                <w:b/>
                <w:bCs/>
                <w:color w:val="FEFFFF" w:themeColor="background1"/>
              </w:rPr>
            </w:pPr>
            <w:r w:rsidRPr="009208E3">
              <w:rPr>
                <w:b/>
                <w:bCs/>
                <w:color w:val="FEFFFF" w:themeColor="background1"/>
              </w:rPr>
              <w:t>Lead Organisation Name</w:t>
            </w:r>
          </w:p>
        </w:tc>
        <w:tc>
          <w:tcPr>
            <w:tcW w:w="5129" w:type="dxa"/>
            <w:vAlign w:val="center"/>
          </w:tcPr>
          <w:p w14:paraId="76B5B5F7" w14:textId="77777777" w:rsidR="00AA3357" w:rsidRPr="008A4247" w:rsidRDefault="00AA3357" w:rsidP="00FB4B28">
            <w:pPr>
              <w:keepNext/>
            </w:pPr>
          </w:p>
        </w:tc>
      </w:tr>
      <w:tr w:rsidR="00AA3357" w:rsidRPr="009208E3" w14:paraId="72510591" w14:textId="77777777" w:rsidTr="00AA3357">
        <w:trPr>
          <w:trHeight w:val="557"/>
        </w:trPr>
        <w:tc>
          <w:tcPr>
            <w:tcW w:w="3223" w:type="dxa"/>
            <w:shd w:val="clear" w:color="auto" w:fill="1D4F2B"/>
            <w:vAlign w:val="center"/>
          </w:tcPr>
          <w:p w14:paraId="4FF44CBE" w14:textId="77777777" w:rsidR="00AA3357" w:rsidRPr="009208E3" w:rsidRDefault="00AA3357" w:rsidP="00FB4B28">
            <w:pPr>
              <w:keepNext/>
              <w:rPr>
                <w:b/>
                <w:bCs/>
                <w:color w:val="FEFFFF" w:themeColor="background1"/>
              </w:rPr>
            </w:pPr>
            <w:r w:rsidRPr="009208E3">
              <w:rPr>
                <w:b/>
                <w:bCs/>
                <w:color w:val="FEFFFF" w:themeColor="background1"/>
              </w:rPr>
              <w:t>Trading As</w:t>
            </w:r>
          </w:p>
        </w:tc>
        <w:tc>
          <w:tcPr>
            <w:tcW w:w="5129" w:type="dxa"/>
            <w:vAlign w:val="center"/>
          </w:tcPr>
          <w:p w14:paraId="6A30EF16" w14:textId="77777777" w:rsidR="00AA3357" w:rsidRPr="008A4247" w:rsidRDefault="00AA3357" w:rsidP="00FB4B28">
            <w:pPr>
              <w:keepNext/>
            </w:pPr>
          </w:p>
        </w:tc>
      </w:tr>
      <w:tr w:rsidR="00AA3357" w:rsidRPr="009208E3" w14:paraId="1864C23C" w14:textId="77777777" w:rsidTr="00AA3357">
        <w:trPr>
          <w:trHeight w:val="557"/>
        </w:trPr>
        <w:tc>
          <w:tcPr>
            <w:tcW w:w="3223" w:type="dxa"/>
            <w:shd w:val="clear" w:color="auto" w:fill="1D4F2B"/>
            <w:vAlign w:val="center"/>
          </w:tcPr>
          <w:p w14:paraId="294F7F11" w14:textId="77777777" w:rsidR="00AA3357" w:rsidRPr="009208E3" w:rsidRDefault="00AA3357" w:rsidP="00FB4B28">
            <w:pPr>
              <w:keepNext/>
              <w:rPr>
                <w:b/>
                <w:bCs/>
                <w:color w:val="FEFFFF" w:themeColor="background1"/>
              </w:rPr>
            </w:pPr>
            <w:r>
              <w:rPr>
                <w:b/>
                <w:bCs/>
                <w:color w:val="FEFFFF" w:themeColor="background1"/>
              </w:rPr>
              <w:t>Provider UK</w:t>
            </w:r>
            <w:r w:rsidRPr="009208E3">
              <w:rPr>
                <w:b/>
                <w:bCs/>
                <w:color w:val="FEFFFF" w:themeColor="background1"/>
              </w:rPr>
              <w:t>PRN</w:t>
            </w:r>
          </w:p>
        </w:tc>
        <w:tc>
          <w:tcPr>
            <w:tcW w:w="5129" w:type="dxa"/>
            <w:vAlign w:val="center"/>
          </w:tcPr>
          <w:p w14:paraId="69CA7E86" w14:textId="77777777" w:rsidR="00AA3357" w:rsidRPr="008A4247" w:rsidRDefault="00AA3357" w:rsidP="00FB4B28">
            <w:pPr>
              <w:keepNext/>
            </w:pPr>
          </w:p>
        </w:tc>
      </w:tr>
      <w:tr w:rsidR="00AA3357" w:rsidRPr="009208E3" w14:paraId="5E58FF4D" w14:textId="77777777" w:rsidTr="00AA3357">
        <w:trPr>
          <w:trHeight w:val="557"/>
        </w:trPr>
        <w:tc>
          <w:tcPr>
            <w:tcW w:w="3223" w:type="dxa"/>
            <w:shd w:val="clear" w:color="auto" w:fill="1D4F2B"/>
            <w:vAlign w:val="center"/>
          </w:tcPr>
          <w:p w14:paraId="6C7C2C52" w14:textId="77777777" w:rsidR="00AA3357" w:rsidRPr="009208E3" w:rsidRDefault="00AA3357" w:rsidP="00FB4B28">
            <w:pPr>
              <w:keepNext/>
              <w:rPr>
                <w:b/>
                <w:bCs/>
                <w:color w:val="FEFFFF" w:themeColor="background1"/>
              </w:rPr>
            </w:pPr>
            <w:r w:rsidRPr="009208E3">
              <w:rPr>
                <w:b/>
                <w:bCs/>
                <w:color w:val="FEFFFF" w:themeColor="background1"/>
              </w:rPr>
              <w:t>Lead Contact Name &amp; Position</w:t>
            </w:r>
          </w:p>
        </w:tc>
        <w:tc>
          <w:tcPr>
            <w:tcW w:w="5129" w:type="dxa"/>
            <w:vAlign w:val="center"/>
          </w:tcPr>
          <w:p w14:paraId="72BD2C4A" w14:textId="77777777" w:rsidR="00AA3357" w:rsidRPr="008A4247" w:rsidRDefault="00AA3357" w:rsidP="00FB4B28">
            <w:pPr>
              <w:keepNext/>
            </w:pPr>
          </w:p>
        </w:tc>
      </w:tr>
      <w:tr w:rsidR="00AA3357" w:rsidRPr="009208E3" w14:paraId="0F897F65" w14:textId="77777777" w:rsidTr="00AA3357">
        <w:trPr>
          <w:trHeight w:val="557"/>
        </w:trPr>
        <w:tc>
          <w:tcPr>
            <w:tcW w:w="3223" w:type="dxa"/>
            <w:shd w:val="clear" w:color="auto" w:fill="1D4F2B"/>
            <w:vAlign w:val="center"/>
          </w:tcPr>
          <w:p w14:paraId="174726E2" w14:textId="77777777" w:rsidR="00AA3357" w:rsidRPr="009208E3" w:rsidRDefault="00AA3357" w:rsidP="00FB4B28">
            <w:pPr>
              <w:keepNext/>
              <w:rPr>
                <w:b/>
                <w:bCs/>
                <w:color w:val="FEFFFF" w:themeColor="background1"/>
              </w:rPr>
            </w:pPr>
            <w:r w:rsidRPr="009208E3">
              <w:rPr>
                <w:b/>
                <w:bCs/>
                <w:color w:val="FEFFFF" w:themeColor="background1"/>
              </w:rPr>
              <w:t>Lead Organisation address</w:t>
            </w:r>
          </w:p>
        </w:tc>
        <w:tc>
          <w:tcPr>
            <w:tcW w:w="5129" w:type="dxa"/>
            <w:vAlign w:val="center"/>
          </w:tcPr>
          <w:p w14:paraId="1FAB73E3" w14:textId="77777777" w:rsidR="00AA3357" w:rsidRPr="008A4247" w:rsidRDefault="00AA3357" w:rsidP="00FB4B28">
            <w:pPr>
              <w:keepNext/>
            </w:pPr>
          </w:p>
        </w:tc>
      </w:tr>
      <w:tr w:rsidR="00AA3357" w:rsidRPr="009208E3" w14:paraId="0F75DF87" w14:textId="77777777" w:rsidTr="00AA3357">
        <w:trPr>
          <w:trHeight w:val="557"/>
        </w:trPr>
        <w:tc>
          <w:tcPr>
            <w:tcW w:w="3223" w:type="dxa"/>
            <w:shd w:val="clear" w:color="auto" w:fill="1D4F2B"/>
            <w:vAlign w:val="center"/>
          </w:tcPr>
          <w:p w14:paraId="28E8F473" w14:textId="77777777" w:rsidR="00AA3357" w:rsidRPr="009208E3" w:rsidRDefault="00AA3357" w:rsidP="00FB4B28">
            <w:pPr>
              <w:keepNext/>
              <w:rPr>
                <w:b/>
                <w:bCs/>
                <w:color w:val="FEFFFF" w:themeColor="background1"/>
              </w:rPr>
            </w:pPr>
            <w:r w:rsidRPr="009208E3">
              <w:rPr>
                <w:b/>
                <w:bCs/>
                <w:color w:val="FEFFFF" w:themeColor="background1"/>
              </w:rPr>
              <w:t>Email address</w:t>
            </w:r>
          </w:p>
        </w:tc>
        <w:tc>
          <w:tcPr>
            <w:tcW w:w="5129" w:type="dxa"/>
            <w:vAlign w:val="center"/>
          </w:tcPr>
          <w:p w14:paraId="0BF6A072" w14:textId="77777777" w:rsidR="00AA3357" w:rsidRPr="008A4247" w:rsidRDefault="00AA3357" w:rsidP="00FB4B28">
            <w:pPr>
              <w:keepNext/>
            </w:pPr>
          </w:p>
        </w:tc>
      </w:tr>
      <w:tr w:rsidR="00AA3357" w:rsidRPr="009208E3" w14:paraId="4915BEB5" w14:textId="77777777" w:rsidTr="00AA3357">
        <w:trPr>
          <w:trHeight w:val="557"/>
        </w:trPr>
        <w:tc>
          <w:tcPr>
            <w:tcW w:w="3223" w:type="dxa"/>
            <w:shd w:val="clear" w:color="auto" w:fill="1D4F2B"/>
            <w:vAlign w:val="center"/>
          </w:tcPr>
          <w:p w14:paraId="380CF4AB" w14:textId="77777777" w:rsidR="00AA3357" w:rsidRPr="009208E3" w:rsidRDefault="00AA3357" w:rsidP="00FB4B28">
            <w:pPr>
              <w:keepNext/>
              <w:rPr>
                <w:b/>
                <w:bCs/>
                <w:color w:val="FEFFFF" w:themeColor="background1"/>
              </w:rPr>
            </w:pPr>
            <w:r w:rsidRPr="009208E3">
              <w:rPr>
                <w:b/>
                <w:bCs/>
                <w:color w:val="FEFFFF" w:themeColor="background1"/>
              </w:rPr>
              <w:t>Telephone number</w:t>
            </w:r>
          </w:p>
        </w:tc>
        <w:tc>
          <w:tcPr>
            <w:tcW w:w="5129" w:type="dxa"/>
            <w:vAlign w:val="center"/>
          </w:tcPr>
          <w:p w14:paraId="6413078E" w14:textId="77777777" w:rsidR="00AA3357" w:rsidRPr="008A4247" w:rsidRDefault="00AA3357" w:rsidP="00FB4B28">
            <w:pPr>
              <w:keepNext/>
            </w:pPr>
          </w:p>
        </w:tc>
      </w:tr>
      <w:tr w:rsidR="00AA3357" w:rsidRPr="009208E3" w14:paraId="50D334B8" w14:textId="77777777" w:rsidTr="00AA3357">
        <w:trPr>
          <w:trHeight w:val="557"/>
        </w:trPr>
        <w:tc>
          <w:tcPr>
            <w:tcW w:w="3223" w:type="dxa"/>
            <w:shd w:val="clear" w:color="auto" w:fill="1D4F2B"/>
            <w:vAlign w:val="center"/>
          </w:tcPr>
          <w:p w14:paraId="624203B6" w14:textId="77777777" w:rsidR="00AA3357" w:rsidRDefault="00AA3357" w:rsidP="00FB4B28">
            <w:pPr>
              <w:keepNext/>
              <w:rPr>
                <w:b/>
                <w:bCs/>
                <w:color w:val="FEFFFF" w:themeColor="background1"/>
              </w:rPr>
            </w:pPr>
            <w:r w:rsidRPr="009208E3">
              <w:rPr>
                <w:b/>
                <w:bCs/>
                <w:color w:val="FEFFFF" w:themeColor="background1"/>
              </w:rPr>
              <w:t xml:space="preserve">Title of Skills Bootcamp </w:t>
            </w:r>
          </w:p>
          <w:p w14:paraId="199554C8" w14:textId="77777777" w:rsidR="00AA3357" w:rsidRPr="00AA3357" w:rsidRDefault="00AA3357" w:rsidP="00FB4B28">
            <w:pPr>
              <w:keepNext/>
              <w:rPr>
                <w:i/>
                <w:iCs/>
                <w:color w:val="FEFFFF" w:themeColor="background1"/>
              </w:rPr>
            </w:pPr>
            <w:r w:rsidRPr="00AA3357">
              <w:rPr>
                <w:i/>
                <w:iCs/>
                <w:color w:val="FEFFFF" w:themeColor="background1"/>
              </w:rPr>
              <w:t>(</w:t>
            </w:r>
            <w:proofErr w:type="gramStart"/>
            <w:r w:rsidRPr="00AA3357">
              <w:rPr>
                <w:i/>
                <w:iCs/>
                <w:color w:val="FEFFFF" w:themeColor="background1"/>
              </w:rPr>
              <w:t>for</w:t>
            </w:r>
            <w:proofErr w:type="gramEnd"/>
            <w:r w:rsidRPr="00AA3357">
              <w:rPr>
                <w:i/>
                <w:iCs/>
                <w:color w:val="FEFFFF" w:themeColor="background1"/>
              </w:rPr>
              <w:t xml:space="preserve"> marketing)</w:t>
            </w:r>
          </w:p>
        </w:tc>
        <w:tc>
          <w:tcPr>
            <w:tcW w:w="5129" w:type="dxa"/>
            <w:vAlign w:val="center"/>
          </w:tcPr>
          <w:p w14:paraId="10E23335" w14:textId="77777777" w:rsidR="00AA3357" w:rsidRPr="008A4247" w:rsidRDefault="00AA3357" w:rsidP="00FB4B28">
            <w:pPr>
              <w:keepNext/>
            </w:pPr>
          </w:p>
        </w:tc>
      </w:tr>
      <w:tr w:rsidR="00AA3357" w:rsidRPr="009208E3" w14:paraId="3F5DC696" w14:textId="77777777" w:rsidTr="00AA3357">
        <w:trPr>
          <w:trHeight w:val="558"/>
        </w:trPr>
        <w:tc>
          <w:tcPr>
            <w:tcW w:w="3223" w:type="dxa"/>
            <w:shd w:val="clear" w:color="auto" w:fill="1D4F2B"/>
            <w:vAlign w:val="center"/>
          </w:tcPr>
          <w:p w14:paraId="519A6716" w14:textId="77777777" w:rsidR="00AA3357" w:rsidRPr="009208E3" w:rsidRDefault="00AA3357" w:rsidP="00FB4B28">
            <w:pPr>
              <w:keepNext/>
              <w:rPr>
                <w:b/>
                <w:bCs/>
                <w:color w:val="FEFFFF" w:themeColor="background1"/>
              </w:rPr>
            </w:pPr>
            <w:r w:rsidRPr="009208E3">
              <w:rPr>
                <w:b/>
                <w:bCs/>
                <w:color w:val="FEFFFF" w:themeColor="background1"/>
              </w:rPr>
              <w:t>Delivery location of the course</w:t>
            </w:r>
          </w:p>
        </w:tc>
        <w:tc>
          <w:tcPr>
            <w:tcW w:w="5129" w:type="dxa"/>
            <w:vAlign w:val="center"/>
          </w:tcPr>
          <w:p w14:paraId="2B719494" w14:textId="77777777" w:rsidR="00AA3357" w:rsidRPr="008A4247" w:rsidRDefault="00AA3357" w:rsidP="00FB4B28">
            <w:pPr>
              <w:keepNext/>
            </w:pPr>
          </w:p>
        </w:tc>
      </w:tr>
    </w:tbl>
    <w:p w14:paraId="444638A0" w14:textId="77777777" w:rsidR="00AA3357" w:rsidRDefault="00AA3357" w:rsidP="00AA3357">
      <w:pPr>
        <w:sectPr w:rsidR="00AA3357">
          <w:headerReference w:type="default" r:id="rId17"/>
          <w:footerReference w:type="default" r:id="rId18"/>
          <w:pgSz w:w="11906" w:h="16838"/>
          <w:pgMar w:top="1440" w:right="1440" w:bottom="1440" w:left="1440" w:header="708" w:footer="708" w:gutter="0"/>
          <w:cols w:space="708"/>
          <w:docGrid w:linePitch="360"/>
        </w:sectPr>
      </w:pPr>
    </w:p>
    <w:p w14:paraId="7D55331D" w14:textId="0B6B55F0" w:rsidR="00AA3357" w:rsidRDefault="00782B72" w:rsidP="00A45F22">
      <w:pPr>
        <w:pStyle w:val="Heading3"/>
      </w:pPr>
      <w:r>
        <w:lastRenderedPageBreak/>
        <w:t>Partner</w:t>
      </w:r>
      <w:r w:rsidR="00AA3357" w:rsidRPr="008A4247">
        <w:t xml:space="preserve"> organisation details</w:t>
      </w:r>
    </w:p>
    <w:p w14:paraId="00F09642" w14:textId="635E2A8B" w:rsidR="00AA3357" w:rsidRPr="002455D3" w:rsidRDefault="00AA3357" w:rsidP="00AA3357">
      <w:r w:rsidRPr="008A4247">
        <w:t xml:space="preserve">Include details below of any </w:t>
      </w:r>
      <w:r w:rsidR="00782B72">
        <w:t>partner</w:t>
      </w:r>
      <w:r w:rsidRPr="008A4247">
        <w:t xml:space="preserve"> organisations involved in the design or delivery of this Skills Bootcamp, to include a description of their specific role and responsibilities.</w:t>
      </w:r>
    </w:p>
    <w:tbl>
      <w:tblPr>
        <w:tblStyle w:val="TableGrid"/>
        <w:tblW w:w="13948" w:type="dxa"/>
        <w:tblInd w:w="-5" w:type="dxa"/>
        <w:tblLook w:val="04A0" w:firstRow="1" w:lastRow="0" w:firstColumn="1" w:lastColumn="0" w:noHBand="0" w:noVBand="1"/>
      </w:tblPr>
      <w:tblGrid>
        <w:gridCol w:w="3600"/>
        <w:gridCol w:w="3600"/>
        <w:gridCol w:w="2070"/>
        <w:gridCol w:w="2070"/>
        <w:gridCol w:w="2608"/>
      </w:tblGrid>
      <w:tr w:rsidR="00AA3357" w:rsidRPr="00E91814" w14:paraId="6E4A908F" w14:textId="77777777" w:rsidTr="00782B72">
        <w:tc>
          <w:tcPr>
            <w:tcW w:w="3600" w:type="dxa"/>
            <w:shd w:val="clear" w:color="auto" w:fill="1D4F2B" w:themeFill="accent1"/>
            <w:tcMar>
              <w:top w:w="57" w:type="dxa"/>
              <w:bottom w:w="57" w:type="dxa"/>
            </w:tcMar>
          </w:tcPr>
          <w:p w14:paraId="077F93B8" w14:textId="77777777" w:rsidR="00AA3357" w:rsidRPr="00E91814" w:rsidRDefault="00AA3357" w:rsidP="00FB4B28">
            <w:pPr>
              <w:keepNext/>
              <w:rPr>
                <w:b/>
                <w:bCs/>
                <w:color w:val="FEFFFF" w:themeColor="background1"/>
              </w:rPr>
            </w:pPr>
            <w:r w:rsidRPr="00E91814">
              <w:rPr>
                <w:b/>
                <w:bCs/>
                <w:color w:val="FEFFFF" w:themeColor="background1"/>
              </w:rPr>
              <w:t>Organisation name &amp; address</w:t>
            </w:r>
          </w:p>
        </w:tc>
        <w:tc>
          <w:tcPr>
            <w:tcW w:w="3600" w:type="dxa"/>
            <w:shd w:val="clear" w:color="auto" w:fill="1D4F2B" w:themeFill="accent1"/>
            <w:tcMar>
              <w:top w:w="57" w:type="dxa"/>
              <w:bottom w:w="57" w:type="dxa"/>
            </w:tcMar>
          </w:tcPr>
          <w:p w14:paraId="4452BDF4" w14:textId="77777777" w:rsidR="00AA3357" w:rsidRPr="00E91814" w:rsidRDefault="00AA3357" w:rsidP="00FB4B28">
            <w:pPr>
              <w:keepNext/>
              <w:rPr>
                <w:b/>
                <w:bCs/>
                <w:color w:val="FEFFFF" w:themeColor="background1"/>
              </w:rPr>
            </w:pPr>
            <w:r w:rsidRPr="00E91814">
              <w:rPr>
                <w:b/>
                <w:bCs/>
                <w:color w:val="FEFFFF" w:themeColor="background1"/>
              </w:rPr>
              <w:t>Lead contact name &amp; email</w:t>
            </w:r>
          </w:p>
        </w:tc>
        <w:tc>
          <w:tcPr>
            <w:tcW w:w="2070" w:type="dxa"/>
            <w:shd w:val="clear" w:color="auto" w:fill="1D4F2B" w:themeFill="accent1"/>
            <w:tcMar>
              <w:top w:w="57" w:type="dxa"/>
              <w:bottom w:w="57" w:type="dxa"/>
            </w:tcMar>
          </w:tcPr>
          <w:p w14:paraId="354E17C0" w14:textId="77777777" w:rsidR="00AA3357" w:rsidRPr="00E91814" w:rsidRDefault="00AA3357" w:rsidP="00FB4B28">
            <w:pPr>
              <w:keepNext/>
              <w:rPr>
                <w:b/>
                <w:bCs/>
                <w:color w:val="FEFFFF" w:themeColor="background1"/>
              </w:rPr>
            </w:pPr>
            <w:r w:rsidRPr="00E91814">
              <w:rPr>
                <w:b/>
                <w:bCs/>
                <w:color w:val="FEFFFF" w:themeColor="background1"/>
              </w:rPr>
              <w:t>Sub-Contractor or Partner? (State which)</w:t>
            </w:r>
          </w:p>
        </w:tc>
        <w:tc>
          <w:tcPr>
            <w:tcW w:w="2070" w:type="dxa"/>
            <w:shd w:val="clear" w:color="auto" w:fill="1D4F2B" w:themeFill="accent1"/>
            <w:tcMar>
              <w:top w:w="57" w:type="dxa"/>
              <w:bottom w:w="57" w:type="dxa"/>
            </w:tcMar>
          </w:tcPr>
          <w:p w14:paraId="0FF1FFFD" w14:textId="77777777" w:rsidR="00AA3357" w:rsidRPr="00E91814" w:rsidRDefault="00AA3357" w:rsidP="00FB4B28">
            <w:pPr>
              <w:keepNext/>
              <w:rPr>
                <w:b/>
                <w:bCs/>
                <w:color w:val="FEFFFF" w:themeColor="background1"/>
              </w:rPr>
            </w:pPr>
            <w:r w:rsidRPr="00E91814">
              <w:rPr>
                <w:b/>
                <w:bCs/>
                <w:color w:val="FEFFFF" w:themeColor="background1"/>
              </w:rPr>
              <w:t>Sub-Contractor UKPRN</w:t>
            </w:r>
          </w:p>
        </w:tc>
        <w:tc>
          <w:tcPr>
            <w:tcW w:w="2608" w:type="dxa"/>
            <w:shd w:val="clear" w:color="auto" w:fill="1D4F2B" w:themeFill="accent1"/>
            <w:tcMar>
              <w:top w:w="57" w:type="dxa"/>
              <w:bottom w:w="57" w:type="dxa"/>
            </w:tcMar>
          </w:tcPr>
          <w:p w14:paraId="51F63B37" w14:textId="77777777" w:rsidR="00AA3357" w:rsidRPr="00E91814" w:rsidRDefault="00AA3357" w:rsidP="00FB4B28">
            <w:pPr>
              <w:keepNext/>
              <w:rPr>
                <w:b/>
                <w:bCs/>
                <w:color w:val="FEFFFF" w:themeColor="background1"/>
              </w:rPr>
            </w:pPr>
            <w:r w:rsidRPr="00E91814">
              <w:rPr>
                <w:b/>
                <w:bCs/>
                <w:color w:val="FEFFFF" w:themeColor="background1"/>
              </w:rPr>
              <w:t xml:space="preserve">Role </w:t>
            </w:r>
          </w:p>
        </w:tc>
      </w:tr>
      <w:tr w:rsidR="00AA3357" w:rsidRPr="008A4247" w14:paraId="58DC5015" w14:textId="77777777" w:rsidTr="00782B72">
        <w:tc>
          <w:tcPr>
            <w:tcW w:w="3600" w:type="dxa"/>
          </w:tcPr>
          <w:p w14:paraId="3D98A726" w14:textId="77777777" w:rsidR="00AA3357" w:rsidRPr="008A4247" w:rsidRDefault="00AA3357" w:rsidP="00FB4B28">
            <w:pPr>
              <w:rPr>
                <w:szCs w:val="24"/>
              </w:rPr>
            </w:pPr>
          </w:p>
        </w:tc>
        <w:tc>
          <w:tcPr>
            <w:tcW w:w="3600" w:type="dxa"/>
          </w:tcPr>
          <w:p w14:paraId="2451378B" w14:textId="77777777" w:rsidR="00AA3357" w:rsidRPr="008A4247" w:rsidRDefault="00AA3357" w:rsidP="00FB4B28">
            <w:pPr>
              <w:rPr>
                <w:szCs w:val="24"/>
              </w:rPr>
            </w:pPr>
          </w:p>
        </w:tc>
        <w:tc>
          <w:tcPr>
            <w:tcW w:w="2070" w:type="dxa"/>
          </w:tcPr>
          <w:p w14:paraId="5ACCA80F" w14:textId="77777777" w:rsidR="00AA3357" w:rsidRPr="008A4247" w:rsidRDefault="00AA3357" w:rsidP="00FB4B28">
            <w:pPr>
              <w:rPr>
                <w:szCs w:val="24"/>
              </w:rPr>
            </w:pPr>
          </w:p>
        </w:tc>
        <w:tc>
          <w:tcPr>
            <w:tcW w:w="2070" w:type="dxa"/>
          </w:tcPr>
          <w:p w14:paraId="78583C1C" w14:textId="77777777" w:rsidR="00AA3357" w:rsidRPr="008A4247" w:rsidRDefault="00AA3357" w:rsidP="00FB4B28">
            <w:pPr>
              <w:rPr>
                <w:szCs w:val="24"/>
              </w:rPr>
            </w:pPr>
          </w:p>
        </w:tc>
        <w:tc>
          <w:tcPr>
            <w:tcW w:w="2608" w:type="dxa"/>
          </w:tcPr>
          <w:p w14:paraId="6C06F741" w14:textId="77777777" w:rsidR="00AA3357" w:rsidRPr="008A4247" w:rsidRDefault="00AA3357" w:rsidP="00FB4B28">
            <w:pPr>
              <w:rPr>
                <w:szCs w:val="24"/>
              </w:rPr>
            </w:pPr>
          </w:p>
          <w:p w14:paraId="624866D5" w14:textId="77777777" w:rsidR="00AA3357" w:rsidRPr="008A4247" w:rsidRDefault="00AA3357" w:rsidP="00FB4B28">
            <w:pPr>
              <w:rPr>
                <w:szCs w:val="24"/>
              </w:rPr>
            </w:pPr>
          </w:p>
          <w:p w14:paraId="0E9DDAB7" w14:textId="77777777" w:rsidR="00AA3357" w:rsidRPr="008A4247" w:rsidRDefault="00AA3357" w:rsidP="00FB4B28">
            <w:pPr>
              <w:rPr>
                <w:szCs w:val="24"/>
              </w:rPr>
            </w:pPr>
          </w:p>
        </w:tc>
      </w:tr>
      <w:tr w:rsidR="00AA3357" w:rsidRPr="008A4247" w14:paraId="047C6DEF" w14:textId="77777777" w:rsidTr="00782B72">
        <w:tc>
          <w:tcPr>
            <w:tcW w:w="3600" w:type="dxa"/>
          </w:tcPr>
          <w:p w14:paraId="16F918E9" w14:textId="77777777" w:rsidR="00AA3357" w:rsidRPr="008A4247" w:rsidRDefault="00AA3357" w:rsidP="00FB4B28">
            <w:pPr>
              <w:rPr>
                <w:szCs w:val="24"/>
              </w:rPr>
            </w:pPr>
          </w:p>
        </w:tc>
        <w:tc>
          <w:tcPr>
            <w:tcW w:w="3600" w:type="dxa"/>
          </w:tcPr>
          <w:p w14:paraId="6D3D6FF8" w14:textId="77777777" w:rsidR="00AA3357" w:rsidRPr="008A4247" w:rsidRDefault="00AA3357" w:rsidP="00FB4B28">
            <w:pPr>
              <w:rPr>
                <w:szCs w:val="24"/>
              </w:rPr>
            </w:pPr>
          </w:p>
        </w:tc>
        <w:tc>
          <w:tcPr>
            <w:tcW w:w="2070" w:type="dxa"/>
          </w:tcPr>
          <w:p w14:paraId="68FD6850" w14:textId="77777777" w:rsidR="00AA3357" w:rsidRPr="008A4247" w:rsidRDefault="00AA3357" w:rsidP="00FB4B28">
            <w:pPr>
              <w:rPr>
                <w:szCs w:val="24"/>
              </w:rPr>
            </w:pPr>
          </w:p>
        </w:tc>
        <w:tc>
          <w:tcPr>
            <w:tcW w:w="2070" w:type="dxa"/>
          </w:tcPr>
          <w:p w14:paraId="5C97C291" w14:textId="77777777" w:rsidR="00AA3357" w:rsidRPr="008A4247" w:rsidRDefault="00AA3357" w:rsidP="00FB4B28">
            <w:pPr>
              <w:rPr>
                <w:szCs w:val="24"/>
              </w:rPr>
            </w:pPr>
          </w:p>
        </w:tc>
        <w:tc>
          <w:tcPr>
            <w:tcW w:w="2608" w:type="dxa"/>
          </w:tcPr>
          <w:p w14:paraId="45101808" w14:textId="77777777" w:rsidR="00AA3357" w:rsidRPr="008A4247" w:rsidRDefault="00AA3357" w:rsidP="00FB4B28">
            <w:pPr>
              <w:rPr>
                <w:szCs w:val="24"/>
              </w:rPr>
            </w:pPr>
          </w:p>
          <w:p w14:paraId="1576BF34" w14:textId="77777777" w:rsidR="00AA3357" w:rsidRPr="008A4247" w:rsidRDefault="00AA3357" w:rsidP="00FB4B28">
            <w:pPr>
              <w:rPr>
                <w:szCs w:val="24"/>
              </w:rPr>
            </w:pPr>
          </w:p>
          <w:p w14:paraId="0791EEA2" w14:textId="77777777" w:rsidR="00AA3357" w:rsidRPr="008A4247" w:rsidRDefault="00AA3357" w:rsidP="00FB4B28">
            <w:pPr>
              <w:rPr>
                <w:szCs w:val="24"/>
              </w:rPr>
            </w:pPr>
          </w:p>
        </w:tc>
      </w:tr>
      <w:tr w:rsidR="00AA3357" w:rsidRPr="008A4247" w14:paraId="6CAB8FB8" w14:textId="77777777" w:rsidTr="00782B72">
        <w:tc>
          <w:tcPr>
            <w:tcW w:w="3600" w:type="dxa"/>
          </w:tcPr>
          <w:p w14:paraId="34921C54" w14:textId="77777777" w:rsidR="00AA3357" w:rsidRPr="008A4247" w:rsidRDefault="00AA3357" w:rsidP="00FB4B28">
            <w:pPr>
              <w:rPr>
                <w:szCs w:val="24"/>
              </w:rPr>
            </w:pPr>
          </w:p>
        </w:tc>
        <w:tc>
          <w:tcPr>
            <w:tcW w:w="3600" w:type="dxa"/>
          </w:tcPr>
          <w:p w14:paraId="64558653" w14:textId="77777777" w:rsidR="00AA3357" w:rsidRPr="008A4247" w:rsidRDefault="00AA3357" w:rsidP="00FB4B28">
            <w:pPr>
              <w:rPr>
                <w:szCs w:val="24"/>
              </w:rPr>
            </w:pPr>
          </w:p>
        </w:tc>
        <w:tc>
          <w:tcPr>
            <w:tcW w:w="2070" w:type="dxa"/>
          </w:tcPr>
          <w:p w14:paraId="400F06C1" w14:textId="77777777" w:rsidR="00AA3357" w:rsidRPr="008A4247" w:rsidRDefault="00AA3357" w:rsidP="00FB4B28">
            <w:pPr>
              <w:rPr>
                <w:szCs w:val="24"/>
              </w:rPr>
            </w:pPr>
          </w:p>
        </w:tc>
        <w:tc>
          <w:tcPr>
            <w:tcW w:w="2070" w:type="dxa"/>
          </w:tcPr>
          <w:p w14:paraId="1B82E378" w14:textId="77777777" w:rsidR="00AA3357" w:rsidRPr="008A4247" w:rsidRDefault="00AA3357" w:rsidP="00FB4B28">
            <w:pPr>
              <w:rPr>
                <w:szCs w:val="24"/>
              </w:rPr>
            </w:pPr>
          </w:p>
        </w:tc>
        <w:tc>
          <w:tcPr>
            <w:tcW w:w="2608" w:type="dxa"/>
          </w:tcPr>
          <w:p w14:paraId="075D45C5" w14:textId="77777777" w:rsidR="00AA3357" w:rsidRPr="008A4247" w:rsidRDefault="00AA3357" w:rsidP="00FB4B28">
            <w:pPr>
              <w:rPr>
                <w:szCs w:val="24"/>
              </w:rPr>
            </w:pPr>
          </w:p>
          <w:p w14:paraId="204A3B82" w14:textId="77777777" w:rsidR="00AA3357" w:rsidRPr="008A4247" w:rsidRDefault="00AA3357" w:rsidP="00FB4B28">
            <w:pPr>
              <w:rPr>
                <w:szCs w:val="24"/>
              </w:rPr>
            </w:pPr>
          </w:p>
          <w:p w14:paraId="5AD9B2C1" w14:textId="77777777" w:rsidR="00AA3357" w:rsidRPr="008A4247" w:rsidRDefault="00AA3357" w:rsidP="00FB4B28">
            <w:pPr>
              <w:rPr>
                <w:szCs w:val="24"/>
              </w:rPr>
            </w:pPr>
          </w:p>
        </w:tc>
      </w:tr>
      <w:tr w:rsidR="00AA3357" w:rsidRPr="008A4247" w14:paraId="379E9FC3" w14:textId="77777777" w:rsidTr="00782B72">
        <w:tc>
          <w:tcPr>
            <w:tcW w:w="3600" w:type="dxa"/>
          </w:tcPr>
          <w:p w14:paraId="0CB57E7B" w14:textId="77777777" w:rsidR="00AA3357" w:rsidRPr="008A4247" w:rsidRDefault="00AA3357" w:rsidP="00FB4B28">
            <w:pPr>
              <w:rPr>
                <w:szCs w:val="24"/>
              </w:rPr>
            </w:pPr>
          </w:p>
        </w:tc>
        <w:tc>
          <w:tcPr>
            <w:tcW w:w="3600" w:type="dxa"/>
          </w:tcPr>
          <w:p w14:paraId="29C1F93F" w14:textId="77777777" w:rsidR="00AA3357" w:rsidRPr="008A4247" w:rsidRDefault="00AA3357" w:rsidP="00FB4B28">
            <w:pPr>
              <w:rPr>
                <w:szCs w:val="24"/>
              </w:rPr>
            </w:pPr>
          </w:p>
        </w:tc>
        <w:tc>
          <w:tcPr>
            <w:tcW w:w="2070" w:type="dxa"/>
          </w:tcPr>
          <w:p w14:paraId="1183A115" w14:textId="77777777" w:rsidR="00AA3357" w:rsidRPr="008A4247" w:rsidRDefault="00AA3357" w:rsidP="00FB4B28">
            <w:pPr>
              <w:rPr>
                <w:szCs w:val="24"/>
              </w:rPr>
            </w:pPr>
          </w:p>
        </w:tc>
        <w:tc>
          <w:tcPr>
            <w:tcW w:w="2070" w:type="dxa"/>
          </w:tcPr>
          <w:p w14:paraId="01C76924" w14:textId="77777777" w:rsidR="00AA3357" w:rsidRPr="008A4247" w:rsidRDefault="00AA3357" w:rsidP="00FB4B28">
            <w:pPr>
              <w:rPr>
                <w:szCs w:val="24"/>
              </w:rPr>
            </w:pPr>
          </w:p>
        </w:tc>
        <w:tc>
          <w:tcPr>
            <w:tcW w:w="2608" w:type="dxa"/>
          </w:tcPr>
          <w:p w14:paraId="5A193AA1" w14:textId="77777777" w:rsidR="00AA3357" w:rsidRPr="008A4247" w:rsidRDefault="00AA3357" w:rsidP="00FB4B28">
            <w:pPr>
              <w:rPr>
                <w:szCs w:val="24"/>
              </w:rPr>
            </w:pPr>
          </w:p>
          <w:p w14:paraId="14EB274F" w14:textId="77777777" w:rsidR="00AA3357" w:rsidRPr="008A4247" w:rsidRDefault="00AA3357" w:rsidP="00FB4B28">
            <w:pPr>
              <w:rPr>
                <w:szCs w:val="24"/>
              </w:rPr>
            </w:pPr>
          </w:p>
          <w:p w14:paraId="1C4FACA3" w14:textId="77777777" w:rsidR="00AA3357" w:rsidRPr="008A4247" w:rsidRDefault="00AA3357" w:rsidP="00FB4B28">
            <w:pPr>
              <w:rPr>
                <w:szCs w:val="24"/>
              </w:rPr>
            </w:pPr>
          </w:p>
        </w:tc>
      </w:tr>
      <w:tr w:rsidR="00AA3357" w:rsidRPr="008A4247" w14:paraId="6E74FECB" w14:textId="77777777" w:rsidTr="00782B72">
        <w:tc>
          <w:tcPr>
            <w:tcW w:w="3600" w:type="dxa"/>
          </w:tcPr>
          <w:p w14:paraId="5B63DEAB" w14:textId="77777777" w:rsidR="00AA3357" w:rsidRPr="008A4247" w:rsidRDefault="00AA3357" w:rsidP="00FB4B28">
            <w:pPr>
              <w:rPr>
                <w:szCs w:val="24"/>
              </w:rPr>
            </w:pPr>
          </w:p>
        </w:tc>
        <w:tc>
          <w:tcPr>
            <w:tcW w:w="3600" w:type="dxa"/>
          </w:tcPr>
          <w:p w14:paraId="2162365E" w14:textId="77777777" w:rsidR="00AA3357" w:rsidRPr="008A4247" w:rsidRDefault="00AA3357" w:rsidP="00FB4B28">
            <w:pPr>
              <w:rPr>
                <w:szCs w:val="24"/>
              </w:rPr>
            </w:pPr>
          </w:p>
        </w:tc>
        <w:tc>
          <w:tcPr>
            <w:tcW w:w="2070" w:type="dxa"/>
          </w:tcPr>
          <w:p w14:paraId="4FCC6B5F" w14:textId="77777777" w:rsidR="00AA3357" w:rsidRPr="008A4247" w:rsidRDefault="00AA3357" w:rsidP="00FB4B28">
            <w:pPr>
              <w:rPr>
                <w:szCs w:val="24"/>
              </w:rPr>
            </w:pPr>
          </w:p>
        </w:tc>
        <w:tc>
          <w:tcPr>
            <w:tcW w:w="2070" w:type="dxa"/>
          </w:tcPr>
          <w:p w14:paraId="703FF054" w14:textId="77777777" w:rsidR="00AA3357" w:rsidRPr="008A4247" w:rsidRDefault="00AA3357" w:rsidP="00FB4B28">
            <w:pPr>
              <w:rPr>
                <w:szCs w:val="24"/>
              </w:rPr>
            </w:pPr>
          </w:p>
        </w:tc>
        <w:tc>
          <w:tcPr>
            <w:tcW w:w="2608" w:type="dxa"/>
          </w:tcPr>
          <w:p w14:paraId="5FF3B808" w14:textId="77777777" w:rsidR="00AA3357" w:rsidRPr="008A4247" w:rsidRDefault="00AA3357" w:rsidP="00FB4B28">
            <w:pPr>
              <w:rPr>
                <w:szCs w:val="24"/>
              </w:rPr>
            </w:pPr>
          </w:p>
          <w:p w14:paraId="23E7EBF1" w14:textId="77777777" w:rsidR="00AA3357" w:rsidRPr="008A4247" w:rsidRDefault="00AA3357" w:rsidP="00FB4B28">
            <w:pPr>
              <w:rPr>
                <w:szCs w:val="24"/>
              </w:rPr>
            </w:pPr>
          </w:p>
          <w:p w14:paraId="135338A5" w14:textId="77777777" w:rsidR="00AA3357" w:rsidRPr="008A4247" w:rsidRDefault="00AA3357" w:rsidP="00FB4B28">
            <w:pPr>
              <w:rPr>
                <w:szCs w:val="24"/>
              </w:rPr>
            </w:pPr>
          </w:p>
          <w:p w14:paraId="7AB0DF57" w14:textId="77777777" w:rsidR="00AA3357" w:rsidRPr="008A4247" w:rsidRDefault="00AA3357" w:rsidP="00FB4B28">
            <w:pPr>
              <w:rPr>
                <w:szCs w:val="24"/>
              </w:rPr>
            </w:pPr>
          </w:p>
        </w:tc>
      </w:tr>
    </w:tbl>
    <w:p w14:paraId="69C25935" w14:textId="2D7A34BE" w:rsidR="00AA3357" w:rsidRPr="00AA3357" w:rsidRDefault="00AA3357" w:rsidP="00AA3357"/>
    <w:p w14:paraId="4D2D9A53" w14:textId="77777777" w:rsidR="00AA3357" w:rsidRDefault="00AA3357" w:rsidP="0038343C">
      <w:pPr>
        <w:sectPr w:rsidR="00AA3357" w:rsidSect="00AA3357">
          <w:pgSz w:w="16838" w:h="11906" w:orient="landscape"/>
          <w:pgMar w:top="1440" w:right="1440" w:bottom="1440" w:left="1440" w:header="708" w:footer="708" w:gutter="0"/>
          <w:cols w:space="708"/>
          <w:docGrid w:linePitch="360"/>
        </w:sectPr>
      </w:pPr>
    </w:p>
    <w:p w14:paraId="561F6E65" w14:textId="5DF4E67F" w:rsidR="00CC2404" w:rsidRDefault="00CC2404" w:rsidP="00ED2A91">
      <w:pPr>
        <w:pStyle w:val="Heading2"/>
      </w:pPr>
      <w:r w:rsidRPr="00CC2404">
        <w:lastRenderedPageBreak/>
        <w:t>Quality Questions</w:t>
      </w:r>
    </w:p>
    <w:tbl>
      <w:tblPr>
        <w:tblStyle w:val="TableGrid"/>
        <w:tblW w:w="8973" w:type="dxa"/>
        <w:tblInd w:w="22" w:type="dxa"/>
        <w:tblCellMar>
          <w:top w:w="57" w:type="dxa"/>
          <w:bottom w:w="57" w:type="dxa"/>
        </w:tblCellMar>
        <w:tblLook w:val="04A0" w:firstRow="1" w:lastRow="0" w:firstColumn="1" w:lastColumn="0" w:noHBand="0" w:noVBand="1"/>
      </w:tblPr>
      <w:tblGrid>
        <w:gridCol w:w="2243"/>
        <w:gridCol w:w="2243"/>
        <w:gridCol w:w="2243"/>
        <w:gridCol w:w="2244"/>
      </w:tblGrid>
      <w:tr w:rsidR="00CC2404" w:rsidRPr="00A51C1B" w14:paraId="715026F0" w14:textId="77777777" w:rsidTr="67C60D57">
        <w:trPr>
          <w:trHeight w:val="567"/>
          <w:tblHeader/>
        </w:trPr>
        <w:tc>
          <w:tcPr>
            <w:tcW w:w="8973" w:type="dxa"/>
            <w:gridSpan w:val="4"/>
            <w:shd w:val="clear" w:color="auto" w:fill="1D4F2B" w:themeFill="accent1"/>
            <w:tcMar>
              <w:top w:w="57" w:type="dxa"/>
              <w:bottom w:w="57" w:type="dxa"/>
            </w:tcMar>
            <w:vAlign w:val="center"/>
          </w:tcPr>
          <w:p w14:paraId="1D701E89" w14:textId="77777777" w:rsidR="00CC2404" w:rsidRPr="00A51C1B" w:rsidRDefault="00CC2404" w:rsidP="00FB4B28">
            <w:pPr>
              <w:rPr>
                <w:color w:val="FEFFFF" w:themeColor="background1"/>
              </w:rPr>
            </w:pPr>
            <w:r>
              <w:rPr>
                <w:color w:val="FEFFFF" w:themeColor="background1"/>
              </w:rPr>
              <w:t xml:space="preserve">Question 1: </w:t>
            </w:r>
            <w:r w:rsidRPr="00A51C1B">
              <w:rPr>
                <w:color w:val="FEFFFF" w:themeColor="background1"/>
              </w:rPr>
              <w:t>PROJECT PLANNING</w:t>
            </w:r>
          </w:p>
        </w:tc>
      </w:tr>
      <w:tr w:rsidR="00CC2404" w:rsidRPr="00A51C1B" w14:paraId="63CC8FF4" w14:textId="77777777" w:rsidTr="67C60D57">
        <w:tc>
          <w:tcPr>
            <w:tcW w:w="8973" w:type="dxa"/>
            <w:gridSpan w:val="4"/>
            <w:shd w:val="clear" w:color="auto" w:fill="8FCC87"/>
            <w:tcMar>
              <w:top w:w="85" w:type="dxa"/>
              <w:bottom w:w="85" w:type="dxa"/>
            </w:tcMar>
          </w:tcPr>
          <w:p w14:paraId="3C329A2E" w14:textId="5D71C349" w:rsidR="00CC2404" w:rsidRPr="00465249" w:rsidRDefault="00CC2404" w:rsidP="00465249">
            <w:pPr>
              <w:keepNext/>
              <w:ind w:left="434" w:hanging="434"/>
              <w:rPr>
                <w:b/>
                <w:bCs/>
              </w:rPr>
            </w:pPr>
            <w:r w:rsidRPr="008A4247">
              <w:rPr>
                <w:b/>
                <w:bCs/>
              </w:rPr>
              <w:t>1a) Explain in detail how you have determined the Skills Bootcamp need and</w:t>
            </w:r>
            <w:r w:rsidR="00465249">
              <w:rPr>
                <w:b/>
                <w:bCs/>
              </w:rPr>
              <w:t xml:space="preserve"> </w:t>
            </w:r>
            <w:r w:rsidRPr="008A4247">
              <w:rPr>
                <w:b/>
                <w:bCs/>
              </w:rPr>
              <w:t xml:space="preserve">the gap this Skills Bootcamp will fill. </w:t>
            </w:r>
          </w:p>
          <w:p w14:paraId="7C51A8FB" w14:textId="77777777" w:rsidR="00CC2404" w:rsidRPr="008A4247" w:rsidRDefault="00CC2404" w:rsidP="00FB4B28">
            <w:pPr>
              <w:keepNext/>
              <w:ind w:left="510" w:hanging="510"/>
              <w:rPr>
                <w:b/>
                <w:bCs/>
                <w:i/>
                <w:iCs/>
              </w:rPr>
            </w:pPr>
          </w:p>
        </w:tc>
      </w:tr>
      <w:tr w:rsidR="00CC2404" w:rsidRPr="00A51C1B" w14:paraId="68D211BE" w14:textId="77777777" w:rsidTr="67C60D57">
        <w:trPr>
          <w:trHeight w:val="1348"/>
        </w:trPr>
        <w:tc>
          <w:tcPr>
            <w:tcW w:w="8973" w:type="dxa"/>
            <w:gridSpan w:val="4"/>
            <w:tcMar>
              <w:top w:w="85" w:type="dxa"/>
              <w:bottom w:w="85" w:type="dxa"/>
            </w:tcMar>
          </w:tcPr>
          <w:p w14:paraId="39BB7DB3" w14:textId="77777777" w:rsidR="00CC2404" w:rsidRPr="008A4247" w:rsidRDefault="00CC2404" w:rsidP="00FB4B28">
            <w:r w:rsidRPr="008A4247">
              <w:rPr>
                <w:b/>
                <w:bCs/>
              </w:rPr>
              <w:t>Response</w:t>
            </w:r>
            <w:r w:rsidRPr="008A4247">
              <w:t xml:space="preserve">: </w:t>
            </w:r>
            <w:r w:rsidRPr="008A4247">
              <w:rPr>
                <w:i/>
                <w:iCs/>
              </w:rPr>
              <w:t>(max word count 250) –</w:t>
            </w:r>
            <w:r w:rsidRPr="008A4247">
              <w:t xml:space="preserve"> All claims to be supported with evidence</w:t>
            </w:r>
          </w:p>
        </w:tc>
      </w:tr>
      <w:tr w:rsidR="00CC2404" w:rsidRPr="00A51C1B" w14:paraId="3BF1DDC9" w14:textId="77777777" w:rsidTr="67C60D57">
        <w:tc>
          <w:tcPr>
            <w:tcW w:w="8973" w:type="dxa"/>
            <w:gridSpan w:val="4"/>
            <w:shd w:val="clear" w:color="auto" w:fill="8FCC87"/>
            <w:tcMar>
              <w:top w:w="85" w:type="dxa"/>
              <w:bottom w:w="85" w:type="dxa"/>
            </w:tcMar>
          </w:tcPr>
          <w:p w14:paraId="326DDE31" w14:textId="084D3FEE" w:rsidR="00CC2404" w:rsidRPr="008A4247" w:rsidRDefault="00CC2404" w:rsidP="10A58069">
            <w:pPr>
              <w:keepNext/>
              <w:ind w:left="434" w:hanging="434"/>
              <w:rPr>
                <w:rFonts w:ascii="Trebuchet MS" w:eastAsia="Trebuchet MS" w:hAnsi="Trebuchet MS" w:cs="Trebuchet MS"/>
                <w:szCs w:val="24"/>
              </w:rPr>
            </w:pPr>
            <w:r w:rsidRPr="10A58069">
              <w:rPr>
                <w:b/>
                <w:bCs/>
              </w:rPr>
              <w:t xml:space="preserve">1b) </w:t>
            </w:r>
            <w:r w:rsidR="2C8AAD17" w:rsidRPr="10A58069">
              <w:rPr>
                <w:rFonts w:ascii="Trebuchet MS" w:eastAsia="Trebuchet MS" w:hAnsi="Trebuchet MS" w:cs="Trebuchet MS"/>
                <w:b/>
                <w:bCs/>
                <w:color w:val="3C3C3C" w:themeColor="text1"/>
                <w:szCs w:val="24"/>
              </w:rPr>
              <w:t>Drawing on data and evidence, outline the job roles, including level (entry/mid/senior), this Skills Bootcamp will fill.</w:t>
            </w:r>
          </w:p>
        </w:tc>
      </w:tr>
      <w:tr w:rsidR="00CC2404" w:rsidRPr="00A51C1B" w14:paraId="5CD6763C" w14:textId="77777777" w:rsidTr="67C60D57">
        <w:tc>
          <w:tcPr>
            <w:tcW w:w="8973" w:type="dxa"/>
            <w:gridSpan w:val="4"/>
            <w:shd w:val="clear" w:color="auto" w:fill="auto"/>
            <w:tcMar>
              <w:top w:w="85" w:type="dxa"/>
              <w:bottom w:w="85" w:type="dxa"/>
            </w:tcMar>
          </w:tcPr>
          <w:p w14:paraId="48D635A5" w14:textId="77777777" w:rsidR="00CC2404" w:rsidRPr="008A4247" w:rsidRDefault="00CC2404" w:rsidP="00FB4B28">
            <w:r w:rsidRPr="008A4247">
              <w:rPr>
                <w:b/>
                <w:bCs/>
              </w:rPr>
              <w:t>Response</w:t>
            </w:r>
            <w:r w:rsidRPr="008A4247">
              <w:t xml:space="preserve">: </w:t>
            </w:r>
            <w:r w:rsidRPr="008A4247">
              <w:rPr>
                <w:i/>
                <w:iCs/>
              </w:rPr>
              <w:t>(max word count 250) –</w:t>
            </w:r>
            <w:r w:rsidRPr="008A4247">
              <w:t xml:space="preserve"> All claims to be supported with evidence.</w:t>
            </w:r>
          </w:p>
          <w:p w14:paraId="5CD4DBAC" w14:textId="77777777" w:rsidR="00CC2404" w:rsidRPr="008A4247" w:rsidRDefault="00CC2404" w:rsidP="00FB4B28">
            <w:pPr>
              <w:rPr>
                <w:b/>
                <w:bCs/>
              </w:rPr>
            </w:pPr>
          </w:p>
          <w:p w14:paraId="6CFC426D" w14:textId="77777777" w:rsidR="00CC2404" w:rsidRPr="008A4247" w:rsidRDefault="00CC2404" w:rsidP="00FB4B28">
            <w:pPr>
              <w:rPr>
                <w:b/>
                <w:bCs/>
              </w:rPr>
            </w:pPr>
          </w:p>
          <w:p w14:paraId="248D53D9" w14:textId="77777777" w:rsidR="00CC2404" w:rsidRPr="008A4247" w:rsidRDefault="00CC2404" w:rsidP="00FB4B28">
            <w:pPr>
              <w:rPr>
                <w:b/>
                <w:bCs/>
              </w:rPr>
            </w:pPr>
          </w:p>
        </w:tc>
      </w:tr>
      <w:tr w:rsidR="00CC2404" w:rsidRPr="00A51C1B" w14:paraId="11525642" w14:textId="77777777" w:rsidTr="67C60D57">
        <w:tc>
          <w:tcPr>
            <w:tcW w:w="8973" w:type="dxa"/>
            <w:gridSpan w:val="4"/>
            <w:shd w:val="clear" w:color="auto" w:fill="8FCC87"/>
            <w:tcMar>
              <w:top w:w="85" w:type="dxa"/>
              <w:bottom w:w="85" w:type="dxa"/>
            </w:tcMar>
          </w:tcPr>
          <w:p w14:paraId="5427AE30" w14:textId="15057AAC" w:rsidR="00CC2404" w:rsidRPr="00465249" w:rsidRDefault="00CC2404" w:rsidP="67C60D57">
            <w:pPr>
              <w:keepNext/>
              <w:ind w:left="434" w:hanging="434"/>
              <w:rPr>
                <w:rFonts w:ascii="Trebuchet MS" w:eastAsia="Trebuchet MS" w:hAnsi="Trebuchet MS" w:cs="Trebuchet MS"/>
              </w:rPr>
            </w:pPr>
            <w:r w:rsidRPr="67C60D57">
              <w:rPr>
                <w:b/>
                <w:bCs/>
              </w:rPr>
              <w:t>1c) How will the Skills Bootcamp you have outlined in 1d (C</w:t>
            </w:r>
            <w:r w:rsidR="76CFD1E5" w:rsidRPr="67C60D57">
              <w:rPr>
                <w:b/>
                <w:bCs/>
              </w:rPr>
              <w:t>ourse Curriculum</w:t>
            </w:r>
            <w:r w:rsidRPr="67C60D57">
              <w:rPr>
                <w:b/>
                <w:bCs/>
              </w:rPr>
              <w:t>)</w:t>
            </w:r>
            <w:r w:rsidR="09A0E19F" w:rsidRPr="67C60D57">
              <w:rPr>
                <w:b/>
                <w:bCs/>
              </w:rPr>
              <w:t xml:space="preserve"> </w:t>
            </w:r>
            <w:r w:rsidRPr="67C60D57">
              <w:rPr>
                <w:b/>
                <w:bCs/>
              </w:rPr>
              <w:t>address the skills gaps outlined in 1a and ensure participants are employable</w:t>
            </w:r>
            <w:r w:rsidR="09A0E19F" w:rsidRPr="67C60D57">
              <w:rPr>
                <w:b/>
                <w:bCs/>
              </w:rPr>
              <w:t xml:space="preserve"> </w:t>
            </w:r>
            <w:r w:rsidRPr="67C60D57">
              <w:rPr>
                <w:b/>
                <w:bCs/>
              </w:rPr>
              <w:t>in the roles outlined in 1b?</w:t>
            </w:r>
            <w:r>
              <w:t xml:space="preserve"> </w:t>
            </w:r>
            <w:r w:rsidR="63A2B5D9" w:rsidRPr="67C60D57">
              <w:rPr>
                <w:rFonts w:ascii="Trebuchet MS" w:eastAsia="Trebuchet MS" w:hAnsi="Trebuchet MS" w:cs="Trebuchet MS"/>
                <w:b/>
                <w:bCs/>
                <w:color w:val="3C3C3C" w:themeColor="text1"/>
              </w:rPr>
              <w:t>Include a rationale for the level of the Skills Bootcamp.</w:t>
            </w:r>
          </w:p>
        </w:tc>
      </w:tr>
      <w:tr w:rsidR="00CC2404" w:rsidRPr="00A51C1B" w14:paraId="2CC4B2C3" w14:textId="77777777" w:rsidTr="67C60D57">
        <w:trPr>
          <w:trHeight w:val="1334"/>
        </w:trPr>
        <w:tc>
          <w:tcPr>
            <w:tcW w:w="8973" w:type="dxa"/>
            <w:gridSpan w:val="4"/>
            <w:tcMar>
              <w:top w:w="85" w:type="dxa"/>
              <w:bottom w:w="85" w:type="dxa"/>
            </w:tcMar>
          </w:tcPr>
          <w:p w14:paraId="1EC3EE42" w14:textId="77777777" w:rsidR="00CC2404" w:rsidRPr="008A4247" w:rsidRDefault="00CC2404" w:rsidP="00FB4B28">
            <w:r w:rsidRPr="008A4247">
              <w:rPr>
                <w:b/>
                <w:bCs/>
              </w:rPr>
              <w:t>Response</w:t>
            </w:r>
            <w:r w:rsidRPr="008A4247">
              <w:t xml:space="preserve">: </w:t>
            </w:r>
            <w:r w:rsidRPr="008A4247">
              <w:rPr>
                <w:i/>
                <w:iCs/>
              </w:rPr>
              <w:t>(max word count 250) –</w:t>
            </w:r>
            <w:r w:rsidRPr="008A4247">
              <w:t xml:space="preserve"> All claims to be supported with evidence.</w:t>
            </w:r>
          </w:p>
          <w:p w14:paraId="5D980A01" w14:textId="77777777" w:rsidR="00CC2404" w:rsidRPr="008A4247" w:rsidRDefault="00CC2404" w:rsidP="00FB4B28"/>
        </w:tc>
      </w:tr>
      <w:tr w:rsidR="00CC2404" w:rsidRPr="00A51C1B" w14:paraId="437993B3" w14:textId="77777777" w:rsidTr="67C60D57">
        <w:tc>
          <w:tcPr>
            <w:tcW w:w="8973" w:type="dxa"/>
            <w:gridSpan w:val="4"/>
            <w:shd w:val="clear" w:color="auto" w:fill="8FCC87"/>
            <w:tcMar>
              <w:top w:w="85" w:type="dxa"/>
              <w:bottom w:w="85" w:type="dxa"/>
            </w:tcMar>
          </w:tcPr>
          <w:p w14:paraId="4E7A436D" w14:textId="18DC17EA" w:rsidR="00CC2404" w:rsidRPr="008A4247" w:rsidRDefault="00CC2404" w:rsidP="00465249">
            <w:pPr>
              <w:keepNext/>
              <w:ind w:left="434" w:hanging="434"/>
              <w:rPr>
                <w:b/>
                <w:bCs/>
              </w:rPr>
            </w:pPr>
            <w:r w:rsidRPr="67C60D57">
              <w:rPr>
                <w:b/>
                <w:bCs/>
              </w:rPr>
              <w:t>1d) Course Curriculum – Please provide an overview of the planned</w:t>
            </w:r>
            <w:r w:rsidR="09A0E19F" w:rsidRPr="67C60D57">
              <w:rPr>
                <w:b/>
                <w:bCs/>
              </w:rPr>
              <w:t xml:space="preserve"> </w:t>
            </w:r>
            <w:r w:rsidRPr="67C60D57">
              <w:rPr>
                <w:b/>
                <w:bCs/>
              </w:rPr>
              <w:t xml:space="preserve">curriculum for your Skills Bootcamp by completing Appendix C – </w:t>
            </w:r>
            <w:r w:rsidR="4EF8CAA2" w:rsidRPr="67C60D57">
              <w:rPr>
                <w:b/>
                <w:bCs/>
              </w:rPr>
              <w:t>Scheme of Work</w:t>
            </w:r>
          </w:p>
        </w:tc>
      </w:tr>
      <w:tr w:rsidR="00CC2404" w:rsidRPr="00A51C1B" w14:paraId="6EA7CFAD" w14:textId="77777777" w:rsidTr="67C60D57">
        <w:trPr>
          <w:trHeight w:val="650"/>
        </w:trPr>
        <w:tc>
          <w:tcPr>
            <w:tcW w:w="8973" w:type="dxa"/>
            <w:gridSpan w:val="4"/>
            <w:tcMar>
              <w:top w:w="85" w:type="dxa"/>
              <w:bottom w:w="85" w:type="dxa"/>
            </w:tcMar>
          </w:tcPr>
          <w:p w14:paraId="2A241178" w14:textId="23975C2E" w:rsidR="00CC2404" w:rsidRDefault="00CC2404" w:rsidP="67C60D57">
            <w:pPr>
              <w:rPr>
                <w:b/>
                <w:bCs/>
                <w:i/>
                <w:iCs/>
              </w:rPr>
            </w:pPr>
            <w:r w:rsidRPr="67C60D57">
              <w:rPr>
                <w:b/>
                <w:bCs/>
              </w:rPr>
              <w:t xml:space="preserve">Response: Complete Appendix </w:t>
            </w:r>
            <w:r w:rsidR="4E80C972" w:rsidRPr="67C60D57">
              <w:rPr>
                <w:b/>
                <w:bCs/>
              </w:rPr>
              <w:t>C – Scheme of Work</w:t>
            </w:r>
            <w:r w:rsidRPr="67C60D57">
              <w:rPr>
                <w:b/>
                <w:bCs/>
              </w:rPr>
              <w:t xml:space="preserve"> </w:t>
            </w:r>
            <w:r w:rsidRPr="67C60D57">
              <w:rPr>
                <w:b/>
                <w:bCs/>
                <w:i/>
                <w:iCs/>
              </w:rPr>
              <w:t>(one to be completed per pathway)</w:t>
            </w:r>
          </w:p>
          <w:p w14:paraId="786AB245" w14:textId="77777777" w:rsidR="00465249" w:rsidRPr="008A4247" w:rsidRDefault="00465249" w:rsidP="00FB4B28">
            <w:pPr>
              <w:rPr>
                <w:b/>
                <w:bCs/>
                <w:i/>
                <w:iCs/>
              </w:rPr>
            </w:pPr>
          </w:p>
          <w:p w14:paraId="44BF0175" w14:textId="77777777" w:rsidR="00CC2404" w:rsidRPr="008A4247" w:rsidRDefault="00CC2404" w:rsidP="00FB4B28">
            <w:pPr>
              <w:rPr>
                <w:b/>
                <w:bCs/>
                <w:i/>
                <w:iCs/>
              </w:rPr>
            </w:pPr>
          </w:p>
        </w:tc>
      </w:tr>
      <w:tr w:rsidR="009463DB" w:rsidRPr="00A51C1B" w14:paraId="04ACF392" w14:textId="77777777" w:rsidTr="67C60D57">
        <w:trPr>
          <w:trHeight w:val="650"/>
        </w:trPr>
        <w:tc>
          <w:tcPr>
            <w:tcW w:w="8973" w:type="dxa"/>
            <w:gridSpan w:val="4"/>
            <w:shd w:val="clear" w:color="auto" w:fill="8FCC87"/>
            <w:tcMar>
              <w:top w:w="85" w:type="dxa"/>
              <w:bottom w:w="85" w:type="dxa"/>
            </w:tcMar>
          </w:tcPr>
          <w:p w14:paraId="3C82E58C" w14:textId="4E399671" w:rsidR="009463DB" w:rsidRPr="008A4247" w:rsidRDefault="009463DB" w:rsidP="009463DB">
            <w:pPr>
              <w:rPr>
                <w:b/>
                <w:bCs/>
              </w:rPr>
            </w:pPr>
            <w:r w:rsidRPr="008A4247">
              <w:rPr>
                <w:b/>
                <w:bCs/>
              </w:rPr>
              <w:t>1</w:t>
            </w:r>
            <w:r>
              <w:rPr>
                <w:b/>
                <w:bCs/>
              </w:rPr>
              <w:t>e</w:t>
            </w:r>
            <w:r w:rsidRPr="008A4247">
              <w:rPr>
                <w:b/>
                <w:bCs/>
              </w:rPr>
              <w:t xml:space="preserve">) </w:t>
            </w:r>
            <w:r>
              <w:rPr>
                <w:b/>
                <w:bCs/>
              </w:rPr>
              <w:t>Green Skills Classification</w:t>
            </w:r>
            <w:r w:rsidRPr="008A4247">
              <w:rPr>
                <w:b/>
                <w:bCs/>
              </w:rPr>
              <w:t xml:space="preserve"> – </w:t>
            </w:r>
            <w:r>
              <w:rPr>
                <w:b/>
                <w:bCs/>
              </w:rPr>
              <w:t xml:space="preserve">The Mayoral Combined Authority is committed to supporting the region’s transition to net zero and nature recovery, and we are keen to see this reflected in funded provision. </w:t>
            </w:r>
            <w:r w:rsidRPr="008A4247">
              <w:rPr>
                <w:b/>
                <w:bCs/>
              </w:rPr>
              <w:t xml:space="preserve">Please </w:t>
            </w:r>
            <w:r>
              <w:rPr>
                <w:b/>
                <w:bCs/>
              </w:rPr>
              <w:t xml:space="preserve">use the ‘Green Courses and Provision in the West of England’ guidance to identify and categorise your Skills Bootcamp course curriculum against the classifications. The guidance can be found here: </w:t>
            </w:r>
            <w:hyperlink r:id="rId19" w:history="1">
              <w:r>
                <w:rPr>
                  <w:rStyle w:val="Hyperlink"/>
                </w:rPr>
                <w:t>Microsoft Word - Guidance - Green Courses and Provision 2025 (V3)</w:t>
              </w:r>
            </w:hyperlink>
          </w:p>
        </w:tc>
      </w:tr>
      <w:tr w:rsidR="009463DB" w:rsidRPr="00A51C1B" w14:paraId="12675F1B" w14:textId="77777777" w:rsidTr="67C60D57">
        <w:trPr>
          <w:trHeight w:val="650"/>
        </w:trPr>
        <w:tc>
          <w:tcPr>
            <w:tcW w:w="8973" w:type="dxa"/>
            <w:gridSpan w:val="4"/>
            <w:tcMar>
              <w:top w:w="85" w:type="dxa"/>
              <w:bottom w:w="85" w:type="dxa"/>
            </w:tcMar>
          </w:tcPr>
          <w:p w14:paraId="124D5AAD" w14:textId="77777777" w:rsidR="009463DB" w:rsidRDefault="009463DB" w:rsidP="009463DB">
            <w:pPr>
              <w:rPr>
                <w:b/>
                <w:bCs/>
              </w:rPr>
            </w:pPr>
            <w:r w:rsidRPr="008A4247">
              <w:rPr>
                <w:b/>
                <w:bCs/>
              </w:rPr>
              <w:lastRenderedPageBreak/>
              <w:t xml:space="preserve">Response: </w:t>
            </w:r>
            <w:r>
              <w:rPr>
                <w:b/>
                <w:bCs/>
              </w:rPr>
              <w:t xml:space="preserve">Please check the box for the relevant Green Skills Classification your curriculum aligns with. </w:t>
            </w:r>
          </w:p>
          <w:p w14:paraId="3FE013E0" w14:textId="3C9C485C" w:rsidR="009463DB" w:rsidRPr="008A4247" w:rsidRDefault="009463DB" w:rsidP="009463DB">
            <w:pPr>
              <w:rPr>
                <w:b/>
                <w:bCs/>
              </w:rPr>
            </w:pPr>
            <w:r>
              <w:rPr>
                <w:b/>
                <w:bCs/>
              </w:rPr>
              <w:t>Note: your response to this question is for information purposes only and will not be considered within the evaluation and scoring of your application.</w:t>
            </w:r>
          </w:p>
        </w:tc>
      </w:tr>
      <w:tr w:rsidR="009463DB" w:rsidRPr="00A51C1B" w14:paraId="7907B18C" w14:textId="3E7DDAE6" w:rsidTr="67C60D57">
        <w:trPr>
          <w:trHeight w:val="650"/>
        </w:trPr>
        <w:tc>
          <w:tcPr>
            <w:tcW w:w="2243" w:type="dxa"/>
            <w:tcMar>
              <w:top w:w="85" w:type="dxa"/>
              <w:bottom w:w="85" w:type="dxa"/>
            </w:tcMar>
            <w:vAlign w:val="center"/>
          </w:tcPr>
          <w:p w14:paraId="11FEDA41" w14:textId="3E89356F" w:rsidR="009463DB" w:rsidRPr="008A4247" w:rsidRDefault="00CA7B58" w:rsidP="009463DB">
            <w:pPr>
              <w:rPr>
                <w:b/>
                <w:bCs/>
              </w:rPr>
            </w:pPr>
            <w:sdt>
              <w:sdtPr>
                <w:rPr>
                  <w:b/>
                  <w:bCs/>
                </w:rPr>
                <w:id w:val="1674530408"/>
                <w14:checkbox>
                  <w14:checked w14:val="0"/>
                  <w14:checkedState w14:val="2612" w14:font="MS Gothic"/>
                  <w14:uncheckedState w14:val="2610" w14:font="MS Gothic"/>
                </w14:checkbox>
              </w:sdtPr>
              <w:sdtContent>
                <w:r w:rsidR="009463DB">
                  <w:rPr>
                    <w:rFonts w:ascii="MS Gothic" w:eastAsia="MS Gothic" w:hAnsi="MS Gothic" w:hint="eastAsia"/>
                    <w:b/>
                    <w:bCs/>
                  </w:rPr>
                  <w:t>☐</w:t>
                </w:r>
              </w:sdtContent>
            </w:sdt>
            <w:r w:rsidR="009463DB">
              <w:rPr>
                <w:b/>
                <w:bCs/>
              </w:rPr>
              <w:t xml:space="preserve"> Non-green</w:t>
            </w:r>
          </w:p>
        </w:tc>
        <w:tc>
          <w:tcPr>
            <w:tcW w:w="2243" w:type="dxa"/>
            <w:shd w:val="clear" w:color="auto" w:fill="D5F1D1" w:themeFill="text2" w:themeFillTint="33"/>
            <w:vAlign w:val="center"/>
          </w:tcPr>
          <w:p w14:paraId="34B9123A" w14:textId="30D3BD50" w:rsidR="009463DB" w:rsidRPr="008A4247" w:rsidRDefault="00CA7B58" w:rsidP="009463DB">
            <w:pPr>
              <w:rPr>
                <w:b/>
                <w:bCs/>
              </w:rPr>
            </w:pPr>
            <w:sdt>
              <w:sdtPr>
                <w:rPr>
                  <w:b/>
                  <w:bCs/>
                </w:rPr>
                <w:id w:val="1205223123"/>
                <w14:checkbox>
                  <w14:checked w14:val="0"/>
                  <w14:checkedState w14:val="2612" w14:font="MS Gothic"/>
                  <w14:uncheckedState w14:val="2610" w14:font="MS Gothic"/>
                </w14:checkbox>
              </w:sdtPr>
              <w:sdtContent>
                <w:r w:rsidR="009463DB">
                  <w:rPr>
                    <w:rFonts w:ascii="MS Gothic" w:eastAsia="MS Gothic" w:hAnsi="MS Gothic" w:hint="eastAsia"/>
                    <w:b/>
                    <w:bCs/>
                  </w:rPr>
                  <w:t>☐</w:t>
                </w:r>
              </w:sdtContent>
            </w:sdt>
            <w:r w:rsidR="009463DB">
              <w:rPr>
                <w:b/>
                <w:bCs/>
              </w:rPr>
              <w:t xml:space="preserve"> Introductory</w:t>
            </w:r>
          </w:p>
        </w:tc>
        <w:tc>
          <w:tcPr>
            <w:tcW w:w="2243" w:type="dxa"/>
            <w:shd w:val="clear" w:color="auto" w:fill="ACE4A4" w:themeFill="text2" w:themeFillTint="66"/>
            <w:vAlign w:val="center"/>
          </w:tcPr>
          <w:p w14:paraId="6A8364A2" w14:textId="461285AC" w:rsidR="009463DB" w:rsidRPr="008A4247" w:rsidRDefault="00CA7B58" w:rsidP="009463DB">
            <w:pPr>
              <w:rPr>
                <w:b/>
                <w:bCs/>
              </w:rPr>
            </w:pPr>
            <w:sdt>
              <w:sdtPr>
                <w:rPr>
                  <w:b/>
                  <w:bCs/>
                </w:rPr>
                <w:id w:val="1399019841"/>
                <w14:checkbox>
                  <w14:checked w14:val="0"/>
                  <w14:checkedState w14:val="2612" w14:font="MS Gothic"/>
                  <w14:uncheckedState w14:val="2610" w14:font="MS Gothic"/>
                </w14:checkbox>
              </w:sdtPr>
              <w:sdtContent>
                <w:r w:rsidR="009463DB">
                  <w:rPr>
                    <w:rFonts w:ascii="MS Gothic" w:eastAsia="MS Gothic" w:hAnsi="MS Gothic" w:hint="eastAsia"/>
                    <w:b/>
                    <w:bCs/>
                  </w:rPr>
                  <w:t>☐</w:t>
                </w:r>
              </w:sdtContent>
            </w:sdt>
            <w:r w:rsidR="009463DB">
              <w:rPr>
                <w:b/>
                <w:bCs/>
              </w:rPr>
              <w:t xml:space="preserve"> Intermediate</w:t>
            </w:r>
          </w:p>
        </w:tc>
        <w:tc>
          <w:tcPr>
            <w:tcW w:w="2244" w:type="dxa"/>
            <w:shd w:val="clear" w:color="auto" w:fill="83D677" w:themeFill="text2" w:themeFillTint="99"/>
            <w:vAlign w:val="center"/>
          </w:tcPr>
          <w:p w14:paraId="7D43814B" w14:textId="4F9EE8A2" w:rsidR="009463DB" w:rsidRPr="008A4247" w:rsidRDefault="00CA7B58" w:rsidP="009463DB">
            <w:pPr>
              <w:rPr>
                <w:b/>
                <w:bCs/>
              </w:rPr>
            </w:pPr>
            <w:sdt>
              <w:sdtPr>
                <w:rPr>
                  <w:b/>
                  <w:bCs/>
                </w:rPr>
                <w:id w:val="-761373819"/>
                <w14:checkbox>
                  <w14:checked w14:val="0"/>
                  <w14:checkedState w14:val="2612" w14:font="MS Gothic"/>
                  <w14:uncheckedState w14:val="2610" w14:font="MS Gothic"/>
                </w14:checkbox>
              </w:sdtPr>
              <w:sdtContent>
                <w:r w:rsidR="009463DB">
                  <w:rPr>
                    <w:rFonts w:ascii="MS Gothic" w:eastAsia="MS Gothic" w:hAnsi="MS Gothic" w:hint="eastAsia"/>
                    <w:b/>
                    <w:bCs/>
                  </w:rPr>
                  <w:t>☐</w:t>
                </w:r>
              </w:sdtContent>
            </w:sdt>
            <w:r w:rsidR="009463DB">
              <w:rPr>
                <w:b/>
                <w:bCs/>
              </w:rPr>
              <w:t xml:space="preserve"> In-depth</w:t>
            </w:r>
          </w:p>
        </w:tc>
      </w:tr>
      <w:tr w:rsidR="00CC2404" w:rsidRPr="00A51C1B" w14:paraId="713B5421" w14:textId="77777777" w:rsidTr="67C60D57">
        <w:tc>
          <w:tcPr>
            <w:tcW w:w="8973" w:type="dxa"/>
            <w:gridSpan w:val="4"/>
            <w:shd w:val="clear" w:color="auto" w:fill="8FCC87"/>
            <w:tcMar>
              <w:top w:w="85" w:type="dxa"/>
              <w:bottom w:w="85" w:type="dxa"/>
            </w:tcMar>
          </w:tcPr>
          <w:p w14:paraId="31750486" w14:textId="17748D2B" w:rsidR="00CC2404" w:rsidRPr="008A4247" w:rsidRDefault="00CC2404" w:rsidP="00465249">
            <w:pPr>
              <w:keepNext/>
              <w:ind w:left="434" w:hanging="434"/>
              <w:rPr>
                <w:b/>
                <w:bCs/>
              </w:rPr>
            </w:pPr>
            <w:r w:rsidRPr="008A4247">
              <w:rPr>
                <w:b/>
                <w:bCs/>
              </w:rPr>
              <w:t>1</w:t>
            </w:r>
            <w:r w:rsidR="00BC7857">
              <w:rPr>
                <w:b/>
                <w:bCs/>
              </w:rPr>
              <w:t>f</w:t>
            </w:r>
            <w:r w:rsidRPr="008A4247">
              <w:rPr>
                <w:b/>
                <w:bCs/>
              </w:rPr>
              <w:t>) Employability Skills – Please describe how you will embed employability</w:t>
            </w:r>
            <w:r w:rsidR="00465249">
              <w:rPr>
                <w:b/>
                <w:bCs/>
              </w:rPr>
              <w:t xml:space="preserve"> </w:t>
            </w:r>
            <w:r w:rsidRPr="008A4247">
              <w:rPr>
                <w:b/>
                <w:bCs/>
              </w:rPr>
              <w:t>skills within your curriculum to support learners into new job opportunities</w:t>
            </w:r>
            <w:r w:rsidR="00465249">
              <w:rPr>
                <w:b/>
                <w:bCs/>
              </w:rPr>
              <w:t xml:space="preserve"> </w:t>
            </w:r>
            <w:r w:rsidRPr="008A4247">
              <w:rPr>
                <w:b/>
                <w:bCs/>
              </w:rPr>
              <w:t>or new roles and responsibilities.</w:t>
            </w:r>
          </w:p>
        </w:tc>
      </w:tr>
      <w:tr w:rsidR="00CC2404" w:rsidRPr="00A51C1B" w14:paraId="67B6A902" w14:textId="77777777" w:rsidTr="67C60D57">
        <w:trPr>
          <w:trHeight w:val="1417"/>
        </w:trPr>
        <w:tc>
          <w:tcPr>
            <w:tcW w:w="8973" w:type="dxa"/>
            <w:gridSpan w:val="4"/>
            <w:tcMar>
              <w:top w:w="85" w:type="dxa"/>
              <w:bottom w:w="85" w:type="dxa"/>
            </w:tcMar>
          </w:tcPr>
          <w:p w14:paraId="0C1772D3" w14:textId="77777777" w:rsidR="00CC2404" w:rsidRPr="008A4247" w:rsidRDefault="00CC2404" w:rsidP="00FB4B28">
            <w:pPr>
              <w:keepNext/>
            </w:pPr>
            <w:r w:rsidRPr="008A4247">
              <w:rPr>
                <w:b/>
                <w:bCs/>
              </w:rPr>
              <w:t xml:space="preserve">Response: </w:t>
            </w:r>
            <w:r w:rsidRPr="008A4247">
              <w:rPr>
                <w:i/>
                <w:iCs/>
              </w:rPr>
              <w:t xml:space="preserve">(max word count 150) – </w:t>
            </w:r>
            <w:r w:rsidRPr="008A4247">
              <w:t>All claims to be supported with evidence.</w:t>
            </w:r>
          </w:p>
          <w:p w14:paraId="7A9CAD70" w14:textId="77777777" w:rsidR="00CC2404" w:rsidRPr="008A4247" w:rsidRDefault="00CC2404" w:rsidP="00FB4B28">
            <w:pPr>
              <w:keepNext/>
              <w:rPr>
                <w:b/>
                <w:bCs/>
              </w:rPr>
            </w:pPr>
          </w:p>
        </w:tc>
      </w:tr>
    </w:tbl>
    <w:p w14:paraId="173B87F5" w14:textId="7169DE7D" w:rsidR="00CC2404" w:rsidRDefault="00CC2404" w:rsidP="00CC2404"/>
    <w:p w14:paraId="1BB8E490" w14:textId="77777777" w:rsidR="00CC2404" w:rsidRDefault="00CC2404" w:rsidP="00CC2404">
      <w:pPr>
        <w:sectPr w:rsidR="00CC2404" w:rsidSect="00AA3357">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3948"/>
      </w:tblGrid>
      <w:tr w:rsidR="00CC2404" w14:paraId="036C4239" w14:textId="77777777" w:rsidTr="00FB4B28">
        <w:trPr>
          <w:cantSplit/>
          <w:trHeight w:val="567"/>
          <w:tblHeader/>
        </w:trPr>
        <w:tc>
          <w:tcPr>
            <w:tcW w:w="13948" w:type="dxa"/>
            <w:shd w:val="clear" w:color="auto" w:fill="1D4F2B" w:themeFill="accent1"/>
            <w:vAlign w:val="center"/>
          </w:tcPr>
          <w:p w14:paraId="6AB38117" w14:textId="77777777" w:rsidR="00CC2404" w:rsidRDefault="00CC2404" w:rsidP="00FB4B28">
            <w:pPr>
              <w:rPr>
                <w:i/>
                <w:iCs/>
              </w:rPr>
            </w:pPr>
            <w:r w:rsidRPr="536550BF">
              <w:rPr>
                <w:color w:val="FEFFFF" w:themeColor="background1"/>
              </w:rPr>
              <w:lastRenderedPageBreak/>
              <w:t>Question 1: PROJECT PLANNING</w:t>
            </w:r>
          </w:p>
        </w:tc>
      </w:tr>
      <w:tr w:rsidR="00CC2404" w14:paraId="7656F69C" w14:textId="77777777" w:rsidTr="00FB4B28">
        <w:trPr>
          <w:cantSplit/>
          <w:trHeight w:val="567"/>
          <w:tblHeader/>
        </w:trPr>
        <w:tc>
          <w:tcPr>
            <w:tcW w:w="13948" w:type="dxa"/>
            <w:shd w:val="clear" w:color="auto" w:fill="8FCC87"/>
            <w:vAlign w:val="center"/>
          </w:tcPr>
          <w:p w14:paraId="6B3549A4" w14:textId="71B73B68" w:rsidR="00CC2404" w:rsidRPr="536550BF" w:rsidRDefault="00CC2404" w:rsidP="00FB4B28">
            <w:pPr>
              <w:rPr>
                <w:color w:val="FEFFFF" w:themeColor="background1"/>
              </w:rPr>
            </w:pPr>
            <w:r w:rsidRPr="008A4247">
              <w:rPr>
                <w:b/>
              </w:rPr>
              <w:t>1</w:t>
            </w:r>
            <w:r w:rsidR="00BC7857">
              <w:rPr>
                <w:b/>
              </w:rPr>
              <w:t>g</w:t>
            </w:r>
            <w:r w:rsidRPr="008A4247">
              <w:rPr>
                <w:b/>
              </w:rPr>
              <w:t>) Training Delivery Plan (complete in full)</w:t>
            </w:r>
          </w:p>
        </w:tc>
      </w:tr>
    </w:tbl>
    <w:p w14:paraId="05894AFD" w14:textId="0C6F64D0" w:rsidR="00CC2404" w:rsidRPr="00CC2404" w:rsidRDefault="00CC2404" w:rsidP="00CC2404">
      <w:pPr>
        <w:spacing w:after="0"/>
        <w:rPr>
          <w:sz w:val="12"/>
          <w:szCs w:val="10"/>
        </w:rPr>
      </w:pPr>
    </w:p>
    <w:tbl>
      <w:tblPr>
        <w:tblStyle w:val="TableGrid"/>
        <w:tblW w:w="13892" w:type="dxa"/>
        <w:tblInd w:w="-5" w:type="dxa"/>
        <w:tblLayout w:type="fixed"/>
        <w:tblLook w:val="04A0" w:firstRow="1" w:lastRow="0" w:firstColumn="1" w:lastColumn="0" w:noHBand="0" w:noVBand="1"/>
      </w:tblPr>
      <w:tblGrid>
        <w:gridCol w:w="993"/>
        <w:gridCol w:w="1527"/>
        <w:gridCol w:w="1440"/>
        <w:gridCol w:w="1620"/>
        <w:gridCol w:w="2340"/>
        <w:gridCol w:w="1890"/>
        <w:gridCol w:w="1890"/>
        <w:gridCol w:w="2192"/>
      </w:tblGrid>
      <w:tr w:rsidR="00CC2404" w:rsidRPr="00877D2F" w14:paraId="179379D2" w14:textId="77777777" w:rsidTr="00782B72">
        <w:tc>
          <w:tcPr>
            <w:tcW w:w="993" w:type="dxa"/>
            <w:shd w:val="clear" w:color="auto" w:fill="A6A6A5"/>
            <w:vAlign w:val="center"/>
          </w:tcPr>
          <w:p w14:paraId="6448E969" w14:textId="77777777" w:rsidR="00CC2404" w:rsidRPr="00294F6F" w:rsidRDefault="00CC2404" w:rsidP="00FB4B28">
            <w:pPr>
              <w:rPr>
                <w:b/>
              </w:rPr>
            </w:pPr>
            <w:r w:rsidRPr="00294F6F">
              <w:rPr>
                <w:b/>
              </w:rPr>
              <w:t xml:space="preserve">Cohort </w:t>
            </w:r>
          </w:p>
        </w:tc>
        <w:tc>
          <w:tcPr>
            <w:tcW w:w="1527" w:type="dxa"/>
            <w:shd w:val="clear" w:color="auto" w:fill="A6A6A5"/>
            <w:vAlign w:val="center"/>
          </w:tcPr>
          <w:p w14:paraId="5C2F4EC3" w14:textId="77777777" w:rsidR="00CC2404" w:rsidRPr="00294F6F" w:rsidRDefault="00CC2404" w:rsidP="00FB4B28">
            <w:pPr>
              <w:rPr>
                <w:b/>
              </w:rPr>
            </w:pPr>
            <w:r w:rsidRPr="00294F6F">
              <w:rPr>
                <w:b/>
              </w:rPr>
              <w:t>Number of learners</w:t>
            </w:r>
          </w:p>
        </w:tc>
        <w:tc>
          <w:tcPr>
            <w:tcW w:w="1440" w:type="dxa"/>
            <w:tcBorders>
              <w:right w:val="single" w:sz="4" w:space="0" w:color="auto"/>
            </w:tcBorders>
            <w:shd w:val="clear" w:color="auto" w:fill="A6A6A5"/>
            <w:vAlign w:val="center"/>
          </w:tcPr>
          <w:p w14:paraId="1DED8514" w14:textId="77777777" w:rsidR="00CC2404" w:rsidRPr="00294F6F" w:rsidRDefault="00CC2404" w:rsidP="00FB4B28">
            <w:pPr>
              <w:rPr>
                <w:b/>
              </w:rPr>
            </w:pPr>
            <w:r w:rsidRPr="00294F6F">
              <w:rPr>
                <w:b/>
              </w:rPr>
              <w:t>Length of course (weeks)</w:t>
            </w:r>
          </w:p>
        </w:tc>
        <w:tc>
          <w:tcPr>
            <w:tcW w:w="1620" w:type="dxa"/>
            <w:tcBorders>
              <w:left w:val="single" w:sz="4" w:space="0" w:color="auto"/>
              <w:right w:val="single" w:sz="4" w:space="0" w:color="auto"/>
            </w:tcBorders>
            <w:shd w:val="clear" w:color="auto" w:fill="A6A6A5"/>
            <w:vAlign w:val="center"/>
          </w:tcPr>
          <w:p w14:paraId="3C171BDE" w14:textId="77777777" w:rsidR="00CC2404" w:rsidRPr="00294F6F" w:rsidRDefault="00CC2404" w:rsidP="00FB4B28">
            <w:pPr>
              <w:rPr>
                <w:b/>
                <w:bCs/>
              </w:rPr>
            </w:pPr>
            <w:r w:rsidRPr="00294F6F">
              <w:rPr>
                <w:b/>
                <w:bCs/>
              </w:rPr>
              <w:t>Mode of delivery</w:t>
            </w:r>
          </w:p>
        </w:tc>
        <w:tc>
          <w:tcPr>
            <w:tcW w:w="2340" w:type="dxa"/>
            <w:tcBorders>
              <w:left w:val="single" w:sz="4" w:space="0" w:color="auto"/>
              <w:bottom w:val="single" w:sz="4" w:space="0" w:color="auto"/>
            </w:tcBorders>
            <w:shd w:val="clear" w:color="auto" w:fill="A6A6A5"/>
            <w:vAlign w:val="center"/>
          </w:tcPr>
          <w:p w14:paraId="5D94F80D" w14:textId="77777777" w:rsidR="00CC2404" w:rsidRPr="00294F6F" w:rsidRDefault="00CC2404" w:rsidP="00FB4B28">
            <w:pPr>
              <w:rPr>
                <w:b/>
                <w:bCs/>
              </w:rPr>
            </w:pPr>
            <w:r w:rsidRPr="00294F6F">
              <w:rPr>
                <w:b/>
                <w:bCs/>
              </w:rPr>
              <w:t>Delivery Location</w:t>
            </w:r>
          </w:p>
        </w:tc>
        <w:tc>
          <w:tcPr>
            <w:tcW w:w="1890" w:type="dxa"/>
            <w:shd w:val="clear" w:color="auto" w:fill="A6A6A5"/>
            <w:vAlign w:val="center"/>
          </w:tcPr>
          <w:p w14:paraId="36FCF3D9" w14:textId="77777777" w:rsidR="00CC2404" w:rsidRPr="00294F6F" w:rsidRDefault="00CC2404" w:rsidP="00FB4B28">
            <w:pPr>
              <w:rPr>
                <w:b/>
                <w:bCs/>
              </w:rPr>
            </w:pPr>
            <w:r w:rsidRPr="00294F6F">
              <w:rPr>
                <w:b/>
                <w:bCs/>
              </w:rPr>
              <w:t>Cohort Start Date</w:t>
            </w:r>
          </w:p>
          <w:p w14:paraId="21239F9B" w14:textId="77777777" w:rsidR="00CC2404" w:rsidRPr="00294F6F" w:rsidRDefault="00CC2404" w:rsidP="00FB4B28">
            <w:pPr>
              <w:rPr>
                <w:b/>
                <w:bCs/>
              </w:rPr>
            </w:pPr>
          </w:p>
        </w:tc>
        <w:tc>
          <w:tcPr>
            <w:tcW w:w="1890" w:type="dxa"/>
            <w:shd w:val="clear" w:color="auto" w:fill="A6A6A5"/>
            <w:vAlign w:val="center"/>
          </w:tcPr>
          <w:p w14:paraId="6EAEB3A1" w14:textId="77777777" w:rsidR="00CC2404" w:rsidRPr="00294F6F" w:rsidRDefault="00CC2404" w:rsidP="00FB4B28">
            <w:pPr>
              <w:rPr>
                <w:b/>
                <w:bCs/>
              </w:rPr>
            </w:pPr>
            <w:r w:rsidRPr="00294F6F">
              <w:rPr>
                <w:b/>
                <w:bCs/>
              </w:rPr>
              <w:t>Cohort End Date</w:t>
            </w:r>
          </w:p>
          <w:p w14:paraId="3F2E1BC7" w14:textId="77777777" w:rsidR="00CC2404" w:rsidRPr="00294F6F" w:rsidRDefault="00CC2404" w:rsidP="00FB4B28">
            <w:pPr>
              <w:rPr>
                <w:b/>
                <w:bCs/>
              </w:rPr>
            </w:pPr>
            <w:r w:rsidRPr="00294F6F">
              <w:rPr>
                <w:b/>
                <w:bCs/>
              </w:rPr>
              <w:t>(</w:t>
            </w:r>
            <w:proofErr w:type="gramStart"/>
            <w:r w:rsidRPr="00294F6F">
              <w:rPr>
                <w:b/>
                <w:bCs/>
              </w:rPr>
              <w:t>must</w:t>
            </w:r>
            <w:proofErr w:type="gramEnd"/>
            <w:r w:rsidRPr="00294F6F">
              <w:rPr>
                <w:b/>
                <w:bCs/>
              </w:rPr>
              <w:t xml:space="preserve"> complete by 31</w:t>
            </w:r>
            <w:r w:rsidRPr="00294F6F">
              <w:rPr>
                <w:b/>
                <w:bCs/>
                <w:vertAlign w:val="superscript"/>
              </w:rPr>
              <w:t>st</w:t>
            </w:r>
            <w:r w:rsidRPr="00294F6F">
              <w:rPr>
                <w:b/>
                <w:bCs/>
              </w:rPr>
              <w:t xml:space="preserve"> March 2026)</w:t>
            </w:r>
          </w:p>
        </w:tc>
        <w:tc>
          <w:tcPr>
            <w:tcW w:w="2192" w:type="dxa"/>
            <w:shd w:val="clear" w:color="auto" w:fill="A6A6A5"/>
            <w:vAlign w:val="center"/>
          </w:tcPr>
          <w:p w14:paraId="66EC7789" w14:textId="77777777" w:rsidR="00CC2404" w:rsidRPr="00294F6F" w:rsidRDefault="00CC2404" w:rsidP="00FB4B28">
            <w:pPr>
              <w:rPr>
                <w:b/>
                <w:bCs/>
              </w:rPr>
            </w:pPr>
            <w:r w:rsidRPr="00294F6F">
              <w:rPr>
                <w:b/>
                <w:bCs/>
              </w:rPr>
              <w:t>Cohort Progression Date</w:t>
            </w:r>
          </w:p>
          <w:p w14:paraId="18B29F3C" w14:textId="77777777" w:rsidR="00CC2404" w:rsidRPr="00294F6F" w:rsidRDefault="00CC2404" w:rsidP="00FB4B28">
            <w:pPr>
              <w:rPr>
                <w:b/>
                <w:bCs/>
              </w:rPr>
            </w:pPr>
            <w:r w:rsidRPr="00294F6F">
              <w:rPr>
                <w:b/>
                <w:bCs/>
              </w:rPr>
              <w:t>(</w:t>
            </w:r>
            <w:proofErr w:type="gramStart"/>
            <w:r w:rsidRPr="00294F6F">
              <w:rPr>
                <w:b/>
                <w:bCs/>
              </w:rPr>
              <w:t>up</w:t>
            </w:r>
            <w:proofErr w:type="gramEnd"/>
            <w:r w:rsidRPr="00294F6F">
              <w:rPr>
                <w:b/>
                <w:bCs/>
              </w:rPr>
              <w:t xml:space="preserve"> to 6 months after end date)</w:t>
            </w:r>
          </w:p>
        </w:tc>
      </w:tr>
      <w:tr w:rsidR="00CC2404" w:rsidRPr="00877D2F" w14:paraId="6532C609" w14:textId="77777777" w:rsidTr="00782B72">
        <w:tc>
          <w:tcPr>
            <w:tcW w:w="993" w:type="dxa"/>
            <w:shd w:val="clear" w:color="auto" w:fill="FEFFFF" w:themeFill="background1"/>
            <w:vAlign w:val="center"/>
          </w:tcPr>
          <w:p w14:paraId="0FB52989" w14:textId="77777777" w:rsidR="00CC2404" w:rsidRPr="008A4247" w:rsidRDefault="00CC2404" w:rsidP="00FB4B28">
            <w:pPr>
              <w:jc w:val="center"/>
              <w:rPr>
                <w:b/>
              </w:rPr>
            </w:pPr>
          </w:p>
        </w:tc>
        <w:tc>
          <w:tcPr>
            <w:tcW w:w="1527" w:type="dxa"/>
            <w:shd w:val="clear" w:color="auto" w:fill="FEFFFF" w:themeFill="background1"/>
            <w:vAlign w:val="center"/>
          </w:tcPr>
          <w:p w14:paraId="340721BF" w14:textId="77777777" w:rsidR="00CC2404" w:rsidRPr="008A4247" w:rsidRDefault="00CC2404" w:rsidP="00FB4B28">
            <w:pPr>
              <w:jc w:val="center"/>
              <w:rPr>
                <w:b/>
              </w:rPr>
            </w:pPr>
          </w:p>
        </w:tc>
        <w:tc>
          <w:tcPr>
            <w:tcW w:w="1440" w:type="dxa"/>
            <w:shd w:val="clear" w:color="auto" w:fill="FEFFFF" w:themeFill="background1"/>
            <w:vAlign w:val="center"/>
          </w:tcPr>
          <w:p w14:paraId="10A65FFA" w14:textId="77777777" w:rsidR="00CC2404" w:rsidRPr="008A4247" w:rsidRDefault="00CC2404" w:rsidP="00FB4B28">
            <w:pPr>
              <w:jc w:val="center"/>
              <w:rPr>
                <w:b/>
                <w:bCs/>
              </w:rPr>
            </w:pPr>
          </w:p>
        </w:tc>
        <w:tc>
          <w:tcPr>
            <w:tcW w:w="1620" w:type="dxa"/>
            <w:shd w:val="clear" w:color="auto" w:fill="FEFFFF" w:themeFill="background1"/>
            <w:vAlign w:val="center"/>
          </w:tcPr>
          <w:p w14:paraId="59BCA727" w14:textId="77777777" w:rsidR="00CC2404" w:rsidRPr="008A4247" w:rsidRDefault="00CC2404" w:rsidP="00FB4B28">
            <w:pPr>
              <w:jc w:val="center"/>
              <w:rPr>
                <w:b/>
                <w:bCs/>
              </w:rPr>
            </w:pPr>
          </w:p>
        </w:tc>
        <w:tc>
          <w:tcPr>
            <w:tcW w:w="2340" w:type="dxa"/>
            <w:tcBorders>
              <w:top w:val="single" w:sz="4" w:space="0" w:color="auto"/>
            </w:tcBorders>
            <w:shd w:val="clear" w:color="auto" w:fill="FEFFFF" w:themeFill="background1"/>
            <w:vAlign w:val="center"/>
          </w:tcPr>
          <w:p w14:paraId="356558E3" w14:textId="77777777" w:rsidR="00CC2404" w:rsidRPr="008A4247" w:rsidRDefault="00CC2404" w:rsidP="00FB4B28">
            <w:pPr>
              <w:jc w:val="center"/>
              <w:rPr>
                <w:b/>
                <w:bCs/>
              </w:rPr>
            </w:pPr>
          </w:p>
        </w:tc>
        <w:tc>
          <w:tcPr>
            <w:tcW w:w="1890" w:type="dxa"/>
            <w:shd w:val="clear" w:color="auto" w:fill="FEFFFF" w:themeFill="background1"/>
            <w:vAlign w:val="center"/>
          </w:tcPr>
          <w:p w14:paraId="0C0FCE84" w14:textId="77777777" w:rsidR="00CC2404" w:rsidRPr="008A4247" w:rsidRDefault="00CC2404" w:rsidP="00FB4B28">
            <w:pPr>
              <w:jc w:val="center"/>
              <w:rPr>
                <w:b/>
                <w:bCs/>
              </w:rPr>
            </w:pPr>
          </w:p>
        </w:tc>
        <w:tc>
          <w:tcPr>
            <w:tcW w:w="1890" w:type="dxa"/>
            <w:shd w:val="clear" w:color="auto" w:fill="FEFFFF" w:themeFill="background1"/>
            <w:vAlign w:val="center"/>
          </w:tcPr>
          <w:p w14:paraId="55724D75" w14:textId="77777777" w:rsidR="00CC2404" w:rsidRPr="008A4247" w:rsidRDefault="00CC2404" w:rsidP="00FB4B28">
            <w:pPr>
              <w:jc w:val="center"/>
              <w:rPr>
                <w:b/>
                <w:bCs/>
              </w:rPr>
            </w:pPr>
          </w:p>
        </w:tc>
        <w:tc>
          <w:tcPr>
            <w:tcW w:w="2192" w:type="dxa"/>
            <w:shd w:val="clear" w:color="auto" w:fill="FEFFFF" w:themeFill="background1"/>
            <w:vAlign w:val="center"/>
          </w:tcPr>
          <w:p w14:paraId="1D12617D" w14:textId="77777777" w:rsidR="00CC2404" w:rsidRPr="008A4247" w:rsidRDefault="00CC2404" w:rsidP="00FB4B28">
            <w:pPr>
              <w:jc w:val="center"/>
              <w:rPr>
                <w:b/>
                <w:bCs/>
              </w:rPr>
            </w:pPr>
          </w:p>
        </w:tc>
      </w:tr>
      <w:tr w:rsidR="00CC2404" w:rsidRPr="00877D2F" w14:paraId="451EA05D" w14:textId="77777777" w:rsidTr="00782B72">
        <w:tc>
          <w:tcPr>
            <w:tcW w:w="993" w:type="dxa"/>
            <w:shd w:val="clear" w:color="auto" w:fill="FEFFFF" w:themeFill="background1"/>
            <w:vAlign w:val="center"/>
          </w:tcPr>
          <w:p w14:paraId="67E42800" w14:textId="77777777" w:rsidR="00CC2404" w:rsidRPr="008A4247" w:rsidRDefault="00CC2404" w:rsidP="00FB4B28">
            <w:pPr>
              <w:jc w:val="center"/>
              <w:rPr>
                <w:b/>
              </w:rPr>
            </w:pPr>
          </w:p>
        </w:tc>
        <w:tc>
          <w:tcPr>
            <w:tcW w:w="1527" w:type="dxa"/>
            <w:shd w:val="clear" w:color="auto" w:fill="FEFFFF" w:themeFill="background1"/>
            <w:vAlign w:val="center"/>
          </w:tcPr>
          <w:p w14:paraId="36DF74F2" w14:textId="77777777" w:rsidR="00CC2404" w:rsidRPr="008A4247" w:rsidRDefault="00CC2404" w:rsidP="00FB4B28">
            <w:pPr>
              <w:jc w:val="center"/>
              <w:rPr>
                <w:b/>
              </w:rPr>
            </w:pPr>
          </w:p>
        </w:tc>
        <w:tc>
          <w:tcPr>
            <w:tcW w:w="1440" w:type="dxa"/>
            <w:shd w:val="clear" w:color="auto" w:fill="FEFFFF" w:themeFill="background1"/>
            <w:vAlign w:val="center"/>
          </w:tcPr>
          <w:p w14:paraId="359645CD" w14:textId="77777777" w:rsidR="00CC2404" w:rsidRPr="008A4247" w:rsidRDefault="00CC2404" w:rsidP="00FB4B28">
            <w:pPr>
              <w:jc w:val="center"/>
              <w:rPr>
                <w:b/>
                <w:bCs/>
              </w:rPr>
            </w:pPr>
          </w:p>
        </w:tc>
        <w:tc>
          <w:tcPr>
            <w:tcW w:w="1620" w:type="dxa"/>
            <w:shd w:val="clear" w:color="auto" w:fill="FEFFFF" w:themeFill="background1"/>
            <w:vAlign w:val="center"/>
          </w:tcPr>
          <w:p w14:paraId="610093CD" w14:textId="77777777" w:rsidR="00CC2404" w:rsidRPr="008A4247" w:rsidRDefault="00CC2404" w:rsidP="00FB4B28">
            <w:pPr>
              <w:jc w:val="center"/>
              <w:rPr>
                <w:b/>
                <w:bCs/>
              </w:rPr>
            </w:pPr>
          </w:p>
        </w:tc>
        <w:tc>
          <w:tcPr>
            <w:tcW w:w="2340" w:type="dxa"/>
            <w:shd w:val="clear" w:color="auto" w:fill="FEFFFF" w:themeFill="background1"/>
            <w:vAlign w:val="center"/>
          </w:tcPr>
          <w:p w14:paraId="6E330081" w14:textId="77777777" w:rsidR="00CC2404" w:rsidRPr="008A4247" w:rsidRDefault="00CC2404" w:rsidP="00FB4B28">
            <w:pPr>
              <w:jc w:val="center"/>
              <w:rPr>
                <w:b/>
                <w:bCs/>
              </w:rPr>
            </w:pPr>
          </w:p>
        </w:tc>
        <w:tc>
          <w:tcPr>
            <w:tcW w:w="1890" w:type="dxa"/>
            <w:shd w:val="clear" w:color="auto" w:fill="FEFFFF" w:themeFill="background1"/>
            <w:vAlign w:val="center"/>
          </w:tcPr>
          <w:p w14:paraId="35A73752" w14:textId="77777777" w:rsidR="00CC2404" w:rsidRPr="008A4247" w:rsidRDefault="00CC2404" w:rsidP="00FB4B28">
            <w:pPr>
              <w:jc w:val="center"/>
              <w:rPr>
                <w:b/>
                <w:bCs/>
              </w:rPr>
            </w:pPr>
          </w:p>
        </w:tc>
        <w:tc>
          <w:tcPr>
            <w:tcW w:w="1890" w:type="dxa"/>
            <w:shd w:val="clear" w:color="auto" w:fill="FEFFFF" w:themeFill="background1"/>
            <w:vAlign w:val="center"/>
          </w:tcPr>
          <w:p w14:paraId="6B021256" w14:textId="77777777" w:rsidR="00CC2404" w:rsidRPr="008A4247" w:rsidRDefault="00CC2404" w:rsidP="00FB4B28">
            <w:pPr>
              <w:jc w:val="center"/>
              <w:rPr>
                <w:b/>
                <w:bCs/>
              </w:rPr>
            </w:pPr>
          </w:p>
        </w:tc>
        <w:tc>
          <w:tcPr>
            <w:tcW w:w="2192" w:type="dxa"/>
            <w:shd w:val="clear" w:color="auto" w:fill="FEFFFF" w:themeFill="background1"/>
            <w:vAlign w:val="center"/>
          </w:tcPr>
          <w:p w14:paraId="49866D5F" w14:textId="77777777" w:rsidR="00CC2404" w:rsidRPr="008A4247" w:rsidRDefault="00CC2404" w:rsidP="00FB4B28">
            <w:pPr>
              <w:jc w:val="center"/>
              <w:rPr>
                <w:b/>
                <w:bCs/>
              </w:rPr>
            </w:pPr>
          </w:p>
        </w:tc>
      </w:tr>
      <w:tr w:rsidR="00CC2404" w:rsidRPr="00877D2F" w14:paraId="38DDA49D" w14:textId="77777777" w:rsidTr="00782B72">
        <w:tc>
          <w:tcPr>
            <w:tcW w:w="993" w:type="dxa"/>
            <w:shd w:val="clear" w:color="auto" w:fill="FEFFFF" w:themeFill="background1"/>
            <w:vAlign w:val="center"/>
          </w:tcPr>
          <w:p w14:paraId="42FAFB3C" w14:textId="77777777" w:rsidR="00CC2404" w:rsidRPr="008A4247" w:rsidRDefault="00CC2404" w:rsidP="00FB4B28">
            <w:pPr>
              <w:jc w:val="center"/>
              <w:rPr>
                <w:b/>
              </w:rPr>
            </w:pPr>
          </w:p>
        </w:tc>
        <w:tc>
          <w:tcPr>
            <w:tcW w:w="1527" w:type="dxa"/>
            <w:shd w:val="clear" w:color="auto" w:fill="FEFFFF" w:themeFill="background1"/>
            <w:vAlign w:val="center"/>
          </w:tcPr>
          <w:p w14:paraId="3184F268" w14:textId="77777777" w:rsidR="00CC2404" w:rsidRPr="008A4247" w:rsidRDefault="00CC2404" w:rsidP="00FB4B28">
            <w:pPr>
              <w:jc w:val="center"/>
              <w:rPr>
                <w:b/>
              </w:rPr>
            </w:pPr>
          </w:p>
        </w:tc>
        <w:tc>
          <w:tcPr>
            <w:tcW w:w="1440" w:type="dxa"/>
            <w:shd w:val="clear" w:color="auto" w:fill="FEFFFF" w:themeFill="background1"/>
            <w:vAlign w:val="center"/>
          </w:tcPr>
          <w:p w14:paraId="54544FCE" w14:textId="77777777" w:rsidR="00CC2404" w:rsidRPr="008A4247" w:rsidRDefault="00CC2404" w:rsidP="00FB4B28">
            <w:pPr>
              <w:jc w:val="center"/>
              <w:rPr>
                <w:b/>
                <w:bCs/>
              </w:rPr>
            </w:pPr>
          </w:p>
        </w:tc>
        <w:tc>
          <w:tcPr>
            <w:tcW w:w="1620" w:type="dxa"/>
            <w:shd w:val="clear" w:color="auto" w:fill="FEFFFF" w:themeFill="background1"/>
            <w:vAlign w:val="center"/>
          </w:tcPr>
          <w:p w14:paraId="41866B60" w14:textId="77777777" w:rsidR="00CC2404" w:rsidRPr="008A4247" w:rsidRDefault="00CC2404" w:rsidP="00FB4B28">
            <w:pPr>
              <w:jc w:val="center"/>
              <w:rPr>
                <w:b/>
                <w:bCs/>
              </w:rPr>
            </w:pPr>
          </w:p>
        </w:tc>
        <w:tc>
          <w:tcPr>
            <w:tcW w:w="2340" w:type="dxa"/>
            <w:shd w:val="clear" w:color="auto" w:fill="FEFFFF" w:themeFill="background1"/>
            <w:vAlign w:val="center"/>
          </w:tcPr>
          <w:p w14:paraId="5CD21E09" w14:textId="77777777" w:rsidR="00CC2404" w:rsidRPr="008A4247" w:rsidRDefault="00CC2404" w:rsidP="00FB4B28">
            <w:pPr>
              <w:jc w:val="center"/>
              <w:rPr>
                <w:b/>
                <w:bCs/>
              </w:rPr>
            </w:pPr>
          </w:p>
        </w:tc>
        <w:tc>
          <w:tcPr>
            <w:tcW w:w="1890" w:type="dxa"/>
            <w:shd w:val="clear" w:color="auto" w:fill="FEFFFF" w:themeFill="background1"/>
            <w:vAlign w:val="center"/>
          </w:tcPr>
          <w:p w14:paraId="03D72926" w14:textId="77777777" w:rsidR="00CC2404" w:rsidRPr="008A4247" w:rsidRDefault="00CC2404" w:rsidP="00FB4B28">
            <w:pPr>
              <w:jc w:val="center"/>
              <w:rPr>
                <w:b/>
                <w:bCs/>
              </w:rPr>
            </w:pPr>
          </w:p>
        </w:tc>
        <w:tc>
          <w:tcPr>
            <w:tcW w:w="1890" w:type="dxa"/>
            <w:shd w:val="clear" w:color="auto" w:fill="FEFFFF" w:themeFill="background1"/>
            <w:vAlign w:val="center"/>
          </w:tcPr>
          <w:p w14:paraId="70523D2A" w14:textId="77777777" w:rsidR="00CC2404" w:rsidRPr="008A4247" w:rsidRDefault="00CC2404" w:rsidP="00FB4B28">
            <w:pPr>
              <w:jc w:val="center"/>
              <w:rPr>
                <w:b/>
                <w:bCs/>
              </w:rPr>
            </w:pPr>
          </w:p>
        </w:tc>
        <w:tc>
          <w:tcPr>
            <w:tcW w:w="2192" w:type="dxa"/>
            <w:shd w:val="clear" w:color="auto" w:fill="FEFFFF" w:themeFill="background1"/>
            <w:vAlign w:val="center"/>
          </w:tcPr>
          <w:p w14:paraId="1E017476" w14:textId="77777777" w:rsidR="00CC2404" w:rsidRPr="008A4247" w:rsidRDefault="00CC2404" w:rsidP="00FB4B28">
            <w:pPr>
              <w:jc w:val="center"/>
              <w:rPr>
                <w:b/>
                <w:bCs/>
              </w:rPr>
            </w:pPr>
          </w:p>
        </w:tc>
      </w:tr>
      <w:tr w:rsidR="00CC2404" w:rsidRPr="00877D2F" w14:paraId="239623FE" w14:textId="77777777" w:rsidTr="00782B72">
        <w:tc>
          <w:tcPr>
            <w:tcW w:w="993" w:type="dxa"/>
            <w:shd w:val="clear" w:color="auto" w:fill="FEFFFF" w:themeFill="background1"/>
            <w:vAlign w:val="center"/>
          </w:tcPr>
          <w:p w14:paraId="2A00FB65" w14:textId="77777777" w:rsidR="00CC2404" w:rsidRPr="008A4247" w:rsidRDefault="00CC2404" w:rsidP="00FB4B28">
            <w:pPr>
              <w:jc w:val="center"/>
              <w:rPr>
                <w:b/>
              </w:rPr>
            </w:pPr>
          </w:p>
        </w:tc>
        <w:tc>
          <w:tcPr>
            <w:tcW w:w="1527" w:type="dxa"/>
            <w:shd w:val="clear" w:color="auto" w:fill="FEFFFF" w:themeFill="background1"/>
            <w:vAlign w:val="center"/>
          </w:tcPr>
          <w:p w14:paraId="02B91BCD" w14:textId="77777777" w:rsidR="00CC2404" w:rsidRPr="008A4247" w:rsidRDefault="00CC2404" w:rsidP="00FB4B28">
            <w:pPr>
              <w:jc w:val="center"/>
              <w:rPr>
                <w:b/>
              </w:rPr>
            </w:pPr>
          </w:p>
        </w:tc>
        <w:tc>
          <w:tcPr>
            <w:tcW w:w="1440" w:type="dxa"/>
            <w:shd w:val="clear" w:color="auto" w:fill="FEFFFF" w:themeFill="background1"/>
            <w:vAlign w:val="center"/>
          </w:tcPr>
          <w:p w14:paraId="126C2D3D" w14:textId="77777777" w:rsidR="00CC2404" w:rsidRPr="008A4247" w:rsidRDefault="00CC2404" w:rsidP="00FB4B28">
            <w:pPr>
              <w:jc w:val="center"/>
              <w:rPr>
                <w:b/>
                <w:bCs/>
              </w:rPr>
            </w:pPr>
          </w:p>
        </w:tc>
        <w:tc>
          <w:tcPr>
            <w:tcW w:w="1620" w:type="dxa"/>
            <w:shd w:val="clear" w:color="auto" w:fill="FEFFFF" w:themeFill="background1"/>
            <w:vAlign w:val="center"/>
          </w:tcPr>
          <w:p w14:paraId="5B10459E" w14:textId="77777777" w:rsidR="00CC2404" w:rsidRPr="008A4247" w:rsidRDefault="00CC2404" w:rsidP="00FB4B28">
            <w:pPr>
              <w:jc w:val="center"/>
              <w:rPr>
                <w:b/>
                <w:bCs/>
              </w:rPr>
            </w:pPr>
          </w:p>
        </w:tc>
        <w:tc>
          <w:tcPr>
            <w:tcW w:w="2340" w:type="dxa"/>
            <w:shd w:val="clear" w:color="auto" w:fill="FEFFFF" w:themeFill="background1"/>
            <w:vAlign w:val="center"/>
          </w:tcPr>
          <w:p w14:paraId="1A4BA1AE" w14:textId="77777777" w:rsidR="00CC2404" w:rsidRPr="008A4247" w:rsidRDefault="00CC2404" w:rsidP="00FB4B28">
            <w:pPr>
              <w:jc w:val="center"/>
              <w:rPr>
                <w:b/>
                <w:bCs/>
              </w:rPr>
            </w:pPr>
          </w:p>
        </w:tc>
        <w:tc>
          <w:tcPr>
            <w:tcW w:w="1890" w:type="dxa"/>
            <w:shd w:val="clear" w:color="auto" w:fill="FEFFFF" w:themeFill="background1"/>
            <w:vAlign w:val="center"/>
          </w:tcPr>
          <w:p w14:paraId="62865D89" w14:textId="77777777" w:rsidR="00CC2404" w:rsidRPr="008A4247" w:rsidRDefault="00CC2404" w:rsidP="00FB4B28">
            <w:pPr>
              <w:jc w:val="center"/>
              <w:rPr>
                <w:b/>
                <w:bCs/>
              </w:rPr>
            </w:pPr>
          </w:p>
        </w:tc>
        <w:tc>
          <w:tcPr>
            <w:tcW w:w="1890" w:type="dxa"/>
            <w:shd w:val="clear" w:color="auto" w:fill="FEFFFF" w:themeFill="background1"/>
            <w:vAlign w:val="center"/>
          </w:tcPr>
          <w:p w14:paraId="57BF3BFE" w14:textId="77777777" w:rsidR="00CC2404" w:rsidRPr="008A4247" w:rsidRDefault="00CC2404" w:rsidP="00FB4B28">
            <w:pPr>
              <w:jc w:val="center"/>
              <w:rPr>
                <w:b/>
                <w:bCs/>
              </w:rPr>
            </w:pPr>
          </w:p>
        </w:tc>
        <w:tc>
          <w:tcPr>
            <w:tcW w:w="2192" w:type="dxa"/>
            <w:shd w:val="clear" w:color="auto" w:fill="FEFFFF" w:themeFill="background1"/>
            <w:vAlign w:val="center"/>
          </w:tcPr>
          <w:p w14:paraId="5E6D5657" w14:textId="77777777" w:rsidR="00CC2404" w:rsidRPr="008A4247" w:rsidRDefault="00CC2404" w:rsidP="00FB4B28">
            <w:pPr>
              <w:jc w:val="center"/>
              <w:rPr>
                <w:b/>
                <w:bCs/>
              </w:rPr>
            </w:pPr>
          </w:p>
        </w:tc>
      </w:tr>
      <w:tr w:rsidR="00CC2404" w:rsidRPr="00877D2F" w14:paraId="6DAC0750" w14:textId="77777777" w:rsidTr="00782B72">
        <w:tc>
          <w:tcPr>
            <w:tcW w:w="993" w:type="dxa"/>
            <w:shd w:val="clear" w:color="auto" w:fill="FEFFFF" w:themeFill="background1"/>
            <w:vAlign w:val="center"/>
          </w:tcPr>
          <w:p w14:paraId="51EF9FB0" w14:textId="77777777" w:rsidR="00CC2404" w:rsidRPr="008A4247" w:rsidRDefault="00CC2404" w:rsidP="00FB4B28">
            <w:pPr>
              <w:jc w:val="center"/>
              <w:rPr>
                <w:b/>
              </w:rPr>
            </w:pPr>
          </w:p>
        </w:tc>
        <w:tc>
          <w:tcPr>
            <w:tcW w:w="1527" w:type="dxa"/>
            <w:shd w:val="clear" w:color="auto" w:fill="FEFFFF" w:themeFill="background1"/>
            <w:vAlign w:val="center"/>
          </w:tcPr>
          <w:p w14:paraId="70CE09A9" w14:textId="77777777" w:rsidR="00CC2404" w:rsidRPr="008A4247" w:rsidRDefault="00CC2404" w:rsidP="00FB4B28">
            <w:pPr>
              <w:jc w:val="center"/>
              <w:rPr>
                <w:b/>
              </w:rPr>
            </w:pPr>
          </w:p>
        </w:tc>
        <w:tc>
          <w:tcPr>
            <w:tcW w:w="1440" w:type="dxa"/>
            <w:shd w:val="clear" w:color="auto" w:fill="FEFFFF" w:themeFill="background1"/>
            <w:vAlign w:val="center"/>
          </w:tcPr>
          <w:p w14:paraId="2B5599B9" w14:textId="77777777" w:rsidR="00CC2404" w:rsidRPr="008A4247" w:rsidRDefault="00CC2404" w:rsidP="00FB4B28">
            <w:pPr>
              <w:jc w:val="center"/>
              <w:rPr>
                <w:b/>
                <w:bCs/>
              </w:rPr>
            </w:pPr>
          </w:p>
        </w:tc>
        <w:tc>
          <w:tcPr>
            <w:tcW w:w="1620" w:type="dxa"/>
            <w:shd w:val="clear" w:color="auto" w:fill="FEFFFF" w:themeFill="background1"/>
            <w:vAlign w:val="center"/>
          </w:tcPr>
          <w:p w14:paraId="0DF71578" w14:textId="77777777" w:rsidR="00CC2404" w:rsidRPr="008A4247" w:rsidRDefault="00CC2404" w:rsidP="00FB4B28">
            <w:pPr>
              <w:jc w:val="center"/>
              <w:rPr>
                <w:b/>
                <w:bCs/>
              </w:rPr>
            </w:pPr>
          </w:p>
        </w:tc>
        <w:tc>
          <w:tcPr>
            <w:tcW w:w="2340" w:type="dxa"/>
            <w:shd w:val="clear" w:color="auto" w:fill="FEFFFF" w:themeFill="background1"/>
            <w:vAlign w:val="center"/>
          </w:tcPr>
          <w:p w14:paraId="5AFF461A" w14:textId="77777777" w:rsidR="00CC2404" w:rsidRPr="008A4247" w:rsidRDefault="00CC2404" w:rsidP="00FB4B28">
            <w:pPr>
              <w:jc w:val="center"/>
              <w:rPr>
                <w:b/>
                <w:bCs/>
              </w:rPr>
            </w:pPr>
          </w:p>
        </w:tc>
        <w:tc>
          <w:tcPr>
            <w:tcW w:w="1890" w:type="dxa"/>
            <w:shd w:val="clear" w:color="auto" w:fill="FEFFFF" w:themeFill="background1"/>
            <w:vAlign w:val="center"/>
          </w:tcPr>
          <w:p w14:paraId="0E31456A" w14:textId="77777777" w:rsidR="00CC2404" w:rsidRPr="008A4247" w:rsidRDefault="00CC2404" w:rsidP="00FB4B28">
            <w:pPr>
              <w:jc w:val="center"/>
              <w:rPr>
                <w:b/>
                <w:bCs/>
              </w:rPr>
            </w:pPr>
          </w:p>
        </w:tc>
        <w:tc>
          <w:tcPr>
            <w:tcW w:w="1890" w:type="dxa"/>
            <w:shd w:val="clear" w:color="auto" w:fill="FEFFFF" w:themeFill="background1"/>
            <w:vAlign w:val="center"/>
          </w:tcPr>
          <w:p w14:paraId="1340B18D" w14:textId="77777777" w:rsidR="00CC2404" w:rsidRPr="008A4247" w:rsidRDefault="00CC2404" w:rsidP="00FB4B28">
            <w:pPr>
              <w:jc w:val="center"/>
              <w:rPr>
                <w:b/>
                <w:bCs/>
              </w:rPr>
            </w:pPr>
          </w:p>
        </w:tc>
        <w:tc>
          <w:tcPr>
            <w:tcW w:w="2192" w:type="dxa"/>
            <w:shd w:val="clear" w:color="auto" w:fill="FEFFFF" w:themeFill="background1"/>
            <w:vAlign w:val="center"/>
          </w:tcPr>
          <w:p w14:paraId="33E830FC" w14:textId="77777777" w:rsidR="00CC2404" w:rsidRPr="008A4247" w:rsidRDefault="00CC2404" w:rsidP="00FB4B28">
            <w:pPr>
              <w:jc w:val="center"/>
              <w:rPr>
                <w:b/>
                <w:bCs/>
              </w:rPr>
            </w:pPr>
          </w:p>
        </w:tc>
      </w:tr>
      <w:tr w:rsidR="00CC2404" w:rsidRPr="00877D2F" w14:paraId="4193A37E" w14:textId="77777777" w:rsidTr="00782B72">
        <w:tc>
          <w:tcPr>
            <w:tcW w:w="993" w:type="dxa"/>
            <w:shd w:val="clear" w:color="auto" w:fill="FEFFFF" w:themeFill="background1"/>
            <w:vAlign w:val="center"/>
          </w:tcPr>
          <w:p w14:paraId="7BA18B1C" w14:textId="77777777" w:rsidR="00CC2404" w:rsidRPr="008A4247" w:rsidRDefault="00CC2404" w:rsidP="00FB4B28">
            <w:pPr>
              <w:jc w:val="center"/>
              <w:rPr>
                <w:b/>
              </w:rPr>
            </w:pPr>
          </w:p>
        </w:tc>
        <w:tc>
          <w:tcPr>
            <w:tcW w:w="1527" w:type="dxa"/>
            <w:shd w:val="clear" w:color="auto" w:fill="FEFFFF" w:themeFill="background1"/>
            <w:vAlign w:val="center"/>
          </w:tcPr>
          <w:p w14:paraId="7F62A588" w14:textId="77777777" w:rsidR="00CC2404" w:rsidRPr="008A4247" w:rsidRDefault="00CC2404" w:rsidP="00FB4B28">
            <w:pPr>
              <w:jc w:val="center"/>
              <w:rPr>
                <w:b/>
              </w:rPr>
            </w:pPr>
          </w:p>
        </w:tc>
        <w:tc>
          <w:tcPr>
            <w:tcW w:w="1440" w:type="dxa"/>
            <w:shd w:val="clear" w:color="auto" w:fill="FEFFFF" w:themeFill="background1"/>
            <w:vAlign w:val="center"/>
          </w:tcPr>
          <w:p w14:paraId="0675560F" w14:textId="77777777" w:rsidR="00CC2404" w:rsidRPr="008A4247" w:rsidRDefault="00CC2404" w:rsidP="00FB4B28">
            <w:pPr>
              <w:jc w:val="center"/>
              <w:rPr>
                <w:b/>
                <w:bCs/>
              </w:rPr>
            </w:pPr>
          </w:p>
        </w:tc>
        <w:tc>
          <w:tcPr>
            <w:tcW w:w="1620" w:type="dxa"/>
            <w:shd w:val="clear" w:color="auto" w:fill="FEFFFF" w:themeFill="background1"/>
            <w:vAlign w:val="center"/>
          </w:tcPr>
          <w:p w14:paraId="5E733678" w14:textId="77777777" w:rsidR="00CC2404" w:rsidRPr="008A4247" w:rsidRDefault="00CC2404" w:rsidP="00FB4B28">
            <w:pPr>
              <w:jc w:val="center"/>
              <w:rPr>
                <w:b/>
                <w:bCs/>
              </w:rPr>
            </w:pPr>
          </w:p>
        </w:tc>
        <w:tc>
          <w:tcPr>
            <w:tcW w:w="2340" w:type="dxa"/>
            <w:shd w:val="clear" w:color="auto" w:fill="FEFFFF" w:themeFill="background1"/>
            <w:vAlign w:val="center"/>
          </w:tcPr>
          <w:p w14:paraId="04FD7C34" w14:textId="77777777" w:rsidR="00CC2404" w:rsidRPr="008A4247" w:rsidRDefault="00CC2404" w:rsidP="00FB4B28">
            <w:pPr>
              <w:jc w:val="center"/>
              <w:rPr>
                <w:b/>
                <w:bCs/>
              </w:rPr>
            </w:pPr>
          </w:p>
        </w:tc>
        <w:tc>
          <w:tcPr>
            <w:tcW w:w="1890" w:type="dxa"/>
            <w:shd w:val="clear" w:color="auto" w:fill="FEFFFF" w:themeFill="background1"/>
            <w:vAlign w:val="center"/>
          </w:tcPr>
          <w:p w14:paraId="0B928BDE" w14:textId="77777777" w:rsidR="00CC2404" w:rsidRPr="008A4247" w:rsidRDefault="00CC2404" w:rsidP="00FB4B28">
            <w:pPr>
              <w:jc w:val="center"/>
              <w:rPr>
                <w:b/>
                <w:bCs/>
              </w:rPr>
            </w:pPr>
          </w:p>
        </w:tc>
        <w:tc>
          <w:tcPr>
            <w:tcW w:w="1890" w:type="dxa"/>
            <w:shd w:val="clear" w:color="auto" w:fill="FEFFFF" w:themeFill="background1"/>
            <w:vAlign w:val="center"/>
          </w:tcPr>
          <w:p w14:paraId="100C873D" w14:textId="77777777" w:rsidR="00CC2404" w:rsidRPr="008A4247" w:rsidRDefault="00CC2404" w:rsidP="00FB4B28">
            <w:pPr>
              <w:jc w:val="center"/>
              <w:rPr>
                <w:b/>
                <w:bCs/>
              </w:rPr>
            </w:pPr>
          </w:p>
        </w:tc>
        <w:tc>
          <w:tcPr>
            <w:tcW w:w="2192" w:type="dxa"/>
            <w:shd w:val="clear" w:color="auto" w:fill="FEFFFF" w:themeFill="background1"/>
            <w:vAlign w:val="center"/>
          </w:tcPr>
          <w:p w14:paraId="4BACDC7E" w14:textId="77777777" w:rsidR="00CC2404" w:rsidRPr="008A4247" w:rsidRDefault="00CC2404" w:rsidP="00FB4B28">
            <w:pPr>
              <w:jc w:val="center"/>
              <w:rPr>
                <w:b/>
                <w:bCs/>
              </w:rPr>
            </w:pPr>
          </w:p>
        </w:tc>
      </w:tr>
      <w:tr w:rsidR="00CC2404" w:rsidRPr="00877D2F" w14:paraId="09027631" w14:textId="77777777" w:rsidTr="00782B72">
        <w:tc>
          <w:tcPr>
            <w:tcW w:w="993" w:type="dxa"/>
            <w:shd w:val="clear" w:color="auto" w:fill="FEFFFF" w:themeFill="background1"/>
            <w:vAlign w:val="center"/>
          </w:tcPr>
          <w:p w14:paraId="57F3EAD2" w14:textId="77777777" w:rsidR="00CC2404" w:rsidRPr="008A4247" w:rsidRDefault="00CC2404" w:rsidP="00FB4B28">
            <w:pPr>
              <w:jc w:val="center"/>
              <w:rPr>
                <w:b/>
              </w:rPr>
            </w:pPr>
          </w:p>
        </w:tc>
        <w:tc>
          <w:tcPr>
            <w:tcW w:w="1527" w:type="dxa"/>
            <w:shd w:val="clear" w:color="auto" w:fill="FEFFFF" w:themeFill="background1"/>
            <w:vAlign w:val="center"/>
          </w:tcPr>
          <w:p w14:paraId="43845028" w14:textId="77777777" w:rsidR="00CC2404" w:rsidRPr="008A4247" w:rsidRDefault="00CC2404" w:rsidP="00FB4B28">
            <w:pPr>
              <w:jc w:val="center"/>
              <w:rPr>
                <w:b/>
              </w:rPr>
            </w:pPr>
          </w:p>
        </w:tc>
        <w:tc>
          <w:tcPr>
            <w:tcW w:w="1440" w:type="dxa"/>
            <w:shd w:val="clear" w:color="auto" w:fill="FEFFFF" w:themeFill="background1"/>
            <w:vAlign w:val="center"/>
          </w:tcPr>
          <w:p w14:paraId="4603EE84" w14:textId="77777777" w:rsidR="00CC2404" w:rsidRPr="008A4247" w:rsidRDefault="00CC2404" w:rsidP="00FB4B28">
            <w:pPr>
              <w:jc w:val="center"/>
              <w:rPr>
                <w:b/>
                <w:bCs/>
              </w:rPr>
            </w:pPr>
          </w:p>
        </w:tc>
        <w:tc>
          <w:tcPr>
            <w:tcW w:w="1620" w:type="dxa"/>
            <w:shd w:val="clear" w:color="auto" w:fill="FEFFFF" w:themeFill="background1"/>
            <w:vAlign w:val="center"/>
          </w:tcPr>
          <w:p w14:paraId="1FE20B95" w14:textId="77777777" w:rsidR="00CC2404" w:rsidRPr="008A4247" w:rsidRDefault="00CC2404" w:rsidP="00FB4B28">
            <w:pPr>
              <w:jc w:val="center"/>
              <w:rPr>
                <w:b/>
                <w:bCs/>
              </w:rPr>
            </w:pPr>
          </w:p>
        </w:tc>
        <w:tc>
          <w:tcPr>
            <w:tcW w:w="2340" w:type="dxa"/>
            <w:shd w:val="clear" w:color="auto" w:fill="FEFFFF" w:themeFill="background1"/>
            <w:vAlign w:val="center"/>
          </w:tcPr>
          <w:p w14:paraId="3DE30D80" w14:textId="77777777" w:rsidR="00CC2404" w:rsidRPr="008A4247" w:rsidRDefault="00CC2404" w:rsidP="00FB4B28">
            <w:pPr>
              <w:jc w:val="center"/>
              <w:rPr>
                <w:b/>
                <w:bCs/>
              </w:rPr>
            </w:pPr>
          </w:p>
        </w:tc>
        <w:tc>
          <w:tcPr>
            <w:tcW w:w="1890" w:type="dxa"/>
            <w:shd w:val="clear" w:color="auto" w:fill="FEFFFF" w:themeFill="background1"/>
            <w:vAlign w:val="center"/>
          </w:tcPr>
          <w:p w14:paraId="4A89AE15" w14:textId="77777777" w:rsidR="00CC2404" w:rsidRPr="008A4247" w:rsidRDefault="00CC2404" w:rsidP="00FB4B28">
            <w:pPr>
              <w:jc w:val="center"/>
              <w:rPr>
                <w:b/>
                <w:bCs/>
              </w:rPr>
            </w:pPr>
          </w:p>
        </w:tc>
        <w:tc>
          <w:tcPr>
            <w:tcW w:w="1890" w:type="dxa"/>
            <w:shd w:val="clear" w:color="auto" w:fill="FEFFFF" w:themeFill="background1"/>
            <w:vAlign w:val="center"/>
          </w:tcPr>
          <w:p w14:paraId="1EE83984" w14:textId="77777777" w:rsidR="00CC2404" w:rsidRPr="008A4247" w:rsidRDefault="00CC2404" w:rsidP="00FB4B28">
            <w:pPr>
              <w:jc w:val="center"/>
              <w:rPr>
                <w:b/>
                <w:bCs/>
              </w:rPr>
            </w:pPr>
          </w:p>
        </w:tc>
        <w:tc>
          <w:tcPr>
            <w:tcW w:w="2192" w:type="dxa"/>
            <w:shd w:val="clear" w:color="auto" w:fill="FEFFFF" w:themeFill="background1"/>
            <w:vAlign w:val="center"/>
          </w:tcPr>
          <w:p w14:paraId="4DF34748" w14:textId="77777777" w:rsidR="00CC2404" w:rsidRPr="008A4247" w:rsidRDefault="00CC2404" w:rsidP="00FB4B28">
            <w:pPr>
              <w:jc w:val="center"/>
              <w:rPr>
                <w:b/>
                <w:bCs/>
              </w:rPr>
            </w:pPr>
          </w:p>
        </w:tc>
      </w:tr>
      <w:tr w:rsidR="00CC2404" w:rsidRPr="00877D2F" w14:paraId="43D79CD4" w14:textId="77777777" w:rsidTr="00782B72">
        <w:tc>
          <w:tcPr>
            <w:tcW w:w="993" w:type="dxa"/>
            <w:shd w:val="clear" w:color="auto" w:fill="FEFFFF" w:themeFill="background1"/>
            <w:vAlign w:val="center"/>
          </w:tcPr>
          <w:p w14:paraId="3E7CF1E5" w14:textId="77777777" w:rsidR="00CC2404" w:rsidRPr="008A4247" w:rsidRDefault="00CC2404" w:rsidP="00FB4B28">
            <w:pPr>
              <w:jc w:val="center"/>
              <w:rPr>
                <w:b/>
              </w:rPr>
            </w:pPr>
          </w:p>
        </w:tc>
        <w:tc>
          <w:tcPr>
            <w:tcW w:w="1527" w:type="dxa"/>
            <w:shd w:val="clear" w:color="auto" w:fill="FEFFFF" w:themeFill="background1"/>
            <w:vAlign w:val="center"/>
          </w:tcPr>
          <w:p w14:paraId="5A58AB97" w14:textId="77777777" w:rsidR="00CC2404" w:rsidRPr="008A4247" w:rsidRDefault="00CC2404" w:rsidP="00FB4B28">
            <w:pPr>
              <w:jc w:val="center"/>
              <w:rPr>
                <w:b/>
              </w:rPr>
            </w:pPr>
          </w:p>
        </w:tc>
        <w:tc>
          <w:tcPr>
            <w:tcW w:w="1440" w:type="dxa"/>
            <w:shd w:val="clear" w:color="auto" w:fill="FEFFFF" w:themeFill="background1"/>
            <w:vAlign w:val="center"/>
          </w:tcPr>
          <w:p w14:paraId="16BBB20D" w14:textId="77777777" w:rsidR="00CC2404" w:rsidRPr="008A4247" w:rsidRDefault="00CC2404" w:rsidP="00FB4B28">
            <w:pPr>
              <w:jc w:val="center"/>
              <w:rPr>
                <w:b/>
                <w:bCs/>
              </w:rPr>
            </w:pPr>
          </w:p>
        </w:tc>
        <w:tc>
          <w:tcPr>
            <w:tcW w:w="1620" w:type="dxa"/>
            <w:shd w:val="clear" w:color="auto" w:fill="FEFFFF" w:themeFill="background1"/>
            <w:vAlign w:val="center"/>
          </w:tcPr>
          <w:p w14:paraId="39AA494E" w14:textId="77777777" w:rsidR="00CC2404" w:rsidRPr="008A4247" w:rsidRDefault="00CC2404" w:rsidP="00FB4B28">
            <w:pPr>
              <w:jc w:val="center"/>
              <w:rPr>
                <w:b/>
                <w:bCs/>
              </w:rPr>
            </w:pPr>
          </w:p>
        </w:tc>
        <w:tc>
          <w:tcPr>
            <w:tcW w:w="2340" w:type="dxa"/>
            <w:shd w:val="clear" w:color="auto" w:fill="FEFFFF" w:themeFill="background1"/>
            <w:vAlign w:val="center"/>
          </w:tcPr>
          <w:p w14:paraId="54CB1219" w14:textId="77777777" w:rsidR="00CC2404" w:rsidRPr="008A4247" w:rsidRDefault="00CC2404" w:rsidP="00FB4B28">
            <w:pPr>
              <w:jc w:val="center"/>
              <w:rPr>
                <w:b/>
                <w:bCs/>
              </w:rPr>
            </w:pPr>
          </w:p>
        </w:tc>
        <w:tc>
          <w:tcPr>
            <w:tcW w:w="1890" w:type="dxa"/>
            <w:shd w:val="clear" w:color="auto" w:fill="FEFFFF" w:themeFill="background1"/>
            <w:vAlign w:val="center"/>
          </w:tcPr>
          <w:p w14:paraId="0D821DFB" w14:textId="77777777" w:rsidR="00CC2404" w:rsidRPr="008A4247" w:rsidRDefault="00CC2404" w:rsidP="00FB4B28">
            <w:pPr>
              <w:jc w:val="center"/>
              <w:rPr>
                <w:b/>
                <w:bCs/>
              </w:rPr>
            </w:pPr>
          </w:p>
        </w:tc>
        <w:tc>
          <w:tcPr>
            <w:tcW w:w="1890" w:type="dxa"/>
            <w:shd w:val="clear" w:color="auto" w:fill="FEFFFF" w:themeFill="background1"/>
            <w:vAlign w:val="center"/>
          </w:tcPr>
          <w:p w14:paraId="53C4D1F1" w14:textId="77777777" w:rsidR="00CC2404" w:rsidRPr="008A4247" w:rsidRDefault="00CC2404" w:rsidP="00FB4B28">
            <w:pPr>
              <w:jc w:val="center"/>
              <w:rPr>
                <w:b/>
                <w:bCs/>
              </w:rPr>
            </w:pPr>
          </w:p>
        </w:tc>
        <w:tc>
          <w:tcPr>
            <w:tcW w:w="2192" w:type="dxa"/>
            <w:shd w:val="clear" w:color="auto" w:fill="FEFFFF" w:themeFill="background1"/>
            <w:vAlign w:val="center"/>
          </w:tcPr>
          <w:p w14:paraId="40B6E763" w14:textId="77777777" w:rsidR="00CC2404" w:rsidRPr="008A4247" w:rsidRDefault="00CC2404" w:rsidP="00FB4B28">
            <w:pPr>
              <w:jc w:val="center"/>
              <w:rPr>
                <w:b/>
                <w:bCs/>
              </w:rPr>
            </w:pPr>
          </w:p>
        </w:tc>
      </w:tr>
    </w:tbl>
    <w:p w14:paraId="4BF3A84E" w14:textId="77777777" w:rsidR="00CC2404" w:rsidRDefault="00CC2404" w:rsidP="00CC2404">
      <w:pPr>
        <w:sectPr w:rsidR="00CC2404" w:rsidSect="00CC2404">
          <w:pgSz w:w="16838" w:h="11906" w:orient="landscape"/>
          <w:pgMar w:top="1440" w:right="1440" w:bottom="1440" w:left="1440" w:header="708" w:footer="708" w:gutter="0"/>
          <w:cols w:space="708"/>
          <w:docGrid w:linePitch="360"/>
        </w:sectPr>
      </w:pPr>
    </w:p>
    <w:tbl>
      <w:tblPr>
        <w:tblStyle w:val="TableGrid"/>
        <w:tblW w:w="0" w:type="auto"/>
        <w:tblInd w:w="-5" w:type="dxa"/>
        <w:tblLook w:val="04A0" w:firstRow="1" w:lastRow="0" w:firstColumn="1" w:lastColumn="0" w:noHBand="0" w:noVBand="1"/>
      </w:tblPr>
      <w:tblGrid>
        <w:gridCol w:w="9000"/>
      </w:tblGrid>
      <w:tr w:rsidR="00CC2404" w:rsidRPr="0068422A" w14:paraId="65D0635D" w14:textId="77777777" w:rsidTr="00782B72">
        <w:trPr>
          <w:cantSplit/>
          <w:trHeight w:val="567"/>
          <w:tblHeader/>
        </w:trPr>
        <w:tc>
          <w:tcPr>
            <w:tcW w:w="9000" w:type="dxa"/>
            <w:shd w:val="clear" w:color="auto" w:fill="1D4F2B" w:themeFill="accent1"/>
            <w:vAlign w:val="center"/>
          </w:tcPr>
          <w:p w14:paraId="78A4D01A" w14:textId="77777777" w:rsidR="00CC2404" w:rsidRPr="0068422A" w:rsidRDefault="00CC2404" w:rsidP="00FB4B28">
            <w:r w:rsidRPr="536550BF">
              <w:rPr>
                <w:color w:val="FEFFFF" w:themeColor="background1"/>
              </w:rPr>
              <w:lastRenderedPageBreak/>
              <w:t>Question 1: PROJECT PLANNING</w:t>
            </w:r>
          </w:p>
        </w:tc>
      </w:tr>
      <w:tr w:rsidR="00CC2404" w:rsidRPr="008A4247" w14:paraId="3D707DCF" w14:textId="77777777" w:rsidTr="00782B72">
        <w:trPr>
          <w:cantSplit/>
          <w:trHeight w:val="567"/>
          <w:tblHeader/>
        </w:trPr>
        <w:tc>
          <w:tcPr>
            <w:tcW w:w="9000" w:type="dxa"/>
            <w:shd w:val="clear" w:color="auto" w:fill="8FCC87"/>
            <w:vAlign w:val="center"/>
          </w:tcPr>
          <w:p w14:paraId="0680D29C" w14:textId="4650129B" w:rsidR="00CC2404" w:rsidRPr="008A4247" w:rsidRDefault="00CC2404" w:rsidP="00FB4B28">
            <w:pPr>
              <w:spacing w:after="120"/>
              <w:rPr>
                <w:b/>
              </w:rPr>
            </w:pPr>
            <w:r w:rsidRPr="008A4247">
              <w:rPr>
                <w:b/>
              </w:rPr>
              <w:t>1</w:t>
            </w:r>
            <w:r w:rsidR="00BC7857">
              <w:rPr>
                <w:b/>
              </w:rPr>
              <w:t>h</w:t>
            </w:r>
            <w:r w:rsidRPr="008A4247">
              <w:rPr>
                <w:b/>
              </w:rPr>
              <w:t xml:space="preserve">) Project Implementation Plan (complete in full) </w:t>
            </w:r>
          </w:p>
          <w:p w14:paraId="171C6CC3" w14:textId="77777777" w:rsidR="00CC2404" w:rsidRPr="008A4247" w:rsidRDefault="00CC2404" w:rsidP="00465249">
            <w:pPr>
              <w:spacing w:after="120"/>
              <w:ind w:left="467"/>
              <w:rPr>
                <w:bCs/>
              </w:rPr>
            </w:pPr>
            <w:r w:rsidRPr="008A4247">
              <w:rPr>
                <w:bCs/>
              </w:rPr>
              <w:t>The Project Implementation Plan should include all key milestones for your project and should include as a minimum:</w:t>
            </w:r>
          </w:p>
          <w:p w14:paraId="38853042" w14:textId="77777777" w:rsidR="00CC2404" w:rsidRPr="008A4247" w:rsidRDefault="00CC2404" w:rsidP="00CC2404">
            <w:pPr>
              <w:numPr>
                <w:ilvl w:val="0"/>
                <w:numId w:val="9"/>
              </w:numPr>
              <w:spacing w:after="60"/>
              <w:rPr>
                <w:bCs/>
              </w:rPr>
            </w:pPr>
            <w:r w:rsidRPr="008A4247">
              <w:rPr>
                <w:bCs/>
              </w:rPr>
              <w:t>Schemes of work finalised</w:t>
            </w:r>
          </w:p>
          <w:p w14:paraId="68992F63" w14:textId="77777777" w:rsidR="00CC2404" w:rsidRPr="008A4247" w:rsidRDefault="00CC2404" w:rsidP="00CC2404">
            <w:pPr>
              <w:numPr>
                <w:ilvl w:val="0"/>
                <w:numId w:val="9"/>
              </w:numPr>
              <w:spacing w:after="60"/>
              <w:rPr>
                <w:bCs/>
              </w:rPr>
            </w:pPr>
            <w:r w:rsidRPr="008A4247">
              <w:rPr>
                <w:bCs/>
              </w:rPr>
              <w:t>Tutors recruited</w:t>
            </w:r>
          </w:p>
          <w:p w14:paraId="57BBD9E1" w14:textId="77777777" w:rsidR="00CC2404" w:rsidRPr="008A4247" w:rsidRDefault="00CC2404" w:rsidP="00CC2404">
            <w:pPr>
              <w:numPr>
                <w:ilvl w:val="0"/>
                <w:numId w:val="9"/>
              </w:numPr>
              <w:spacing w:after="60"/>
              <w:rPr>
                <w:bCs/>
              </w:rPr>
            </w:pPr>
            <w:r w:rsidRPr="008A4247">
              <w:rPr>
                <w:bCs/>
              </w:rPr>
              <w:t>Marketing material produced</w:t>
            </w:r>
          </w:p>
          <w:p w14:paraId="5CA282AD" w14:textId="77777777" w:rsidR="00CC2404" w:rsidRPr="008A4247" w:rsidRDefault="00CC2404" w:rsidP="00CC2404">
            <w:pPr>
              <w:numPr>
                <w:ilvl w:val="0"/>
                <w:numId w:val="9"/>
              </w:numPr>
              <w:spacing w:after="60"/>
              <w:rPr>
                <w:bCs/>
              </w:rPr>
            </w:pPr>
            <w:r w:rsidRPr="008A4247">
              <w:rPr>
                <w:bCs/>
              </w:rPr>
              <w:t>Marketing campaign launched</w:t>
            </w:r>
          </w:p>
          <w:p w14:paraId="617BFCF0" w14:textId="77777777" w:rsidR="00CC2404" w:rsidRPr="008A4247" w:rsidRDefault="00CC2404" w:rsidP="00CC2404">
            <w:pPr>
              <w:numPr>
                <w:ilvl w:val="0"/>
                <w:numId w:val="9"/>
              </w:numPr>
              <w:spacing w:after="60"/>
              <w:rPr>
                <w:bCs/>
              </w:rPr>
            </w:pPr>
            <w:r w:rsidRPr="008A4247">
              <w:rPr>
                <w:bCs/>
              </w:rPr>
              <w:t>Learners enrolled</w:t>
            </w:r>
          </w:p>
          <w:p w14:paraId="6CA37813" w14:textId="77777777" w:rsidR="00CC2404" w:rsidRPr="008A4247" w:rsidRDefault="00CC2404" w:rsidP="00CC2404">
            <w:pPr>
              <w:numPr>
                <w:ilvl w:val="0"/>
                <w:numId w:val="9"/>
              </w:numPr>
              <w:spacing w:after="60"/>
              <w:rPr>
                <w:bCs/>
              </w:rPr>
            </w:pPr>
            <w:r w:rsidRPr="008A4247">
              <w:rPr>
                <w:bCs/>
              </w:rPr>
              <w:t>Wraparound support commences</w:t>
            </w:r>
          </w:p>
          <w:p w14:paraId="56425887" w14:textId="77777777" w:rsidR="00CC2404" w:rsidRPr="008A4247" w:rsidRDefault="00CC2404" w:rsidP="00CC2404">
            <w:pPr>
              <w:numPr>
                <w:ilvl w:val="0"/>
                <w:numId w:val="9"/>
              </w:numPr>
              <w:spacing w:after="60"/>
              <w:rPr>
                <w:bCs/>
              </w:rPr>
            </w:pPr>
            <w:r w:rsidRPr="008A4247">
              <w:rPr>
                <w:bCs/>
              </w:rPr>
              <w:t xml:space="preserve">Guaranteed interviews secured (where applicable) </w:t>
            </w:r>
          </w:p>
          <w:p w14:paraId="4A4B14F9" w14:textId="77777777" w:rsidR="00CC2404" w:rsidRPr="008A4247" w:rsidRDefault="00CC2404" w:rsidP="00CC2404">
            <w:pPr>
              <w:numPr>
                <w:ilvl w:val="0"/>
                <w:numId w:val="9"/>
              </w:numPr>
              <w:spacing w:after="60"/>
              <w:rPr>
                <w:bCs/>
              </w:rPr>
            </w:pPr>
            <w:r w:rsidRPr="008A4247">
              <w:rPr>
                <w:bCs/>
              </w:rPr>
              <w:t>Progression outcomes begin</w:t>
            </w:r>
          </w:p>
        </w:tc>
      </w:tr>
    </w:tbl>
    <w:p w14:paraId="287B274F" w14:textId="02E39D10" w:rsidR="00CC2404" w:rsidRPr="00CC2404" w:rsidRDefault="00CC2404" w:rsidP="00CC2404">
      <w:pPr>
        <w:spacing w:after="0"/>
        <w:rPr>
          <w:sz w:val="12"/>
          <w:szCs w:val="12"/>
        </w:rPr>
      </w:pPr>
    </w:p>
    <w:tbl>
      <w:tblPr>
        <w:tblStyle w:val="TableGrid"/>
        <w:tblW w:w="9000" w:type="dxa"/>
        <w:tblInd w:w="-5" w:type="dxa"/>
        <w:tblLayout w:type="fixed"/>
        <w:tblLook w:val="04A0" w:firstRow="1" w:lastRow="0" w:firstColumn="1" w:lastColumn="0" w:noHBand="0" w:noVBand="1"/>
      </w:tblPr>
      <w:tblGrid>
        <w:gridCol w:w="7380"/>
        <w:gridCol w:w="1620"/>
      </w:tblGrid>
      <w:tr w:rsidR="00CC2404" w:rsidRPr="0068422A" w14:paraId="628B32F4" w14:textId="77777777" w:rsidTr="00782B72">
        <w:trPr>
          <w:cantSplit/>
          <w:tblHeader/>
        </w:trPr>
        <w:tc>
          <w:tcPr>
            <w:tcW w:w="7380" w:type="dxa"/>
            <w:shd w:val="clear" w:color="auto" w:fill="A6A6A5"/>
            <w:tcMar>
              <w:top w:w="57" w:type="dxa"/>
              <w:bottom w:w="57" w:type="dxa"/>
            </w:tcMar>
            <w:vAlign w:val="center"/>
          </w:tcPr>
          <w:p w14:paraId="452E5C26" w14:textId="77777777" w:rsidR="00CC2404" w:rsidRPr="008A4247" w:rsidRDefault="00CC2404" w:rsidP="00FB4B28">
            <w:pPr>
              <w:rPr>
                <w:b/>
              </w:rPr>
            </w:pPr>
            <w:r w:rsidRPr="008A4247">
              <w:rPr>
                <w:b/>
              </w:rPr>
              <w:t xml:space="preserve">Milestone </w:t>
            </w:r>
          </w:p>
        </w:tc>
        <w:tc>
          <w:tcPr>
            <w:tcW w:w="1620" w:type="dxa"/>
            <w:shd w:val="clear" w:color="auto" w:fill="A6A6A5"/>
            <w:tcMar>
              <w:top w:w="57" w:type="dxa"/>
              <w:bottom w:w="57" w:type="dxa"/>
            </w:tcMar>
            <w:vAlign w:val="center"/>
          </w:tcPr>
          <w:p w14:paraId="1E920309" w14:textId="77777777" w:rsidR="00CC2404" w:rsidRPr="00CC2404" w:rsidRDefault="00CC2404" w:rsidP="00FB4B28">
            <w:pPr>
              <w:rPr>
                <w:b/>
                <w:bCs/>
              </w:rPr>
            </w:pPr>
            <w:r w:rsidRPr="00CC2404">
              <w:rPr>
                <w:b/>
                <w:bCs/>
              </w:rPr>
              <w:t>Milestone Completion Date</w:t>
            </w:r>
          </w:p>
        </w:tc>
      </w:tr>
      <w:tr w:rsidR="00CC2404" w:rsidRPr="0068422A" w14:paraId="7EC2BF7D" w14:textId="77777777" w:rsidTr="00782B72">
        <w:trPr>
          <w:cantSplit/>
          <w:trHeight w:val="567"/>
        </w:trPr>
        <w:tc>
          <w:tcPr>
            <w:tcW w:w="7380" w:type="dxa"/>
            <w:shd w:val="clear" w:color="auto" w:fill="FEFFFF" w:themeFill="background1"/>
            <w:tcMar>
              <w:top w:w="57" w:type="dxa"/>
              <w:bottom w:w="57" w:type="dxa"/>
            </w:tcMar>
            <w:vAlign w:val="center"/>
          </w:tcPr>
          <w:p w14:paraId="112EADCF" w14:textId="77777777" w:rsidR="00CC2404" w:rsidRPr="008A4247" w:rsidRDefault="00CC2404" w:rsidP="00FB4B28">
            <w:pPr>
              <w:rPr>
                <w:b/>
              </w:rPr>
            </w:pPr>
          </w:p>
        </w:tc>
        <w:tc>
          <w:tcPr>
            <w:tcW w:w="1620" w:type="dxa"/>
            <w:shd w:val="clear" w:color="auto" w:fill="FEFFFF" w:themeFill="background1"/>
            <w:tcMar>
              <w:top w:w="57" w:type="dxa"/>
              <w:bottom w:w="57" w:type="dxa"/>
            </w:tcMar>
            <w:vAlign w:val="center"/>
          </w:tcPr>
          <w:p w14:paraId="46CE98A5" w14:textId="77777777" w:rsidR="00CC2404" w:rsidRPr="008A4247" w:rsidRDefault="00CC2404" w:rsidP="00FB4B28">
            <w:pPr>
              <w:jc w:val="center"/>
              <w:rPr>
                <w:b/>
                <w:bCs/>
              </w:rPr>
            </w:pPr>
          </w:p>
        </w:tc>
      </w:tr>
      <w:tr w:rsidR="00CC2404" w:rsidRPr="0068422A" w14:paraId="3829D4FF" w14:textId="77777777" w:rsidTr="00782B72">
        <w:trPr>
          <w:cantSplit/>
          <w:trHeight w:val="567"/>
        </w:trPr>
        <w:tc>
          <w:tcPr>
            <w:tcW w:w="7380" w:type="dxa"/>
            <w:shd w:val="clear" w:color="auto" w:fill="FEFFFF" w:themeFill="background1"/>
            <w:tcMar>
              <w:top w:w="57" w:type="dxa"/>
              <w:bottom w:w="57" w:type="dxa"/>
            </w:tcMar>
            <w:vAlign w:val="center"/>
          </w:tcPr>
          <w:p w14:paraId="10391E8A" w14:textId="77777777" w:rsidR="00CC2404" w:rsidRPr="008A4247" w:rsidRDefault="00CC2404" w:rsidP="00FB4B28">
            <w:pPr>
              <w:rPr>
                <w:b/>
              </w:rPr>
            </w:pPr>
          </w:p>
        </w:tc>
        <w:tc>
          <w:tcPr>
            <w:tcW w:w="1620" w:type="dxa"/>
            <w:shd w:val="clear" w:color="auto" w:fill="FEFFFF" w:themeFill="background1"/>
            <w:tcMar>
              <w:top w:w="57" w:type="dxa"/>
              <w:bottom w:w="57" w:type="dxa"/>
            </w:tcMar>
            <w:vAlign w:val="center"/>
          </w:tcPr>
          <w:p w14:paraId="7A555EFC" w14:textId="77777777" w:rsidR="00CC2404" w:rsidRPr="008A4247" w:rsidRDefault="00CC2404" w:rsidP="00FB4B28">
            <w:pPr>
              <w:jc w:val="center"/>
              <w:rPr>
                <w:b/>
                <w:bCs/>
              </w:rPr>
            </w:pPr>
          </w:p>
        </w:tc>
      </w:tr>
      <w:tr w:rsidR="00CC2404" w:rsidRPr="0068422A" w14:paraId="21D6D7F8" w14:textId="77777777" w:rsidTr="00782B72">
        <w:trPr>
          <w:cantSplit/>
          <w:trHeight w:val="567"/>
        </w:trPr>
        <w:tc>
          <w:tcPr>
            <w:tcW w:w="7380" w:type="dxa"/>
            <w:shd w:val="clear" w:color="auto" w:fill="FEFFFF" w:themeFill="background1"/>
            <w:tcMar>
              <w:top w:w="57" w:type="dxa"/>
              <w:bottom w:w="57" w:type="dxa"/>
            </w:tcMar>
            <w:vAlign w:val="center"/>
          </w:tcPr>
          <w:p w14:paraId="37DD0065" w14:textId="77777777" w:rsidR="00CC2404" w:rsidRPr="008A4247" w:rsidRDefault="00CC2404" w:rsidP="00FB4B28">
            <w:pPr>
              <w:rPr>
                <w:b/>
              </w:rPr>
            </w:pPr>
          </w:p>
        </w:tc>
        <w:tc>
          <w:tcPr>
            <w:tcW w:w="1620" w:type="dxa"/>
            <w:shd w:val="clear" w:color="auto" w:fill="FEFFFF" w:themeFill="background1"/>
            <w:tcMar>
              <w:top w:w="57" w:type="dxa"/>
              <w:bottom w:w="57" w:type="dxa"/>
            </w:tcMar>
            <w:vAlign w:val="center"/>
          </w:tcPr>
          <w:p w14:paraId="346500A7" w14:textId="77777777" w:rsidR="00CC2404" w:rsidRPr="008A4247" w:rsidRDefault="00CC2404" w:rsidP="00FB4B28">
            <w:pPr>
              <w:jc w:val="center"/>
              <w:rPr>
                <w:b/>
                <w:bCs/>
              </w:rPr>
            </w:pPr>
          </w:p>
        </w:tc>
      </w:tr>
      <w:tr w:rsidR="00CC2404" w:rsidRPr="0068422A" w14:paraId="09EF7707" w14:textId="77777777" w:rsidTr="00782B72">
        <w:trPr>
          <w:cantSplit/>
          <w:trHeight w:val="567"/>
        </w:trPr>
        <w:tc>
          <w:tcPr>
            <w:tcW w:w="7380" w:type="dxa"/>
            <w:shd w:val="clear" w:color="auto" w:fill="FEFFFF" w:themeFill="background1"/>
            <w:tcMar>
              <w:top w:w="57" w:type="dxa"/>
              <w:bottom w:w="57" w:type="dxa"/>
            </w:tcMar>
            <w:vAlign w:val="center"/>
          </w:tcPr>
          <w:p w14:paraId="4A27FBA4" w14:textId="77777777" w:rsidR="00CC2404" w:rsidRPr="008A4247" w:rsidRDefault="00CC2404" w:rsidP="00FB4B28">
            <w:pPr>
              <w:rPr>
                <w:b/>
              </w:rPr>
            </w:pPr>
          </w:p>
        </w:tc>
        <w:tc>
          <w:tcPr>
            <w:tcW w:w="1620" w:type="dxa"/>
            <w:shd w:val="clear" w:color="auto" w:fill="FEFFFF" w:themeFill="background1"/>
            <w:tcMar>
              <w:top w:w="57" w:type="dxa"/>
              <w:bottom w:w="57" w:type="dxa"/>
            </w:tcMar>
            <w:vAlign w:val="center"/>
          </w:tcPr>
          <w:p w14:paraId="7AEDA568" w14:textId="77777777" w:rsidR="00CC2404" w:rsidRPr="008A4247" w:rsidRDefault="00CC2404" w:rsidP="00FB4B28">
            <w:pPr>
              <w:jc w:val="center"/>
              <w:rPr>
                <w:b/>
                <w:bCs/>
              </w:rPr>
            </w:pPr>
          </w:p>
        </w:tc>
      </w:tr>
      <w:tr w:rsidR="00CC2404" w:rsidRPr="0068422A" w14:paraId="5911D71D" w14:textId="77777777" w:rsidTr="00782B72">
        <w:trPr>
          <w:cantSplit/>
          <w:trHeight w:val="567"/>
        </w:trPr>
        <w:tc>
          <w:tcPr>
            <w:tcW w:w="7380" w:type="dxa"/>
            <w:shd w:val="clear" w:color="auto" w:fill="FEFFFF" w:themeFill="background1"/>
            <w:tcMar>
              <w:top w:w="57" w:type="dxa"/>
              <w:bottom w:w="57" w:type="dxa"/>
            </w:tcMar>
            <w:vAlign w:val="center"/>
          </w:tcPr>
          <w:p w14:paraId="42B5FEEA" w14:textId="77777777" w:rsidR="00CC2404" w:rsidRPr="008A4247" w:rsidRDefault="00CC2404" w:rsidP="00FB4B28">
            <w:pPr>
              <w:rPr>
                <w:b/>
              </w:rPr>
            </w:pPr>
          </w:p>
        </w:tc>
        <w:tc>
          <w:tcPr>
            <w:tcW w:w="1620" w:type="dxa"/>
            <w:shd w:val="clear" w:color="auto" w:fill="FEFFFF" w:themeFill="background1"/>
            <w:tcMar>
              <w:top w:w="57" w:type="dxa"/>
              <w:bottom w:w="57" w:type="dxa"/>
            </w:tcMar>
            <w:vAlign w:val="center"/>
          </w:tcPr>
          <w:p w14:paraId="5B0139C3" w14:textId="77777777" w:rsidR="00CC2404" w:rsidRPr="008A4247" w:rsidRDefault="00CC2404" w:rsidP="00FB4B28">
            <w:pPr>
              <w:jc w:val="center"/>
            </w:pPr>
          </w:p>
        </w:tc>
      </w:tr>
      <w:tr w:rsidR="00CC2404" w:rsidRPr="0068422A" w14:paraId="5B589BC4" w14:textId="77777777" w:rsidTr="00782B72">
        <w:trPr>
          <w:cantSplit/>
          <w:trHeight w:val="567"/>
        </w:trPr>
        <w:tc>
          <w:tcPr>
            <w:tcW w:w="7380" w:type="dxa"/>
            <w:shd w:val="clear" w:color="auto" w:fill="FEFFFF" w:themeFill="background1"/>
            <w:tcMar>
              <w:top w:w="57" w:type="dxa"/>
              <w:bottom w:w="57" w:type="dxa"/>
            </w:tcMar>
            <w:vAlign w:val="center"/>
          </w:tcPr>
          <w:p w14:paraId="1C76553F" w14:textId="77777777" w:rsidR="00CC2404" w:rsidRPr="008A4247" w:rsidRDefault="00CC2404" w:rsidP="00FB4B28">
            <w:pPr>
              <w:rPr>
                <w:b/>
              </w:rPr>
            </w:pPr>
          </w:p>
        </w:tc>
        <w:tc>
          <w:tcPr>
            <w:tcW w:w="1620" w:type="dxa"/>
            <w:shd w:val="clear" w:color="auto" w:fill="FEFFFF" w:themeFill="background1"/>
            <w:tcMar>
              <w:top w:w="57" w:type="dxa"/>
              <w:bottom w:w="57" w:type="dxa"/>
            </w:tcMar>
            <w:vAlign w:val="center"/>
          </w:tcPr>
          <w:p w14:paraId="02B0FFF9" w14:textId="77777777" w:rsidR="00CC2404" w:rsidRPr="008A4247" w:rsidRDefault="00CC2404" w:rsidP="00FB4B28">
            <w:pPr>
              <w:jc w:val="center"/>
              <w:rPr>
                <w:b/>
                <w:bCs/>
              </w:rPr>
            </w:pPr>
          </w:p>
        </w:tc>
      </w:tr>
    </w:tbl>
    <w:p w14:paraId="1ACAAA71" w14:textId="77777777" w:rsidR="00CC2404" w:rsidRDefault="00CC2404" w:rsidP="00CC2404">
      <w:pPr>
        <w:sectPr w:rsidR="00CC2404" w:rsidSect="00CC2404">
          <w:pgSz w:w="11906" w:h="16838"/>
          <w:pgMar w:top="1440" w:right="1440" w:bottom="1440" w:left="1440" w:header="708" w:footer="708" w:gutter="0"/>
          <w:cols w:space="708"/>
          <w:docGrid w:linePitch="360"/>
        </w:sectPr>
      </w:pPr>
    </w:p>
    <w:tbl>
      <w:tblPr>
        <w:tblStyle w:val="TableGrid"/>
        <w:tblW w:w="14077" w:type="dxa"/>
        <w:tblLook w:val="04A0" w:firstRow="1" w:lastRow="0" w:firstColumn="1" w:lastColumn="0" w:noHBand="0" w:noVBand="1"/>
      </w:tblPr>
      <w:tblGrid>
        <w:gridCol w:w="14077"/>
      </w:tblGrid>
      <w:tr w:rsidR="00CC2404" w:rsidRPr="009C6913" w14:paraId="73A883DC" w14:textId="77777777" w:rsidTr="00FB4B28">
        <w:trPr>
          <w:cantSplit/>
          <w:trHeight w:val="567"/>
          <w:tblHeader/>
        </w:trPr>
        <w:tc>
          <w:tcPr>
            <w:tcW w:w="14077" w:type="dxa"/>
            <w:shd w:val="clear" w:color="auto" w:fill="1D4F2B" w:themeFill="accent1"/>
            <w:vAlign w:val="center"/>
          </w:tcPr>
          <w:p w14:paraId="6BB0AB4C" w14:textId="77777777" w:rsidR="00CC2404" w:rsidRPr="009C6913" w:rsidRDefault="00CC2404" w:rsidP="00FB4B28">
            <w:pPr>
              <w:rPr>
                <w:color w:val="FEFFFF" w:themeColor="background1"/>
              </w:rPr>
            </w:pPr>
            <w:r w:rsidRPr="536550BF">
              <w:rPr>
                <w:color w:val="FEFFFF" w:themeColor="background1"/>
              </w:rPr>
              <w:lastRenderedPageBreak/>
              <w:t>Question 1: PROJECT PLANNING</w:t>
            </w:r>
          </w:p>
        </w:tc>
      </w:tr>
      <w:tr w:rsidR="00CC2404" w:rsidRPr="008A4247" w14:paraId="6C8FF643" w14:textId="77777777" w:rsidTr="00FB4B28">
        <w:trPr>
          <w:cantSplit/>
          <w:tblHeader/>
        </w:trPr>
        <w:tc>
          <w:tcPr>
            <w:tcW w:w="14077" w:type="dxa"/>
            <w:shd w:val="clear" w:color="auto" w:fill="8FCC87"/>
            <w:tcMar>
              <w:top w:w="57" w:type="dxa"/>
              <w:bottom w:w="57" w:type="dxa"/>
            </w:tcMar>
          </w:tcPr>
          <w:p w14:paraId="22D77580" w14:textId="11C10FD1" w:rsidR="00CC2404" w:rsidRPr="008A4247" w:rsidRDefault="00CC2404" w:rsidP="00FB4B28">
            <w:r w:rsidRPr="00465249">
              <w:rPr>
                <w:b/>
                <w:bCs/>
              </w:rPr>
              <w:t>1</w:t>
            </w:r>
            <w:r w:rsidR="00BC7857">
              <w:rPr>
                <w:b/>
                <w:bCs/>
              </w:rPr>
              <w:t>i</w:t>
            </w:r>
            <w:r w:rsidRPr="00465249">
              <w:rPr>
                <w:b/>
                <w:bCs/>
              </w:rPr>
              <w:t>)</w:t>
            </w:r>
            <w:r w:rsidRPr="008A4247">
              <w:t xml:space="preserve"> </w:t>
            </w:r>
            <w:r w:rsidRPr="00465249">
              <w:rPr>
                <w:b/>
                <w:bCs/>
              </w:rPr>
              <w:t>Risk</w:t>
            </w:r>
            <w:r w:rsidRPr="008A4247">
              <w:rPr>
                <w:b/>
                <w:bCs/>
              </w:rPr>
              <w:t xml:space="preserve"> Register</w:t>
            </w:r>
          </w:p>
          <w:p w14:paraId="3EC37C9A" w14:textId="77777777" w:rsidR="00CC2404" w:rsidRPr="008A4247" w:rsidRDefault="00CC2404" w:rsidP="00FB4B28">
            <w:pPr>
              <w:ind w:left="460"/>
            </w:pPr>
            <w:r w:rsidRPr="008A4247">
              <w:t>Some key risks have already been identified below. Complete the risk register in full, outlining the likelihood of occurrence, the impact should they occur and what actions you will take to mitigate the risk. Include in the table any further risks to delivery that you have identified for your project.</w:t>
            </w:r>
          </w:p>
        </w:tc>
      </w:tr>
    </w:tbl>
    <w:p w14:paraId="710D1420" w14:textId="21CD4ADE" w:rsidR="00CC2404" w:rsidRPr="00CC2404" w:rsidRDefault="00CC2404" w:rsidP="00CC2404">
      <w:pPr>
        <w:spacing w:after="0"/>
        <w:rPr>
          <w:sz w:val="12"/>
          <w:szCs w:val="12"/>
        </w:rPr>
      </w:pPr>
    </w:p>
    <w:tbl>
      <w:tblPr>
        <w:tblStyle w:val="TableGrid"/>
        <w:tblW w:w="14077" w:type="dxa"/>
        <w:tblLook w:val="04A0" w:firstRow="1" w:lastRow="0" w:firstColumn="1" w:lastColumn="0" w:noHBand="0" w:noVBand="1"/>
      </w:tblPr>
      <w:tblGrid>
        <w:gridCol w:w="4252"/>
        <w:gridCol w:w="1320"/>
        <w:gridCol w:w="4252"/>
        <w:gridCol w:w="4253"/>
      </w:tblGrid>
      <w:tr w:rsidR="00CC2404" w14:paraId="6A695107" w14:textId="77777777" w:rsidTr="00FB4B28">
        <w:trPr>
          <w:cantSplit/>
          <w:trHeight w:val="567"/>
          <w:tblHeader/>
        </w:trPr>
        <w:tc>
          <w:tcPr>
            <w:tcW w:w="4252" w:type="dxa"/>
            <w:shd w:val="clear" w:color="auto" w:fill="A6A6A5"/>
            <w:vAlign w:val="center"/>
          </w:tcPr>
          <w:p w14:paraId="7A342140" w14:textId="77777777" w:rsidR="00CC2404" w:rsidRPr="008A4247" w:rsidRDefault="00CC2404" w:rsidP="00FB4B28">
            <w:r w:rsidRPr="008A4247">
              <w:t xml:space="preserve">Risk Description </w:t>
            </w:r>
          </w:p>
        </w:tc>
        <w:tc>
          <w:tcPr>
            <w:tcW w:w="1320" w:type="dxa"/>
            <w:shd w:val="clear" w:color="auto" w:fill="A6A6A5"/>
            <w:vAlign w:val="center"/>
          </w:tcPr>
          <w:p w14:paraId="3CEC9667" w14:textId="77777777" w:rsidR="00CC2404" w:rsidRPr="008A4247" w:rsidRDefault="00CC2404" w:rsidP="00FB4B28">
            <w:r w:rsidRPr="008A4247">
              <w:t>Likelihood</w:t>
            </w:r>
          </w:p>
        </w:tc>
        <w:tc>
          <w:tcPr>
            <w:tcW w:w="4252" w:type="dxa"/>
            <w:shd w:val="clear" w:color="auto" w:fill="A6A6A5"/>
            <w:vAlign w:val="center"/>
          </w:tcPr>
          <w:p w14:paraId="5B52B486" w14:textId="77777777" w:rsidR="00CC2404" w:rsidRPr="008A4247" w:rsidRDefault="00CC2404" w:rsidP="00FB4B28">
            <w:r w:rsidRPr="008A4247">
              <w:t>Impact</w:t>
            </w:r>
          </w:p>
        </w:tc>
        <w:tc>
          <w:tcPr>
            <w:tcW w:w="4253" w:type="dxa"/>
            <w:shd w:val="clear" w:color="auto" w:fill="A6A6A5"/>
            <w:vAlign w:val="center"/>
          </w:tcPr>
          <w:p w14:paraId="0EE460FC" w14:textId="77777777" w:rsidR="00CC2404" w:rsidRPr="008A4247" w:rsidRDefault="00CC2404" w:rsidP="00FB4B28">
            <w:r w:rsidRPr="008A4247">
              <w:t>Mitigation</w:t>
            </w:r>
          </w:p>
        </w:tc>
      </w:tr>
      <w:tr w:rsidR="00CC2404" w14:paraId="48E9050B" w14:textId="77777777" w:rsidTr="00FB4B28">
        <w:trPr>
          <w:cantSplit/>
        </w:trPr>
        <w:tc>
          <w:tcPr>
            <w:tcW w:w="4252" w:type="dxa"/>
            <w:tcMar>
              <w:top w:w="57" w:type="dxa"/>
              <w:bottom w:w="57" w:type="dxa"/>
            </w:tcMar>
          </w:tcPr>
          <w:p w14:paraId="65565D32" w14:textId="77777777" w:rsidR="00CC2404" w:rsidRPr="008A4247" w:rsidRDefault="00CC2404" w:rsidP="00FB4B28">
            <w:r w:rsidRPr="008A4247">
              <w:t>Failure to achieve target enrolment numbers</w:t>
            </w:r>
          </w:p>
        </w:tc>
        <w:tc>
          <w:tcPr>
            <w:tcW w:w="1320" w:type="dxa"/>
            <w:tcMar>
              <w:top w:w="57" w:type="dxa"/>
              <w:bottom w:w="57" w:type="dxa"/>
            </w:tcMar>
          </w:tcPr>
          <w:p w14:paraId="3D423755" w14:textId="77777777" w:rsidR="00CC2404" w:rsidRPr="008A4247" w:rsidRDefault="00CC2404" w:rsidP="00FB4B28"/>
        </w:tc>
        <w:tc>
          <w:tcPr>
            <w:tcW w:w="4252" w:type="dxa"/>
            <w:tcMar>
              <w:top w:w="57" w:type="dxa"/>
              <w:bottom w:w="57" w:type="dxa"/>
            </w:tcMar>
          </w:tcPr>
          <w:p w14:paraId="30518E7F" w14:textId="77777777" w:rsidR="00CC2404" w:rsidRPr="008A4247" w:rsidRDefault="00CC2404" w:rsidP="00FB4B28"/>
        </w:tc>
        <w:tc>
          <w:tcPr>
            <w:tcW w:w="4253" w:type="dxa"/>
            <w:tcMar>
              <w:top w:w="57" w:type="dxa"/>
              <w:bottom w:w="57" w:type="dxa"/>
            </w:tcMar>
          </w:tcPr>
          <w:p w14:paraId="43D47714" w14:textId="77777777" w:rsidR="00CC2404" w:rsidRPr="008A4247" w:rsidRDefault="00CC2404" w:rsidP="00FB4B28"/>
        </w:tc>
      </w:tr>
      <w:tr w:rsidR="00CC2404" w14:paraId="34F6DDCF" w14:textId="77777777" w:rsidTr="00FB4B28">
        <w:trPr>
          <w:cantSplit/>
        </w:trPr>
        <w:tc>
          <w:tcPr>
            <w:tcW w:w="4252" w:type="dxa"/>
            <w:tcMar>
              <w:top w:w="57" w:type="dxa"/>
              <w:bottom w:w="57" w:type="dxa"/>
            </w:tcMar>
          </w:tcPr>
          <w:p w14:paraId="2E735B7A" w14:textId="77777777" w:rsidR="00CC2404" w:rsidRPr="008A4247" w:rsidRDefault="00CC2404" w:rsidP="00FB4B28">
            <w:r w:rsidRPr="008A4247">
              <w:t>Failure to meet KPIs for number of learners that progress into new jobs/new work contracts or who gain new roles and responsibilities (for those being co-funded by employer)</w:t>
            </w:r>
          </w:p>
        </w:tc>
        <w:tc>
          <w:tcPr>
            <w:tcW w:w="1320" w:type="dxa"/>
            <w:tcMar>
              <w:top w:w="57" w:type="dxa"/>
              <w:bottom w:w="57" w:type="dxa"/>
            </w:tcMar>
          </w:tcPr>
          <w:p w14:paraId="1A89210D" w14:textId="77777777" w:rsidR="00CC2404" w:rsidRPr="008A4247" w:rsidRDefault="00CC2404" w:rsidP="00FB4B28"/>
        </w:tc>
        <w:tc>
          <w:tcPr>
            <w:tcW w:w="4252" w:type="dxa"/>
            <w:tcMar>
              <w:top w:w="57" w:type="dxa"/>
              <w:bottom w:w="57" w:type="dxa"/>
            </w:tcMar>
          </w:tcPr>
          <w:p w14:paraId="19C5BF60" w14:textId="77777777" w:rsidR="00CC2404" w:rsidRPr="008A4247" w:rsidRDefault="00CC2404" w:rsidP="00FB4B28"/>
        </w:tc>
        <w:tc>
          <w:tcPr>
            <w:tcW w:w="4253" w:type="dxa"/>
            <w:tcMar>
              <w:top w:w="57" w:type="dxa"/>
              <w:bottom w:w="57" w:type="dxa"/>
            </w:tcMar>
          </w:tcPr>
          <w:p w14:paraId="524B7C92" w14:textId="77777777" w:rsidR="00CC2404" w:rsidRPr="008A4247" w:rsidRDefault="00CC2404" w:rsidP="00FB4B28"/>
        </w:tc>
      </w:tr>
      <w:tr w:rsidR="00CC2404" w14:paraId="664FB291" w14:textId="77777777" w:rsidTr="00FB4B28">
        <w:trPr>
          <w:cantSplit/>
        </w:trPr>
        <w:tc>
          <w:tcPr>
            <w:tcW w:w="4252" w:type="dxa"/>
            <w:tcMar>
              <w:top w:w="57" w:type="dxa"/>
              <w:bottom w:w="57" w:type="dxa"/>
            </w:tcMar>
          </w:tcPr>
          <w:p w14:paraId="7DA80FD5" w14:textId="77777777" w:rsidR="00CC2404" w:rsidRPr="008A4247" w:rsidRDefault="00CC2404" w:rsidP="00FB4B28">
            <w:r w:rsidRPr="008A4247">
              <w:t>Failure to meet KPIs for number of starters that complete training</w:t>
            </w:r>
          </w:p>
        </w:tc>
        <w:tc>
          <w:tcPr>
            <w:tcW w:w="1320" w:type="dxa"/>
            <w:tcMar>
              <w:top w:w="57" w:type="dxa"/>
              <w:bottom w:w="57" w:type="dxa"/>
            </w:tcMar>
          </w:tcPr>
          <w:p w14:paraId="33746314" w14:textId="77777777" w:rsidR="00CC2404" w:rsidRPr="008A4247" w:rsidRDefault="00CC2404" w:rsidP="00FB4B28"/>
        </w:tc>
        <w:tc>
          <w:tcPr>
            <w:tcW w:w="4252" w:type="dxa"/>
            <w:tcMar>
              <w:top w:w="57" w:type="dxa"/>
              <w:bottom w:w="57" w:type="dxa"/>
            </w:tcMar>
          </w:tcPr>
          <w:p w14:paraId="1309C41F" w14:textId="77777777" w:rsidR="00CC2404" w:rsidRPr="008A4247" w:rsidRDefault="00CC2404" w:rsidP="00FB4B28"/>
        </w:tc>
        <w:tc>
          <w:tcPr>
            <w:tcW w:w="4253" w:type="dxa"/>
            <w:tcMar>
              <w:top w:w="57" w:type="dxa"/>
              <w:bottom w:w="57" w:type="dxa"/>
            </w:tcMar>
          </w:tcPr>
          <w:p w14:paraId="78B5822B" w14:textId="77777777" w:rsidR="00CC2404" w:rsidRPr="008A4247" w:rsidRDefault="00CC2404" w:rsidP="00FB4B28"/>
        </w:tc>
      </w:tr>
      <w:tr w:rsidR="00CC2404" w14:paraId="6E4B584A" w14:textId="77777777" w:rsidTr="00FB4B28">
        <w:trPr>
          <w:cantSplit/>
        </w:trPr>
        <w:tc>
          <w:tcPr>
            <w:tcW w:w="4252" w:type="dxa"/>
            <w:tcMar>
              <w:top w:w="57" w:type="dxa"/>
              <w:bottom w:w="57" w:type="dxa"/>
            </w:tcMar>
          </w:tcPr>
          <w:p w14:paraId="1A8243C3" w14:textId="77777777" w:rsidR="00CC2404" w:rsidRPr="008A4247" w:rsidRDefault="00CC2404" w:rsidP="00FB4B28">
            <w:r w:rsidRPr="008A4247">
              <w:t>Learners fail to become interview or job ready</w:t>
            </w:r>
          </w:p>
        </w:tc>
        <w:tc>
          <w:tcPr>
            <w:tcW w:w="1320" w:type="dxa"/>
            <w:tcMar>
              <w:top w:w="57" w:type="dxa"/>
              <w:bottom w:w="57" w:type="dxa"/>
            </w:tcMar>
          </w:tcPr>
          <w:p w14:paraId="126E5693" w14:textId="77777777" w:rsidR="00CC2404" w:rsidRPr="008A4247" w:rsidRDefault="00CC2404" w:rsidP="00FB4B28"/>
        </w:tc>
        <w:tc>
          <w:tcPr>
            <w:tcW w:w="4252" w:type="dxa"/>
            <w:tcMar>
              <w:top w:w="57" w:type="dxa"/>
              <w:bottom w:w="57" w:type="dxa"/>
            </w:tcMar>
          </w:tcPr>
          <w:p w14:paraId="2DFC0ADD" w14:textId="77777777" w:rsidR="00CC2404" w:rsidRPr="008A4247" w:rsidRDefault="00CC2404" w:rsidP="00FB4B28"/>
        </w:tc>
        <w:tc>
          <w:tcPr>
            <w:tcW w:w="4253" w:type="dxa"/>
            <w:tcMar>
              <w:top w:w="57" w:type="dxa"/>
              <w:bottom w:w="57" w:type="dxa"/>
            </w:tcMar>
          </w:tcPr>
          <w:p w14:paraId="3939825F" w14:textId="77777777" w:rsidR="00CC2404" w:rsidRPr="008A4247" w:rsidRDefault="00CC2404" w:rsidP="00FB4B28"/>
        </w:tc>
      </w:tr>
      <w:tr w:rsidR="00CC2404" w14:paraId="399B2469" w14:textId="77777777" w:rsidTr="00FB4B28">
        <w:trPr>
          <w:cantSplit/>
        </w:trPr>
        <w:tc>
          <w:tcPr>
            <w:tcW w:w="4252" w:type="dxa"/>
            <w:tcMar>
              <w:top w:w="57" w:type="dxa"/>
              <w:bottom w:w="57" w:type="dxa"/>
            </w:tcMar>
          </w:tcPr>
          <w:p w14:paraId="5B8710A8" w14:textId="77777777" w:rsidR="00CC2404" w:rsidRPr="008A4247" w:rsidRDefault="00CC2404" w:rsidP="00FB4B28">
            <w:r w:rsidRPr="008A4247">
              <w:t>Unable to recruit project and delivery staff</w:t>
            </w:r>
          </w:p>
        </w:tc>
        <w:tc>
          <w:tcPr>
            <w:tcW w:w="1320" w:type="dxa"/>
            <w:tcMar>
              <w:top w:w="57" w:type="dxa"/>
              <w:bottom w:w="57" w:type="dxa"/>
            </w:tcMar>
          </w:tcPr>
          <w:p w14:paraId="6796EDF2" w14:textId="77777777" w:rsidR="00CC2404" w:rsidRPr="008A4247" w:rsidRDefault="00CC2404" w:rsidP="00FB4B28"/>
        </w:tc>
        <w:tc>
          <w:tcPr>
            <w:tcW w:w="4252" w:type="dxa"/>
            <w:tcMar>
              <w:top w:w="57" w:type="dxa"/>
              <w:bottom w:w="57" w:type="dxa"/>
            </w:tcMar>
          </w:tcPr>
          <w:p w14:paraId="243352DA" w14:textId="77777777" w:rsidR="00CC2404" w:rsidRPr="008A4247" w:rsidRDefault="00CC2404" w:rsidP="00FB4B28"/>
        </w:tc>
        <w:tc>
          <w:tcPr>
            <w:tcW w:w="4253" w:type="dxa"/>
            <w:tcMar>
              <w:top w:w="57" w:type="dxa"/>
              <w:bottom w:w="57" w:type="dxa"/>
            </w:tcMar>
          </w:tcPr>
          <w:p w14:paraId="5FFE4B49" w14:textId="77777777" w:rsidR="00CC2404" w:rsidRPr="008A4247" w:rsidRDefault="00CC2404" w:rsidP="00FB4B28"/>
        </w:tc>
      </w:tr>
      <w:tr w:rsidR="00CC2404" w14:paraId="5D7F8866" w14:textId="77777777" w:rsidTr="00FB4B28">
        <w:trPr>
          <w:cantSplit/>
        </w:trPr>
        <w:tc>
          <w:tcPr>
            <w:tcW w:w="4252" w:type="dxa"/>
            <w:tcMar>
              <w:top w:w="57" w:type="dxa"/>
              <w:bottom w:w="57" w:type="dxa"/>
            </w:tcMar>
          </w:tcPr>
          <w:p w14:paraId="0FD09169" w14:textId="77777777" w:rsidR="00CC2404" w:rsidRPr="008A4247" w:rsidRDefault="00CC2404" w:rsidP="00FB4B28">
            <w:r w:rsidRPr="008A4247">
              <w:t>Employers leave Skills Bootcamp</w:t>
            </w:r>
          </w:p>
        </w:tc>
        <w:tc>
          <w:tcPr>
            <w:tcW w:w="1320" w:type="dxa"/>
            <w:tcMar>
              <w:top w:w="57" w:type="dxa"/>
              <w:bottom w:w="57" w:type="dxa"/>
            </w:tcMar>
          </w:tcPr>
          <w:p w14:paraId="4F6724A3" w14:textId="77777777" w:rsidR="00CC2404" w:rsidRPr="008A4247" w:rsidRDefault="00CC2404" w:rsidP="00FB4B28"/>
        </w:tc>
        <w:tc>
          <w:tcPr>
            <w:tcW w:w="4252" w:type="dxa"/>
            <w:tcMar>
              <w:top w:w="57" w:type="dxa"/>
              <w:bottom w:w="57" w:type="dxa"/>
            </w:tcMar>
          </w:tcPr>
          <w:p w14:paraId="42F56399" w14:textId="77777777" w:rsidR="00CC2404" w:rsidRPr="008A4247" w:rsidRDefault="00CC2404" w:rsidP="00FB4B28"/>
        </w:tc>
        <w:tc>
          <w:tcPr>
            <w:tcW w:w="4253" w:type="dxa"/>
            <w:tcMar>
              <w:top w:w="57" w:type="dxa"/>
              <w:bottom w:w="57" w:type="dxa"/>
            </w:tcMar>
          </w:tcPr>
          <w:p w14:paraId="5AFAAB03" w14:textId="77777777" w:rsidR="00CC2404" w:rsidRPr="008A4247" w:rsidRDefault="00CC2404" w:rsidP="00FB4B28"/>
        </w:tc>
      </w:tr>
      <w:tr w:rsidR="00CC2404" w14:paraId="42DE34F9" w14:textId="77777777" w:rsidTr="00FB4B28">
        <w:trPr>
          <w:cantSplit/>
        </w:trPr>
        <w:tc>
          <w:tcPr>
            <w:tcW w:w="4252" w:type="dxa"/>
            <w:tcMar>
              <w:top w:w="57" w:type="dxa"/>
              <w:bottom w:w="57" w:type="dxa"/>
            </w:tcMar>
          </w:tcPr>
          <w:p w14:paraId="00A0A9FE" w14:textId="77777777" w:rsidR="00CC2404" w:rsidRPr="008A4247" w:rsidRDefault="00CC2404" w:rsidP="00FB4B28">
            <w:r w:rsidRPr="008A4247">
              <w:t>Failure to achieve target enrolment numbers</w:t>
            </w:r>
          </w:p>
        </w:tc>
        <w:tc>
          <w:tcPr>
            <w:tcW w:w="1320" w:type="dxa"/>
            <w:tcMar>
              <w:top w:w="57" w:type="dxa"/>
              <w:bottom w:w="57" w:type="dxa"/>
            </w:tcMar>
          </w:tcPr>
          <w:p w14:paraId="2EA62F32" w14:textId="77777777" w:rsidR="00CC2404" w:rsidRPr="008A4247" w:rsidRDefault="00CC2404" w:rsidP="00FB4B28"/>
        </w:tc>
        <w:tc>
          <w:tcPr>
            <w:tcW w:w="4252" w:type="dxa"/>
            <w:tcMar>
              <w:top w:w="57" w:type="dxa"/>
              <w:bottom w:w="57" w:type="dxa"/>
            </w:tcMar>
          </w:tcPr>
          <w:p w14:paraId="386D544D" w14:textId="77777777" w:rsidR="00CC2404" w:rsidRPr="008A4247" w:rsidRDefault="00CC2404" w:rsidP="00FB4B28"/>
        </w:tc>
        <w:tc>
          <w:tcPr>
            <w:tcW w:w="4253" w:type="dxa"/>
            <w:tcMar>
              <w:top w:w="57" w:type="dxa"/>
              <w:bottom w:w="57" w:type="dxa"/>
            </w:tcMar>
          </w:tcPr>
          <w:p w14:paraId="5547E9B9" w14:textId="77777777" w:rsidR="00CC2404" w:rsidRPr="008A4247" w:rsidRDefault="00CC2404" w:rsidP="00FB4B28"/>
        </w:tc>
      </w:tr>
      <w:tr w:rsidR="00CC2404" w14:paraId="0205F11B" w14:textId="77777777" w:rsidTr="00FB4B28">
        <w:trPr>
          <w:cantSplit/>
        </w:trPr>
        <w:tc>
          <w:tcPr>
            <w:tcW w:w="4252" w:type="dxa"/>
            <w:tcMar>
              <w:top w:w="57" w:type="dxa"/>
              <w:bottom w:w="57" w:type="dxa"/>
            </w:tcMar>
          </w:tcPr>
          <w:p w14:paraId="61A31B55" w14:textId="77777777" w:rsidR="00CC2404" w:rsidRPr="008A4247" w:rsidRDefault="00CC2404" w:rsidP="00FB4B28">
            <w:r w:rsidRPr="008A4247">
              <w:lastRenderedPageBreak/>
              <w:t>Failure to meet KPIs for number of learners that progress into new jobs/new work contracts or who gain new roles and responsibilities (for those being co-funded by employer)</w:t>
            </w:r>
          </w:p>
        </w:tc>
        <w:tc>
          <w:tcPr>
            <w:tcW w:w="1320" w:type="dxa"/>
            <w:tcMar>
              <w:top w:w="57" w:type="dxa"/>
              <w:bottom w:w="57" w:type="dxa"/>
            </w:tcMar>
          </w:tcPr>
          <w:p w14:paraId="495C74C7" w14:textId="77777777" w:rsidR="00CC2404" w:rsidRPr="008A4247" w:rsidRDefault="00CC2404" w:rsidP="00FB4B28"/>
        </w:tc>
        <w:tc>
          <w:tcPr>
            <w:tcW w:w="4252" w:type="dxa"/>
            <w:tcMar>
              <w:top w:w="57" w:type="dxa"/>
              <w:bottom w:w="57" w:type="dxa"/>
            </w:tcMar>
          </w:tcPr>
          <w:p w14:paraId="7AF8DB85" w14:textId="77777777" w:rsidR="00CC2404" w:rsidRPr="008A4247" w:rsidRDefault="00CC2404" w:rsidP="00FB4B28"/>
        </w:tc>
        <w:tc>
          <w:tcPr>
            <w:tcW w:w="4253" w:type="dxa"/>
            <w:tcMar>
              <w:top w:w="57" w:type="dxa"/>
              <w:bottom w:w="57" w:type="dxa"/>
            </w:tcMar>
          </w:tcPr>
          <w:p w14:paraId="380A665E" w14:textId="77777777" w:rsidR="00CC2404" w:rsidRPr="008A4247" w:rsidRDefault="00CC2404" w:rsidP="00FB4B28"/>
        </w:tc>
      </w:tr>
      <w:tr w:rsidR="00CC2404" w14:paraId="1C1FECC1" w14:textId="77777777" w:rsidTr="00FB4B28">
        <w:trPr>
          <w:cantSplit/>
        </w:trPr>
        <w:tc>
          <w:tcPr>
            <w:tcW w:w="4252" w:type="dxa"/>
            <w:tcMar>
              <w:top w:w="57" w:type="dxa"/>
              <w:bottom w:w="57" w:type="dxa"/>
            </w:tcMar>
          </w:tcPr>
          <w:p w14:paraId="38FF3AD4" w14:textId="77777777" w:rsidR="00CC2404" w:rsidRPr="008A4247" w:rsidRDefault="00CC2404" w:rsidP="00FB4B28"/>
        </w:tc>
        <w:tc>
          <w:tcPr>
            <w:tcW w:w="1320" w:type="dxa"/>
            <w:tcMar>
              <w:top w:w="57" w:type="dxa"/>
              <w:bottom w:w="57" w:type="dxa"/>
            </w:tcMar>
          </w:tcPr>
          <w:p w14:paraId="32809C54" w14:textId="77777777" w:rsidR="00CC2404" w:rsidRPr="008A4247" w:rsidRDefault="00CC2404" w:rsidP="00FB4B28"/>
        </w:tc>
        <w:tc>
          <w:tcPr>
            <w:tcW w:w="4252" w:type="dxa"/>
            <w:tcMar>
              <w:top w:w="57" w:type="dxa"/>
              <w:bottom w:w="57" w:type="dxa"/>
            </w:tcMar>
          </w:tcPr>
          <w:p w14:paraId="0AFA0DAC" w14:textId="77777777" w:rsidR="00CC2404" w:rsidRPr="008A4247" w:rsidRDefault="00CC2404" w:rsidP="00FB4B28"/>
        </w:tc>
        <w:tc>
          <w:tcPr>
            <w:tcW w:w="4253" w:type="dxa"/>
            <w:tcMar>
              <w:top w:w="57" w:type="dxa"/>
              <w:bottom w:w="57" w:type="dxa"/>
            </w:tcMar>
          </w:tcPr>
          <w:p w14:paraId="35EB3A14" w14:textId="77777777" w:rsidR="00CC2404" w:rsidRPr="008A4247" w:rsidRDefault="00CC2404" w:rsidP="00FB4B28"/>
        </w:tc>
      </w:tr>
      <w:tr w:rsidR="00CC2404" w14:paraId="37B430F1" w14:textId="77777777" w:rsidTr="00FB4B28">
        <w:trPr>
          <w:cantSplit/>
        </w:trPr>
        <w:tc>
          <w:tcPr>
            <w:tcW w:w="4252" w:type="dxa"/>
            <w:tcMar>
              <w:top w:w="57" w:type="dxa"/>
              <w:bottom w:w="57" w:type="dxa"/>
            </w:tcMar>
          </w:tcPr>
          <w:p w14:paraId="0FCA79A3" w14:textId="77777777" w:rsidR="00CC2404" w:rsidRPr="008A4247" w:rsidRDefault="00CC2404" w:rsidP="00FB4B28"/>
        </w:tc>
        <w:tc>
          <w:tcPr>
            <w:tcW w:w="1320" w:type="dxa"/>
            <w:tcMar>
              <w:top w:w="57" w:type="dxa"/>
              <w:bottom w:w="57" w:type="dxa"/>
            </w:tcMar>
          </w:tcPr>
          <w:p w14:paraId="65A92DAA" w14:textId="77777777" w:rsidR="00CC2404" w:rsidRPr="008A4247" w:rsidRDefault="00CC2404" w:rsidP="00FB4B28"/>
        </w:tc>
        <w:tc>
          <w:tcPr>
            <w:tcW w:w="4252" w:type="dxa"/>
            <w:tcMar>
              <w:top w:w="57" w:type="dxa"/>
              <w:bottom w:w="57" w:type="dxa"/>
            </w:tcMar>
          </w:tcPr>
          <w:p w14:paraId="2649CF97" w14:textId="77777777" w:rsidR="00CC2404" w:rsidRPr="008A4247" w:rsidRDefault="00CC2404" w:rsidP="00FB4B28"/>
        </w:tc>
        <w:tc>
          <w:tcPr>
            <w:tcW w:w="4253" w:type="dxa"/>
            <w:tcMar>
              <w:top w:w="57" w:type="dxa"/>
              <w:bottom w:w="57" w:type="dxa"/>
            </w:tcMar>
          </w:tcPr>
          <w:p w14:paraId="78AD9EDB" w14:textId="77777777" w:rsidR="00CC2404" w:rsidRPr="008A4247" w:rsidRDefault="00CC2404" w:rsidP="00FB4B28"/>
        </w:tc>
      </w:tr>
      <w:tr w:rsidR="00CC2404" w14:paraId="7557000B" w14:textId="77777777" w:rsidTr="00FB4B28">
        <w:trPr>
          <w:cantSplit/>
        </w:trPr>
        <w:tc>
          <w:tcPr>
            <w:tcW w:w="4252" w:type="dxa"/>
            <w:tcMar>
              <w:top w:w="57" w:type="dxa"/>
              <w:bottom w:w="57" w:type="dxa"/>
            </w:tcMar>
          </w:tcPr>
          <w:p w14:paraId="16C67148" w14:textId="77777777" w:rsidR="00CC2404" w:rsidRPr="008A4247" w:rsidRDefault="00CC2404" w:rsidP="00FB4B28"/>
        </w:tc>
        <w:tc>
          <w:tcPr>
            <w:tcW w:w="1320" w:type="dxa"/>
            <w:tcMar>
              <w:top w:w="57" w:type="dxa"/>
              <w:bottom w:w="57" w:type="dxa"/>
            </w:tcMar>
          </w:tcPr>
          <w:p w14:paraId="55F4A7EE" w14:textId="77777777" w:rsidR="00CC2404" w:rsidRPr="008A4247" w:rsidRDefault="00CC2404" w:rsidP="00FB4B28"/>
        </w:tc>
        <w:tc>
          <w:tcPr>
            <w:tcW w:w="4252" w:type="dxa"/>
            <w:tcMar>
              <w:top w:w="57" w:type="dxa"/>
              <w:bottom w:w="57" w:type="dxa"/>
            </w:tcMar>
          </w:tcPr>
          <w:p w14:paraId="25DB27F5" w14:textId="77777777" w:rsidR="00CC2404" w:rsidRPr="008A4247" w:rsidRDefault="00CC2404" w:rsidP="00FB4B28"/>
        </w:tc>
        <w:tc>
          <w:tcPr>
            <w:tcW w:w="4253" w:type="dxa"/>
            <w:tcMar>
              <w:top w:w="57" w:type="dxa"/>
              <w:bottom w:w="57" w:type="dxa"/>
            </w:tcMar>
          </w:tcPr>
          <w:p w14:paraId="6398BB51" w14:textId="77777777" w:rsidR="00CC2404" w:rsidRPr="008A4247" w:rsidRDefault="00CC2404" w:rsidP="00FB4B28"/>
        </w:tc>
      </w:tr>
    </w:tbl>
    <w:p w14:paraId="5BBDFA58" w14:textId="69A523A2" w:rsidR="00CC2404" w:rsidRDefault="00CC2404" w:rsidP="00CC2404"/>
    <w:p w14:paraId="49D30416" w14:textId="77777777" w:rsidR="00CC2404" w:rsidRDefault="00CC2404" w:rsidP="00CC2404">
      <w:pPr>
        <w:sectPr w:rsidR="00CC2404" w:rsidSect="00CC2404">
          <w:pgSz w:w="16838" w:h="11906" w:orient="landscape"/>
          <w:pgMar w:top="1440" w:right="1440" w:bottom="1440" w:left="1440" w:header="708" w:footer="708" w:gutter="0"/>
          <w:cols w:space="708"/>
          <w:docGrid w:linePitch="360"/>
        </w:sectPr>
      </w:pPr>
    </w:p>
    <w:tbl>
      <w:tblPr>
        <w:tblStyle w:val="TableGrid"/>
        <w:tblW w:w="8973" w:type="dxa"/>
        <w:tblInd w:w="22" w:type="dxa"/>
        <w:tblCellMar>
          <w:top w:w="57" w:type="dxa"/>
          <w:bottom w:w="57" w:type="dxa"/>
        </w:tblCellMar>
        <w:tblLook w:val="04A0" w:firstRow="1" w:lastRow="0" w:firstColumn="1" w:lastColumn="0" w:noHBand="0" w:noVBand="1"/>
      </w:tblPr>
      <w:tblGrid>
        <w:gridCol w:w="8973"/>
      </w:tblGrid>
      <w:tr w:rsidR="00CC2404" w:rsidRPr="00A51C1B" w14:paraId="715D4E49" w14:textId="77777777" w:rsidTr="00FB4B28">
        <w:trPr>
          <w:trHeight w:val="567"/>
          <w:tblHeader/>
        </w:trPr>
        <w:tc>
          <w:tcPr>
            <w:tcW w:w="8973" w:type="dxa"/>
            <w:shd w:val="clear" w:color="auto" w:fill="1D4F2B" w:themeFill="accent1"/>
            <w:tcMar>
              <w:top w:w="57" w:type="dxa"/>
              <w:bottom w:w="57" w:type="dxa"/>
            </w:tcMar>
            <w:vAlign w:val="center"/>
          </w:tcPr>
          <w:p w14:paraId="4B009B94" w14:textId="77777777" w:rsidR="00CC2404" w:rsidRPr="00A51C1B" w:rsidRDefault="00CC2404" w:rsidP="00FB4B28">
            <w:pPr>
              <w:keepNext/>
              <w:rPr>
                <w:color w:val="FEFFFF" w:themeColor="background1"/>
              </w:rPr>
            </w:pPr>
            <w:r>
              <w:rPr>
                <w:color w:val="FEFFFF" w:themeColor="background1"/>
              </w:rPr>
              <w:lastRenderedPageBreak/>
              <w:t>Question 2: VALUE FOR MONEY</w:t>
            </w:r>
          </w:p>
        </w:tc>
      </w:tr>
      <w:tr w:rsidR="00CC2404" w:rsidRPr="00A51C1B" w14:paraId="46812080" w14:textId="77777777" w:rsidTr="00FB4B28">
        <w:tc>
          <w:tcPr>
            <w:tcW w:w="8973" w:type="dxa"/>
            <w:shd w:val="clear" w:color="auto" w:fill="8FCC87"/>
            <w:tcMar>
              <w:top w:w="85" w:type="dxa"/>
              <w:bottom w:w="85" w:type="dxa"/>
            </w:tcMar>
          </w:tcPr>
          <w:p w14:paraId="23913856" w14:textId="77777777" w:rsidR="00CC2404" w:rsidRPr="008A4247" w:rsidRDefault="00CC2404" w:rsidP="00FB4B28">
            <w:pPr>
              <w:keepNext/>
              <w:ind w:left="510" w:hanging="510"/>
              <w:rPr>
                <w:b/>
                <w:bCs/>
                <w:i/>
                <w:iCs/>
              </w:rPr>
            </w:pPr>
            <w:r w:rsidRPr="008A4247">
              <w:rPr>
                <w:b/>
                <w:bCs/>
              </w:rPr>
              <w:t>2a) Please complete Appendix A: Financial Annex in full.</w:t>
            </w:r>
            <w:r w:rsidRPr="008A4247">
              <w:rPr>
                <w:b/>
                <w:bCs/>
                <w:i/>
                <w:iCs/>
              </w:rPr>
              <w:t xml:space="preserve"> </w:t>
            </w:r>
          </w:p>
          <w:p w14:paraId="152B11CA" w14:textId="77777777" w:rsidR="00CC2404" w:rsidRPr="008A4247" w:rsidRDefault="00CC2404" w:rsidP="00FB4B28">
            <w:pPr>
              <w:keepNext/>
              <w:spacing w:after="120"/>
              <w:ind w:left="510"/>
            </w:pPr>
            <w:r w:rsidRPr="008A4247">
              <w:rPr>
                <w:i/>
                <w:iCs/>
              </w:rPr>
              <w:t>If your Skills Bootcamp has more than one pathway, you should complete one financial annex per pathway.</w:t>
            </w:r>
          </w:p>
          <w:p w14:paraId="30561DFE" w14:textId="77777777" w:rsidR="00CC2404" w:rsidRPr="008A4247" w:rsidRDefault="00CC2404" w:rsidP="00FB4B28">
            <w:pPr>
              <w:keepNext/>
              <w:spacing w:after="120"/>
              <w:ind w:left="510"/>
            </w:pPr>
            <w:r w:rsidRPr="008A4247">
              <w:t xml:space="preserve">The financial annex will provide: </w:t>
            </w:r>
          </w:p>
          <w:p w14:paraId="72C9682C" w14:textId="77777777" w:rsidR="00CC2404" w:rsidRPr="00465249" w:rsidRDefault="00CC2404" w:rsidP="00CC2404">
            <w:pPr>
              <w:keepNext/>
              <w:numPr>
                <w:ilvl w:val="0"/>
                <w:numId w:val="10"/>
              </w:numPr>
              <w:spacing w:after="60"/>
              <w:ind w:left="862" w:hanging="352"/>
            </w:pPr>
            <w:r w:rsidRPr="00465249">
              <w:t>A cost breakdown for delivery of your Skills Bootcamp.</w:t>
            </w:r>
          </w:p>
          <w:p w14:paraId="33AE4417" w14:textId="77777777" w:rsidR="00CC2404" w:rsidRPr="00465249" w:rsidRDefault="00CC2404" w:rsidP="00CC2404">
            <w:pPr>
              <w:keepNext/>
              <w:numPr>
                <w:ilvl w:val="0"/>
                <w:numId w:val="10"/>
              </w:numPr>
              <w:spacing w:after="60"/>
              <w:ind w:left="862" w:hanging="352"/>
            </w:pPr>
            <w:r w:rsidRPr="00465249">
              <w:t>The cost per learner (must not exceed the maximum cost per learner stated in the specification).</w:t>
            </w:r>
          </w:p>
          <w:p w14:paraId="3F76F39B" w14:textId="77777777" w:rsidR="00CC2404" w:rsidRPr="008A4247" w:rsidRDefault="00CC2404" w:rsidP="00CC2404">
            <w:pPr>
              <w:keepNext/>
              <w:numPr>
                <w:ilvl w:val="0"/>
                <w:numId w:val="10"/>
              </w:numPr>
              <w:spacing w:after="120"/>
              <w:ind w:left="862" w:hanging="352"/>
            </w:pPr>
            <w:r w:rsidRPr="00465249">
              <w:t>The overall cost to the MCA</w:t>
            </w:r>
            <w:r w:rsidRPr="008A4247">
              <w:t xml:space="preserve">. </w:t>
            </w:r>
          </w:p>
          <w:p w14:paraId="516C6590" w14:textId="77777777" w:rsidR="00CC2404" w:rsidRPr="008A4247" w:rsidRDefault="00CC2404" w:rsidP="00FB4B28">
            <w:pPr>
              <w:keepNext/>
              <w:ind w:left="510"/>
            </w:pPr>
            <w:r w:rsidRPr="008A4247">
              <w:t xml:space="preserve">Based on your knowledge and experience, provide a narrative below to justify the costs outlined in Appendix A: Financial Annex and explain why it offers value for money. Your response should benchmark the costs of your provision against the nearest equivalent already in the market. </w:t>
            </w:r>
          </w:p>
        </w:tc>
      </w:tr>
      <w:tr w:rsidR="00CC2404" w:rsidRPr="00A51C1B" w14:paraId="538BF303" w14:textId="77777777" w:rsidTr="00FB4B28">
        <w:trPr>
          <w:trHeight w:val="992"/>
        </w:trPr>
        <w:tc>
          <w:tcPr>
            <w:tcW w:w="8973" w:type="dxa"/>
            <w:tcMar>
              <w:top w:w="85" w:type="dxa"/>
              <w:bottom w:w="85" w:type="dxa"/>
            </w:tcMar>
          </w:tcPr>
          <w:p w14:paraId="62C8AA83" w14:textId="77777777" w:rsidR="00CC2404" w:rsidRPr="008A4247" w:rsidRDefault="00CC2404" w:rsidP="00FB4B28">
            <w:pPr>
              <w:keepNext/>
            </w:pPr>
            <w:r w:rsidRPr="008A4247">
              <w:rPr>
                <w:b/>
                <w:bCs/>
              </w:rPr>
              <w:t>Response</w:t>
            </w:r>
            <w:r w:rsidRPr="008A4247">
              <w:t xml:space="preserve">: </w:t>
            </w:r>
            <w:r w:rsidRPr="008A4247">
              <w:rPr>
                <w:i/>
                <w:iCs/>
              </w:rPr>
              <w:t>(max word count 250) –</w:t>
            </w:r>
            <w:r w:rsidRPr="008A4247">
              <w:t xml:space="preserve"> All claims to be supported with evidence.</w:t>
            </w:r>
          </w:p>
          <w:p w14:paraId="47423F87" w14:textId="77777777" w:rsidR="00CC2404" w:rsidRPr="008A4247" w:rsidRDefault="00CC2404" w:rsidP="00FB4B28">
            <w:pPr>
              <w:keepNext/>
            </w:pPr>
          </w:p>
        </w:tc>
      </w:tr>
    </w:tbl>
    <w:p w14:paraId="7F54F283" w14:textId="7B9F6C4F" w:rsidR="00CC2404" w:rsidRDefault="00CC2404" w:rsidP="00CC2404"/>
    <w:tbl>
      <w:tblPr>
        <w:tblStyle w:val="TableGrid"/>
        <w:tblW w:w="9000" w:type="dxa"/>
        <w:tblInd w:w="-5" w:type="dxa"/>
        <w:tblLook w:val="04A0" w:firstRow="1" w:lastRow="0" w:firstColumn="1" w:lastColumn="0" w:noHBand="0" w:noVBand="1"/>
      </w:tblPr>
      <w:tblGrid>
        <w:gridCol w:w="9000"/>
      </w:tblGrid>
      <w:tr w:rsidR="00CC2404" w:rsidRPr="00DC30EB" w14:paraId="5DD1DCF6" w14:textId="77777777" w:rsidTr="00782B72">
        <w:trPr>
          <w:cantSplit/>
          <w:trHeight w:val="567"/>
          <w:tblHeader/>
        </w:trPr>
        <w:tc>
          <w:tcPr>
            <w:tcW w:w="9000" w:type="dxa"/>
            <w:shd w:val="clear" w:color="auto" w:fill="1D4F2B" w:themeFill="accent1"/>
            <w:vAlign w:val="center"/>
          </w:tcPr>
          <w:p w14:paraId="157C54E7" w14:textId="77777777" w:rsidR="00CC2404" w:rsidRPr="00DC30EB" w:rsidRDefault="00CC2404" w:rsidP="00FB4B28">
            <w:pPr>
              <w:keepLines/>
            </w:pPr>
            <w:r w:rsidRPr="00DC30EB">
              <w:rPr>
                <w:color w:val="FEFFFF" w:themeColor="background1"/>
              </w:rPr>
              <w:t xml:space="preserve">Question 3: EMPLOYER ENGAGEMENT </w:t>
            </w:r>
          </w:p>
        </w:tc>
      </w:tr>
      <w:tr w:rsidR="00CC2404" w:rsidRPr="00DC30EB" w14:paraId="637CCDE2" w14:textId="77777777" w:rsidTr="00782B72">
        <w:tc>
          <w:tcPr>
            <w:tcW w:w="9000" w:type="dxa"/>
            <w:shd w:val="clear" w:color="auto" w:fill="8FCC87"/>
          </w:tcPr>
          <w:p w14:paraId="5716A84D" w14:textId="10E02F43" w:rsidR="00CC2404" w:rsidRPr="008A4247" w:rsidRDefault="00CC2404" w:rsidP="00465249">
            <w:pPr>
              <w:keepLines/>
              <w:spacing w:after="120"/>
              <w:ind w:left="467" w:hanging="467"/>
              <w:rPr>
                <w:b/>
                <w:bCs/>
              </w:rPr>
            </w:pPr>
            <w:r w:rsidRPr="008A4247">
              <w:rPr>
                <w:b/>
                <w:bCs/>
              </w:rPr>
              <w:t>3a) Explain in detail how your Skills Bootcamp is employer centric (places</w:t>
            </w:r>
            <w:r w:rsidR="00465249">
              <w:rPr>
                <w:b/>
                <w:bCs/>
              </w:rPr>
              <w:t xml:space="preserve"> </w:t>
            </w:r>
            <w:r w:rsidRPr="008A4247">
              <w:rPr>
                <w:b/>
                <w:bCs/>
              </w:rPr>
              <w:t>Employer outcomes at the centre of the project).</w:t>
            </w:r>
          </w:p>
          <w:p w14:paraId="1B437122" w14:textId="77777777" w:rsidR="00CC2404" w:rsidRPr="008A4247" w:rsidRDefault="00CC2404" w:rsidP="00FB4B28">
            <w:pPr>
              <w:keepLines/>
              <w:spacing w:after="120"/>
              <w:ind w:left="510"/>
            </w:pPr>
            <w:r w:rsidRPr="008A4247">
              <w:t xml:space="preserve">If you are a </w:t>
            </w:r>
            <w:r w:rsidRPr="008A4247">
              <w:rPr>
                <w:b/>
                <w:u w:val="single"/>
              </w:rPr>
              <w:t>Training Provider</w:t>
            </w:r>
            <w:r w:rsidRPr="008A4247">
              <w:t xml:space="preserve"> in your response, you must: </w:t>
            </w:r>
          </w:p>
          <w:p w14:paraId="0557F30E" w14:textId="77777777" w:rsidR="00CC2404" w:rsidRPr="008A4247" w:rsidRDefault="00CC2404" w:rsidP="00CC2404">
            <w:pPr>
              <w:keepLines/>
              <w:numPr>
                <w:ilvl w:val="0"/>
                <w:numId w:val="11"/>
              </w:numPr>
              <w:spacing w:after="60"/>
              <w:ind w:left="862" w:hanging="352"/>
            </w:pPr>
            <w:r w:rsidRPr="008A4247">
              <w:t>Describe how you will ensure that employers actively engaged in your programme remain engaged throughout delivery.</w:t>
            </w:r>
          </w:p>
          <w:p w14:paraId="1A14216D" w14:textId="77777777" w:rsidR="00CC2404" w:rsidRPr="008A4247" w:rsidRDefault="00CC2404" w:rsidP="00CC2404">
            <w:pPr>
              <w:keepLines/>
              <w:numPr>
                <w:ilvl w:val="0"/>
                <w:numId w:val="11"/>
              </w:numPr>
              <w:spacing w:after="60"/>
              <w:ind w:left="862" w:hanging="352"/>
            </w:pPr>
            <w:r w:rsidRPr="008A4247">
              <w:t>Describe how you will grow your employer networks further.</w:t>
            </w:r>
          </w:p>
          <w:p w14:paraId="11531510" w14:textId="77777777" w:rsidR="00CC2404" w:rsidRPr="008A4247" w:rsidRDefault="00CC2404" w:rsidP="00CC2404">
            <w:pPr>
              <w:keepLines/>
              <w:numPr>
                <w:ilvl w:val="0"/>
                <w:numId w:val="11"/>
              </w:numPr>
              <w:spacing w:after="60"/>
              <w:ind w:left="862" w:hanging="352"/>
            </w:pPr>
            <w:r w:rsidRPr="008A4247">
              <w:t xml:space="preserve">Describe methods you will use for linking up </w:t>
            </w:r>
            <w:r>
              <w:t>providers</w:t>
            </w:r>
            <w:r w:rsidRPr="008A4247">
              <w:t xml:space="preserve"> and employers. </w:t>
            </w:r>
          </w:p>
          <w:p w14:paraId="3B5BBEB6" w14:textId="77777777" w:rsidR="00CC2404" w:rsidRPr="008A4247" w:rsidRDefault="00CC2404" w:rsidP="00CC2404">
            <w:pPr>
              <w:keepLines/>
              <w:numPr>
                <w:ilvl w:val="0"/>
                <w:numId w:val="11"/>
              </w:numPr>
              <w:spacing w:after="120"/>
              <w:ind w:left="862" w:hanging="352"/>
            </w:pPr>
            <w:r w:rsidRPr="008A4247">
              <w:t>Describe how you will encourage SME involvement to support the Skills Bootcamps Programme level target of 60% SME involvement.</w:t>
            </w:r>
          </w:p>
          <w:p w14:paraId="49B012ED" w14:textId="77777777" w:rsidR="00CC2404" w:rsidRPr="008A4247" w:rsidRDefault="00CC2404" w:rsidP="00FB4B28">
            <w:pPr>
              <w:keepLines/>
              <w:spacing w:after="120"/>
              <w:ind w:left="510"/>
            </w:pPr>
            <w:r w:rsidRPr="008A4247">
              <w:t xml:space="preserve">If you are an </w:t>
            </w:r>
            <w:r w:rsidRPr="00465249">
              <w:rPr>
                <w:b/>
                <w:bCs/>
                <w:u w:val="single"/>
              </w:rPr>
              <w:t>Employer</w:t>
            </w:r>
            <w:r w:rsidRPr="008A4247">
              <w:t xml:space="preserve"> in your response, you must: </w:t>
            </w:r>
          </w:p>
          <w:p w14:paraId="02D2DA87" w14:textId="77777777" w:rsidR="00CC2404" w:rsidRPr="008A4247" w:rsidRDefault="00CC2404" w:rsidP="00CC2404">
            <w:pPr>
              <w:keepLines/>
              <w:numPr>
                <w:ilvl w:val="0"/>
                <w:numId w:val="11"/>
              </w:numPr>
              <w:spacing w:after="60"/>
              <w:ind w:left="862" w:hanging="352"/>
            </w:pPr>
            <w:r w:rsidRPr="008A4247">
              <w:t xml:space="preserve">Describe how the Skills Bootcamp will benefit your organisation’s aims and objectives. </w:t>
            </w:r>
          </w:p>
          <w:p w14:paraId="6E162B02" w14:textId="77777777" w:rsidR="00CC2404" w:rsidRPr="008A4247" w:rsidRDefault="00CC2404" w:rsidP="00CC2404">
            <w:pPr>
              <w:keepLines/>
              <w:numPr>
                <w:ilvl w:val="0"/>
                <w:numId w:val="11"/>
              </w:numPr>
              <w:spacing w:after="60"/>
              <w:ind w:left="862" w:hanging="352"/>
            </w:pPr>
            <w:r w:rsidRPr="008A4247">
              <w:t xml:space="preserve">Describe how the Skills Bootcamp will benefit others within the supply chain. </w:t>
            </w:r>
          </w:p>
        </w:tc>
      </w:tr>
      <w:tr w:rsidR="00CC2404" w:rsidRPr="00DC30EB" w14:paraId="7F478C43" w14:textId="77777777" w:rsidTr="00782B72">
        <w:trPr>
          <w:trHeight w:val="1124"/>
        </w:trPr>
        <w:tc>
          <w:tcPr>
            <w:tcW w:w="9000" w:type="dxa"/>
          </w:tcPr>
          <w:p w14:paraId="45F34612" w14:textId="77777777" w:rsidR="00CC2404" w:rsidRPr="008A4247" w:rsidRDefault="00CC2404" w:rsidP="00FB4B28">
            <w:pPr>
              <w:keepLines/>
            </w:pPr>
            <w:r w:rsidRPr="008A4247">
              <w:rPr>
                <w:b/>
                <w:bCs/>
              </w:rPr>
              <w:t>Response</w:t>
            </w:r>
            <w:r w:rsidRPr="008A4247">
              <w:t xml:space="preserve">: </w:t>
            </w:r>
            <w:r w:rsidRPr="008A4247">
              <w:rPr>
                <w:i/>
                <w:iCs/>
              </w:rPr>
              <w:t xml:space="preserve">(max word count 1300) - </w:t>
            </w:r>
            <w:r w:rsidRPr="008A4247">
              <w:t>All claims made are to be supported with evidence</w:t>
            </w:r>
          </w:p>
          <w:p w14:paraId="20D3FAC1" w14:textId="77777777" w:rsidR="00CC2404" w:rsidRPr="008A4247" w:rsidRDefault="00CC2404" w:rsidP="00FB4B28">
            <w:pPr>
              <w:keepLines/>
            </w:pPr>
          </w:p>
        </w:tc>
      </w:tr>
    </w:tbl>
    <w:p w14:paraId="2E0B1347" w14:textId="6CEAB38C" w:rsidR="00CC2404" w:rsidRDefault="00CC2404" w:rsidP="00CC2404"/>
    <w:p w14:paraId="321A0856" w14:textId="77777777" w:rsidR="00CC2404" w:rsidRDefault="00CC2404" w:rsidP="00CC2404">
      <w:pPr>
        <w:sectPr w:rsidR="00CC2404" w:rsidSect="00CC2404">
          <w:pgSz w:w="11906" w:h="16838"/>
          <w:pgMar w:top="1440" w:right="1440" w:bottom="1440" w:left="1440" w:header="708" w:footer="708" w:gutter="0"/>
          <w:cols w:space="708"/>
          <w:docGrid w:linePitch="360"/>
        </w:sectPr>
      </w:pPr>
    </w:p>
    <w:tbl>
      <w:tblPr>
        <w:tblStyle w:val="TableGrid"/>
        <w:tblpPr w:leftFromText="180" w:rightFromText="180" w:vertAnchor="text" w:horzAnchor="margin" w:tblpX="-10" w:tblpY="5"/>
        <w:tblW w:w="14035" w:type="dxa"/>
        <w:tblLook w:val="04A0" w:firstRow="1" w:lastRow="0" w:firstColumn="1" w:lastColumn="0" w:noHBand="0" w:noVBand="1"/>
      </w:tblPr>
      <w:tblGrid>
        <w:gridCol w:w="14035"/>
      </w:tblGrid>
      <w:tr w:rsidR="00CC2404" w:rsidRPr="00873050" w14:paraId="59904A19" w14:textId="77777777" w:rsidTr="00FB4B28">
        <w:trPr>
          <w:cantSplit/>
          <w:trHeight w:val="567"/>
          <w:tblHeader/>
        </w:trPr>
        <w:tc>
          <w:tcPr>
            <w:tcW w:w="14035" w:type="dxa"/>
            <w:shd w:val="clear" w:color="auto" w:fill="1D4F2B" w:themeFill="accent1"/>
            <w:vAlign w:val="center"/>
          </w:tcPr>
          <w:p w14:paraId="51AC4999" w14:textId="77777777" w:rsidR="00CC2404" w:rsidRPr="00873050" w:rsidRDefault="00CC2404" w:rsidP="00FB4B28">
            <w:pPr>
              <w:keepNext/>
              <w:keepLines/>
              <w:rPr>
                <w:b/>
                <w:bCs/>
              </w:rPr>
            </w:pPr>
            <w:r w:rsidRPr="00DC30EB">
              <w:rPr>
                <w:color w:val="FEFFFF" w:themeColor="background1"/>
              </w:rPr>
              <w:lastRenderedPageBreak/>
              <w:t xml:space="preserve">Question 3: EMPLOYER ENGAGEMENT </w:t>
            </w:r>
          </w:p>
        </w:tc>
      </w:tr>
      <w:tr w:rsidR="00CC2404" w:rsidRPr="008A4247" w14:paraId="7699770F" w14:textId="77777777" w:rsidTr="00FB4B28">
        <w:trPr>
          <w:cantSplit/>
          <w:trHeight w:val="567"/>
          <w:tblHeader/>
        </w:trPr>
        <w:tc>
          <w:tcPr>
            <w:tcW w:w="14035" w:type="dxa"/>
            <w:shd w:val="clear" w:color="auto" w:fill="8FCC87"/>
            <w:vAlign w:val="center"/>
          </w:tcPr>
          <w:p w14:paraId="0F7780EB" w14:textId="77777777" w:rsidR="00CC2404" w:rsidRPr="008A4247" w:rsidRDefault="00CC2404" w:rsidP="00FB4B28">
            <w:pPr>
              <w:keepNext/>
              <w:keepLines/>
              <w:rPr>
                <w:b/>
                <w:bCs/>
              </w:rPr>
            </w:pPr>
            <w:r w:rsidRPr="008A4247">
              <w:rPr>
                <w:b/>
                <w:bCs/>
              </w:rPr>
              <w:t>3b. Employers Engaged in programme (complete table in full)</w:t>
            </w:r>
          </w:p>
        </w:tc>
      </w:tr>
    </w:tbl>
    <w:p w14:paraId="02F6FEFE" w14:textId="591ACAD5" w:rsidR="00CC2404" w:rsidRPr="00CC2404" w:rsidRDefault="00CC2404" w:rsidP="00CC2404">
      <w:pPr>
        <w:spacing w:after="0"/>
        <w:rPr>
          <w:sz w:val="12"/>
          <w:szCs w:val="12"/>
        </w:rPr>
      </w:pPr>
    </w:p>
    <w:tbl>
      <w:tblPr>
        <w:tblStyle w:val="TableGrid"/>
        <w:tblpPr w:leftFromText="180" w:rightFromText="180" w:vertAnchor="text" w:horzAnchor="margin" w:tblpX="-10" w:tblpY="5"/>
        <w:tblW w:w="14035" w:type="dxa"/>
        <w:tblLook w:val="04A0" w:firstRow="1" w:lastRow="0" w:firstColumn="1" w:lastColumn="0" w:noHBand="0" w:noVBand="1"/>
      </w:tblPr>
      <w:tblGrid>
        <w:gridCol w:w="3595"/>
        <w:gridCol w:w="8591"/>
        <w:gridCol w:w="1849"/>
      </w:tblGrid>
      <w:tr w:rsidR="00CC2404" w:rsidRPr="00873050" w14:paraId="1EA606B1" w14:textId="77777777" w:rsidTr="00FB4B28">
        <w:trPr>
          <w:trHeight w:val="3096"/>
        </w:trPr>
        <w:tc>
          <w:tcPr>
            <w:tcW w:w="3595" w:type="dxa"/>
            <w:shd w:val="clear" w:color="auto" w:fill="A6A6A5"/>
          </w:tcPr>
          <w:p w14:paraId="6758C078" w14:textId="77777777" w:rsidR="00CC2404" w:rsidRPr="008A4247" w:rsidRDefault="00CC2404" w:rsidP="00FB4B28">
            <w:pPr>
              <w:keepNext/>
              <w:keepLines/>
              <w:rPr>
                <w:b/>
                <w:bCs/>
              </w:rPr>
            </w:pPr>
            <w:r w:rsidRPr="008A4247">
              <w:rPr>
                <w:b/>
                <w:bCs/>
              </w:rPr>
              <w:t>Employers actively engaged in the programme</w:t>
            </w:r>
          </w:p>
          <w:p w14:paraId="52DCAFCF" w14:textId="77777777" w:rsidR="00CC2404" w:rsidRPr="008A4247" w:rsidRDefault="00CC2404" w:rsidP="00CC2404">
            <w:pPr>
              <w:keepNext/>
              <w:keepLines/>
              <w:numPr>
                <w:ilvl w:val="0"/>
                <w:numId w:val="11"/>
              </w:numPr>
              <w:spacing w:after="60"/>
              <w:ind w:left="458" w:hanging="425"/>
            </w:pPr>
            <w:r w:rsidRPr="008A4247">
              <w:t>Contact Name</w:t>
            </w:r>
          </w:p>
          <w:p w14:paraId="77516778" w14:textId="77777777" w:rsidR="00CC2404" w:rsidRPr="008A4247" w:rsidRDefault="00CC2404" w:rsidP="00CC2404">
            <w:pPr>
              <w:keepNext/>
              <w:keepLines/>
              <w:numPr>
                <w:ilvl w:val="0"/>
                <w:numId w:val="11"/>
              </w:numPr>
              <w:spacing w:after="60"/>
              <w:ind w:left="458" w:hanging="425"/>
            </w:pPr>
            <w:r w:rsidRPr="008A4247">
              <w:t>Organisation Address</w:t>
            </w:r>
          </w:p>
          <w:p w14:paraId="08FB6D8B" w14:textId="77777777" w:rsidR="00CC2404" w:rsidRPr="008A4247" w:rsidRDefault="00CC2404" w:rsidP="00CC2404">
            <w:pPr>
              <w:keepNext/>
              <w:keepLines/>
              <w:numPr>
                <w:ilvl w:val="0"/>
                <w:numId w:val="11"/>
              </w:numPr>
              <w:spacing w:after="60"/>
              <w:ind w:left="458" w:hanging="425"/>
              <w:rPr>
                <w:b/>
                <w:bCs/>
              </w:rPr>
            </w:pPr>
            <w:r w:rsidRPr="008A4247">
              <w:t>Organisation contact email</w:t>
            </w:r>
          </w:p>
        </w:tc>
        <w:tc>
          <w:tcPr>
            <w:tcW w:w="8591" w:type="dxa"/>
            <w:shd w:val="clear" w:color="auto" w:fill="A6A6A5"/>
          </w:tcPr>
          <w:p w14:paraId="30A62638" w14:textId="77777777" w:rsidR="00CC2404" w:rsidRPr="008A4247" w:rsidRDefault="00CC2404" w:rsidP="00FB4B28">
            <w:pPr>
              <w:keepNext/>
              <w:keepLines/>
              <w:rPr>
                <w:b/>
                <w:bCs/>
              </w:rPr>
            </w:pPr>
            <w:r w:rsidRPr="008A4247">
              <w:rPr>
                <w:b/>
                <w:bCs/>
              </w:rPr>
              <w:t xml:space="preserve">Detail Employer contribution e.g. </w:t>
            </w:r>
          </w:p>
          <w:p w14:paraId="7114F913" w14:textId="77777777" w:rsidR="00CC2404" w:rsidRPr="008A4247" w:rsidRDefault="00CC2404" w:rsidP="00CC2404">
            <w:pPr>
              <w:keepNext/>
              <w:keepLines/>
              <w:numPr>
                <w:ilvl w:val="0"/>
                <w:numId w:val="11"/>
              </w:numPr>
              <w:spacing w:after="60"/>
              <w:ind w:left="458" w:hanging="425"/>
            </w:pPr>
            <w:r>
              <w:t>Offer of Guaranteed Interviews.</w:t>
            </w:r>
          </w:p>
          <w:p w14:paraId="4CA439B9" w14:textId="77777777" w:rsidR="00CC2404" w:rsidRPr="008A4247" w:rsidRDefault="00CC2404" w:rsidP="00CC2404">
            <w:pPr>
              <w:keepNext/>
              <w:keepLines/>
              <w:numPr>
                <w:ilvl w:val="0"/>
                <w:numId w:val="11"/>
              </w:numPr>
              <w:spacing w:after="60"/>
              <w:ind w:left="458" w:hanging="425"/>
            </w:pPr>
            <w:r w:rsidRPr="008A4247">
              <w:t>Committed to sponsoring their own employees to participate in the Skills Bootcamp.</w:t>
            </w:r>
          </w:p>
          <w:p w14:paraId="534756BB" w14:textId="77777777" w:rsidR="00CC2404" w:rsidRPr="008A4247" w:rsidRDefault="00CC2404" w:rsidP="00CC2404">
            <w:pPr>
              <w:keepNext/>
              <w:keepLines/>
              <w:numPr>
                <w:ilvl w:val="0"/>
                <w:numId w:val="11"/>
              </w:numPr>
              <w:spacing w:after="60"/>
              <w:ind w:left="458" w:hanging="425"/>
            </w:pPr>
            <w:r w:rsidRPr="008A4247">
              <w:t>Offering co-investment e.g., venue, equipment, time given</w:t>
            </w:r>
          </w:p>
          <w:p w14:paraId="72D72CAE" w14:textId="77777777" w:rsidR="00CC2404" w:rsidRPr="008A4247" w:rsidRDefault="00CC2404" w:rsidP="00CC2404">
            <w:pPr>
              <w:keepNext/>
              <w:keepLines/>
              <w:numPr>
                <w:ilvl w:val="0"/>
                <w:numId w:val="11"/>
              </w:numPr>
              <w:spacing w:after="60"/>
              <w:ind w:left="458" w:hanging="425"/>
            </w:pPr>
            <w:r w:rsidRPr="008A4247">
              <w:t>Involvement in proposal planning and design.</w:t>
            </w:r>
          </w:p>
          <w:p w14:paraId="43DA0CDE" w14:textId="77777777" w:rsidR="00CC2404" w:rsidRPr="008A4247" w:rsidRDefault="00CC2404" w:rsidP="00CC2404">
            <w:pPr>
              <w:keepNext/>
              <w:keepLines/>
              <w:numPr>
                <w:ilvl w:val="0"/>
                <w:numId w:val="11"/>
              </w:numPr>
              <w:spacing w:after="60"/>
              <w:ind w:left="459" w:hanging="425"/>
            </w:pPr>
            <w:r w:rsidRPr="008A4247">
              <w:t>Involvement in delivery e.g., plan to deliver masterclasses, mentoring learners etc.</w:t>
            </w:r>
          </w:p>
          <w:p w14:paraId="1F2C6BA7" w14:textId="77777777" w:rsidR="00CC2404" w:rsidRPr="008A4247" w:rsidRDefault="00CC2404" w:rsidP="00FB4B28">
            <w:pPr>
              <w:keepNext/>
              <w:keepLines/>
              <w:rPr>
                <w:b/>
                <w:bCs/>
              </w:rPr>
            </w:pPr>
            <w:r w:rsidRPr="008A4247">
              <w:rPr>
                <w:b/>
                <w:bCs/>
              </w:rPr>
              <w:t>Provide as much detail as possible</w:t>
            </w:r>
          </w:p>
        </w:tc>
        <w:tc>
          <w:tcPr>
            <w:tcW w:w="1849" w:type="dxa"/>
            <w:shd w:val="clear" w:color="auto" w:fill="A6A6A5"/>
          </w:tcPr>
          <w:p w14:paraId="062AB8B1" w14:textId="77777777" w:rsidR="00CC2404" w:rsidRPr="008A4247" w:rsidRDefault="00CC2404" w:rsidP="00FB4B28">
            <w:pPr>
              <w:keepNext/>
              <w:keepLines/>
              <w:rPr>
                <w:b/>
                <w:bCs/>
              </w:rPr>
            </w:pPr>
            <w:r w:rsidRPr="008A4247">
              <w:rPr>
                <w:b/>
                <w:bCs/>
              </w:rPr>
              <w:t xml:space="preserve">Employer letter of support enclosed </w:t>
            </w:r>
          </w:p>
          <w:p w14:paraId="2FFC1BAB" w14:textId="77777777" w:rsidR="00CC2404" w:rsidRPr="008A4247" w:rsidRDefault="00CC2404" w:rsidP="00FB4B28">
            <w:pPr>
              <w:keepNext/>
              <w:keepLines/>
              <w:rPr>
                <w:b/>
                <w:bCs/>
              </w:rPr>
            </w:pPr>
            <w:r w:rsidRPr="008A4247">
              <w:rPr>
                <w:b/>
                <w:bCs/>
              </w:rPr>
              <w:t xml:space="preserve">(Y) - </w:t>
            </w:r>
          </w:p>
          <w:p w14:paraId="75BE3FE4" w14:textId="77777777" w:rsidR="00CC2404" w:rsidRPr="008A4247" w:rsidRDefault="00CC2404" w:rsidP="00FB4B28">
            <w:pPr>
              <w:keepNext/>
              <w:keepLines/>
              <w:rPr>
                <w:b/>
                <w:bCs/>
              </w:rPr>
            </w:pPr>
            <w:r w:rsidRPr="008A4247">
              <w:rPr>
                <w:b/>
                <w:bCs/>
              </w:rPr>
              <w:t>Employer letter of support is mandatory</w:t>
            </w:r>
          </w:p>
        </w:tc>
      </w:tr>
      <w:tr w:rsidR="00CC2404" w:rsidRPr="00873050" w14:paraId="7444D944" w14:textId="77777777" w:rsidTr="00FB4B28">
        <w:tc>
          <w:tcPr>
            <w:tcW w:w="3595" w:type="dxa"/>
          </w:tcPr>
          <w:p w14:paraId="625B6753" w14:textId="77777777" w:rsidR="00CC2404" w:rsidRPr="008A4247" w:rsidRDefault="00CC2404" w:rsidP="00FB4B28">
            <w:pPr>
              <w:keepNext/>
              <w:keepLines/>
            </w:pPr>
          </w:p>
        </w:tc>
        <w:tc>
          <w:tcPr>
            <w:tcW w:w="8591" w:type="dxa"/>
          </w:tcPr>
          <w:p w14:paraId="6797CFBD" w14:textId="77777777" w:rsidR="00CC2404" w:rsidRPr="008A4247" w:rsidRDefault="00CC2404" w:rsidP="00FB4B28">
            <w:pPr>
              <w:keepNext/>
              <w:keepLines/>
            </w:pPr>
          </w:p>
        </w:tc>
        <w:tc>
          <w:tcPr>
            <w:tcW w:w="1849" w:type="dxa"/>
          </w:tcPr>
          <w:p w14:paraId="460977C7" w14:textId="77777777" w:rsidR="00CC2404" w:rsidRPr="008A4247" w:rsidRDefault="00CC2404" w:rsidP="00FB4B28">
            <w:pPr>
              <w:keepNext/>
              <w:keepLines/>
            </w:pPr>
          </w:p>
        </w:tc>
      </w:tr>
      <w:tr w:rsidR="00CC2404" w:rsidRPr="00873050" w14:paraId="0EDE7616" w14:textId="77777777" w:rsidTr="00FB4B28">
        <w:tc>
          <w:tcPr>
            <w:tcW w:w="3595" w:type="dxa"/>
          </w:tcPr>
          <w:p w14:paraId="10500CF4" w14:textId="77777777" w:rsidR="00CC2404" w:rsidRPr="008A4247" w:rsidRDefault="00CC2404" w:rsidP="00FB4B28">
            <w:pPr>
              <w:keepNext/>
              <w:keepLines/>
            </w:pPr>
          </w:p>
        </w:tc>
        <w:tc>
          <w:tcPr>
            <w:tcW w:w="8591" w:type="dxa"/>
          </w:tcPr>
          <w:p w14:paraId="6A0D9ADF" w14:textId="77777777" w:rsidR="00CC2404" w:rsidRPr="008A4247" w:rsidRDefault="00CC2404" w:rsidP="00FB4B28">
            <w:pPr>
              <w:keepNext/>
              <w:keepLines/>
            </w:pPr>
          </w:p>
        </w:tc>
        <w:tc>
          <w:tcPr>
            <w:tcW w:w="1849" w:type="dxa"/>
          </w:tcPr>
          <w:p w14:paraId="26FB39A0" w14:textId="77777777" w:rsidR="00CC2404" w:rsidRPr="008A4247" w:rsidRDefault="00CC2404" w:rsidP="00FB4B28">
            <w:pPr>
              <w:keepNext/>
              <w:keepLines/>
            </w:pPr>
          </w:p>
        </w:tc>
      </w:tr>
      <w:tr w:rsidR="00CC2404" w:rsidRPr="00873050" w14:paraId="0929805E" w14:textId="77777777" w:rsidTr="00FB4B28">
        <w:tc>
          <w:tcPr>
            <w:tcW w:w="3595" w:type="dxa"/>
          </w:tcPr>
          <w:p w14:paraId="0764DDFF" w14:textId="77777777" w:rsidR="00CC2404" w:rsidRPr="008A4247" w:rsidRDefault="00CC2404" w:rsidP="00FB4B28">
            <w:pPr>
              <w:keepNext/>
              <w:keepLines/>
            </w:pPr>
          </w:p>
        </w:tc>
        <w:tc>
          <w:tcPr>
            <w:tcW w:w="8591" w:type="dxa"/>
          </w:tcPr>
          <w:p w14:paraId="43A5355C" w14:textId="77777777" w:rsidR="00CC2404" w:rsidRPr="008A4247" w:rsidRDefault="00CC2404" w:rsidP="00FB4B28">
            <w:pPr>
              <w:keepNext/>
              <w:keepLines/>
            </w:pPr>
          </w:p>
        </w:tc>
        <w:tc>
          <w:tcPr>
            <w:tcW w:w="1849" w:type="dxa"/>
          </w:tcPr>
          <w:p w14:paraId="33FCED54" w14:textId="77777777" w:rsidR="00CC2404" w:rsidRPr="008A4247" w:rsidRDefault="00CC2404" w:rsidP="00FB4B28">
            <w:pPr>
              <w:keepNext/>
              <w:keepLines/>
            </w:pPr>
          </w:p>
        </w:tc>
      </w:tr>
      <w:tr w:rsidR="00CC2404" w:rsidRPr="00873050" w14:paraId="16FC1AB7" w14:textId="77777777" w:rsidTr="00FB4B28">
        <w:tc>
          <w:tcPr>
            <w:tcW w:w="3595" w:type="dxa"/>
          </w:tcPr>
          <w:p w14:paraId="182E4941" w14:textId="77777777" w:rsidR="00CC2404" w:rsidRPr="008A4247" w:rsidRDefault="00CC2404" w:rsidP="00FB4B28">
            <w:pPr>
              <w:keepNext/>
              <w:keepLines/>
            </w:pPr>
          </w:p>
        </w:tc>
        <w:tc>
          <w:tcPr>
            <w:tcW w:w="8591" w:type="dxa"/>
          </w:tcPr>
          <w:p w14:paraId="42BCF172" w14:textId="77777777" w:rsidR="00CC2404" w:rsidRPr="008A4247" w:rsidRDefault="00CC2404" w:rsidP="00FB4B28">
            <w:pPr>
              <w:keepNext/>
              <w:keepLines/>
            </w:pPr>
          </w:p>
        </w:tc>
        <w:tc>
          <w:tcPr>
            <w:tcW w:w="1849" w:type="dxa"/>
          </w:tcPr>
          <w:p w14:paraId="65876A0B" w14:textId="77777777" w:rsidR="00CC2404" w:rsidRPr="008A4247" w:rsidRDefault="00CC2404" w:rsidP="00FB4B28">
            <w:pPr>
              <w:keepNext/>
              <w:keepLines/>
            </w:pPr>
          </w:p>
        </w:tc>
      </w:tr>
      <w:tr w:rsidR="00CC2404" w:rsidRPr="00873050" w14:paraId="172636EB" w14:textId="77777777" w:rsidTr="00FB4B28">
        <w:tc>
          <w:tcPr>
            <w:tcW w:w="3595" w:type="dxa"/>
          </w:tcPr>
          <w:p w14:paraId="6099957A" w14:textId="77777777" w:rsidR="00CC2404" w:rsidRPr="008A4247" w:rsidRDefault="00CC2404" w:rsidP="00FB4B28">
            <w:pPr>
              <w:keepNext/>
              <w:keepLines/>
            </w:pPr>
          </w:p>
        </w:tc>
        <w:tc>
          <w:tcPr>
            <w:tcW w:w="8591" w:type="dxa"/>
          </w:tcPr>
          <w:p w14:paraId="7F084F98" w14:textId="77777777" w:rsidR="00CC2404" w:rsidRPr="008A4247" w:rsidRDefault="00CC2404" w:rsidP="00FB4B28">
            <w:pPr>
              <w:keepNext/>
              <w:keepLines/>
            </w:pPr>
          </w:p>
        </w:tc>
        <w:tc>
          <w:tcPr>
            <w:tcW w:w="1849" w:type="dxa"/>
          </w:tcPr>
          <w:p w14:paraId="7CE27818" w14:textId="77777777" w:rsidR="00CC2404" w:rsidRPr="008A4247" w:rsidRDefault="00CC2404" w:rsidP="00FB4B28">
            <w:pPr>
              <w:keepNext/>
              <w:keepLines/>
            </w:pPr>
          </w:p>
        </w:tc>
      </w:tr>
      <w:tr w:rsidR="00CC2404" w:rsidRPr="00873050" w14:paraId="2D40D118" w14:textId="77777777" w:rsidTr="00FB4B28">
        <w:tc>
          <w:tcPr>
            <w:tcW w:w="3595" w:type="dxa"/>
          </w:tcPr>
          <w:p w14:paraId="30159523" w14:textId="77777777" w:rsidR="00CC2404" w:rsidRPr="008A4247" w:rsidRDefault="00CC2404" w:rsidP="00FB4B28">
            <w:pPr>
              <w:keepNext/>
              <w:keepLines/>
            </w:pPr>
          </w:p>
        </w:tc>
        <w:tc>
          <w:tcPr>
            <w:tcW w:w="8591" w:type="dxa"/>
          </w:tcPr>
          <w:p w14:paraId="4707294B" w14:textId="77777777" w:rsidR="00CC2404" w:rsidRPr="008A4247" w:rsidRDefault="00CC2404" w:rsidP="00FB4B28">
            <w:pPr>
              <w:keepNext/>
              <w:keepLines/>
            </w:pPr>
          </w:p>
        </w:tc>
        <w:tc>
          <w:tcPr>
            <w:tcW w:w="1849" w:type="dxa"/>
          </w:tcPr>
          <w:p w14:paraId="78C80A51" w14:textId="77777777" w:rsidR="00CC2404" w:rsidRPr="008A4247" w:rsidRDefault="00CC2404" w:rsidP="00FB4B28">
            <w:pPr>
              <w:keepNext/>
              <w:keepLines/>
            </w:pPr>
          </w:p>
        </w:tc>
      </w:tr>
    </w:tbl>
    <w:p w14:paraId="73E443C3" w14:textId="61E18B46" w:rsidR="00CC2404" w:rsidRDefault="00CC2404" w:rsidP="00CC2404"/>
    <w:p w14:paraId="0B9F5842" w14:textId="77777777" w:rsidR="00AF4208" w:rsidRDefault="00AF4208" w:rsidP="00CC2404"/>
    <w:p w14:paraId="378F354C" w14:textId="77777777" w:rsidR="00AF4208" w:rsidRDefault="00AF4208" w:rsidP="00CC2404">
      <w:pPr>
        <w:sectPr w:rsidR="00AF4208" w:rsidSect="00311A03">
          <w:pgSz w:w="16838" w:h="11906" w:orient="landscape"/>
          <w:pgMar w:top="1440" w:right="1440" w:bottom="1440" w:left="1440" w:header="708" w:footer="708" w:gutter="0"/>
          <w:cols w:space="708"/>
          <w:docGrid w:linePitch="360"/>
        </w:sectPr>
      </w:pPr>
    </w:p>
    <w:tbl>
      <w:tblPr>
        <w:tblStyle w:val="TableGrid"/>
        <w:tblW w:w="8973" w:type="dxa"/>
        <w:tblInd w:w="22" w:type="dxa"/>
        <w:tblCellMar>
          <w:top w:w="57" w:type="dxa"/>
          <w:bottom w:w="57" w:type="dxa"/>
        </w:tblCellMar>
        <w:tblLook w:val="04A0" w:firstRow="1" w:lastRow="0" w:firstColumn="1" w:lastColumn="0" w:noHBand="0" w:noVBand="1"/>
      </w:tblPr>
      <w:tblGrid>
        <w:gridCol w:w="8973"/>
      </w:tblGrid>
      <w:tr w:rsidR="00AF4208" w:rsidRPr="00A51C1B" w14:paraId="6AFD7F75" w14:textId="77777777" w:rsidTr="00FB4B28">
        <w:trPr>
          <w:cantSplit/>
          <w:trHeight w:val="567"/>
          <w:tblHeader/>
        </w:trPr>
        <w:tc>
          <w:tcPr>
            <w:tcW w:w="8973" w:type="dxa"/>
            <w:shd w:val="clear" w:color="auto" w:fill="1D4F2B" w:themeFill="accent1"/>
            <w:tcMar>
              <w:top w:w="57" w:type="dxa"/>
              <w:bottom w:w="57" w:type="dxa"/>
            </w:tcMar>
            <w:vAlign w:val="center"/>
          </w:tcPr>
          <w:p w14:paraId="4C0B5D0C" w14:textId="77777777" w:rsidR="00AF4208" w:rsidRPr="00A51C1B" w:rsidRDefault="00AF4208" w:rsidP="00FB4B28">
            <w:pPr>
              <w:rPr>
                <w:color w:val="FEFFFF" w:themeColor="background1"/>
              </w:rPr>
            </w:pPr>
            <w:r>
              <w:rPr>
                <w:color w:val="FEFFFF" w:themeColor="background1"/>
              </w:rPr>
              <w:lastRenderedPageBreak/>
              <w:t xml:space="preserve">Question 4: </w:t>
            </w:r>
            <w:r w:rsidRPr="00E03C4E">
              <w:rPr>
                <w:color w:val="FEFFFF" w:themeColor="background1"/>
              </w:rPr>
              <w:t>LEARNER ENROLMENT</w:t>
            </w:r>
          </w:p>
        </w:tc>
      </w:tr>
      <w:tr w:rsidR="00AF4208" w:rsidRPr="00A51C1B" w14:paraId="42BC1B78" w14:textId="77777777" w:rsidTr="00FB4B28">
        <w:trPr>
          <w:cantSplit/>
        </w:trPr>
        <w:tc>
          <w:tcPr>
            <w:tcW w:w="8973" w:type="dxa"/>
            <w:shd w:val="clear" w:color="auto" w:fill="8FCC87"/>
            <w:tcMar>
              <w:top w:w="85" w:type="dxa"/>
              <w:bottom w:w="85" w:type="dxa"/>
            </w:tcMar>
          </w:tcPr>
          <w:p w14:paraId="1A0F8D23" w14:textId="77777777" w:rsidR="00AF4208" w:rsidRPr="008A4247" w:rsidRDefault="00AF4208" w:rsidP="00465249">
            <w:pPr>
              <w:ind w:left="434" w:hanging="434"/>
              <w:rPr>
                <w:b/>
                <w:bCs/>
              </w:rPr>
            </w:pPr>
            <w:r w:rsidRPr="008A4247">
              <w:rPr>
                <w:b/>
                <w:bCs/>
              </w:rPr>
              <w:t xml:space="preserve">4a) Describe the marketing approach you will take to market your Skills Bootcamp to the chosen demographic and alternative plans you have in place should you be unable to recruit the numbers in plan. </w:t>
            </w:r>
          </w:p>
          <w:p w14:paraId="61A64544" w14:textId="77777777" w:rsidR="00AF4208" w:rsidRPr="008A4247" w:rsidRDefault="00AF4208" w:rsidP="00FB4B28">
            <w:pPr>
              <w:ind w:left="510"/>
              <w:rPr>
                <w:i/>
                <w:iCs/>
              </w:rPr>
            </w:pPr>
          </w:p>
        </w:tc>
      </w:tr>
      <w:tr w:rsidR="00AF4208" w:rsidRPr="00A51C1B" w14:paraId="4DA30D1D" w14:textId="77777777" w:rsidTr="00FB4B28">
        <w:trPr>
          <w:cantSplit/>
          <w:trHeight w:val="1247"/>
        </w:trPr>
        <w:tc>
          <w:tcPr>
            <w:tcW w:w="8973" w:type="dxa"/>
            <w:tcMar>
              <w:top w:w="85" w:type="dxa"/>
              <w:bottom w:w="85" w:type="dxa"/>
            </w:tcMar>
          </w:tcPr>
          <w:p w14:paraId="4576954C" w14:textId="77777777" w:rsidR="00AF4208" w:rsidRPr="008A4247" w:rsidRDefault="00AF4208" w:rsidP="00FB4B28">
            <w:r w:rsidRPr="008A4247">
              <w:rPr>
                <w:b/>
                <w:bCs/>
              </w:rPr>
              <w:t>Response</w:t>
            </w:r>
            <w:r w:rsidRPr="008A4247">
              <w:t xml:space="preserve">: </w:t>
            </w:r>
            <w:r w:rsidRPr="008A4247">
              <w:rPr>
                <w:i/>
                <w:iCs/>
              </w:rPr>
              <w:t>(max word count 250) –</w:t>
            </w:r>
            <w:r w:rsidRPr="008A4247">
              <w:t xml:space="preserve"> All claims to be supported with evidence.</w:t>
            </w:r>
          </w:p>
          <w:p w14:paraId="714A621E" w14:textId="77777777" w:rsidR="00AF4208" w:rsidRPr="008A4247" w:rsidRDefault="00AF4208" w:rsidP="00FB4B28"/>
        </w:tc>
      </w:tr>
      <w:tr w:rsidR="00AF4208" w:rsidRPr="00A51C1B" w14:paraId="13BDF530" w14:textId="77777777" w:rsidTr="00FB4B28">
        <w:trPr>
          <w:cantSplit/>
        </w:trPr>
        <w:tc>
          <w:tcPr>
            <w:tcW w:w="8973" w:type="dxa"/>
            <w:shd w:val="clear" w:color="auto" w:fill="8FCC87"/>
            <w:tcMar>
              <w:top w:w="85" w:type="dxa"/>
              <w:bottom w:w="85" w:type="dxa"/>
            </w:tcMar>
          </w:tcPr>
          <w:p w14:paraId="033AE0E3" w14:textId="77777777" w:rsidR="00AF4208" w:rsidRPr="008A4247" w:rsidRDefault="00AF4208" w:rsidP="00465249">
            <w:pPr>
              <w:ind w:left="434" w:hanging="434"/>
              <w:rPr>
                <w:b/>
                <w:bCs/>
              </w:rPr>
            </w:pPr>
            <w:r w:rsidRPr="008A4247">
              <w:rPr>
                <w:b/>
                <w:bCs/>
              </w:rPr>
              <w:t xml:space="preserve">4b) Describe how you will ensure Skills Bootcamp opportunities are made available to all that are eligible. </w:t>
            </w:r>
          </w:p>
          <w:p w14:paraId="04D225A8" w14:textId="77777777" w:rsidR="00AF4208" w:rsidRPr="008A4247" w:rsidRDefault="00AF4208" w:rsidP="00FB4B28">
            <w:pPr>
              <w:ind w:left="510" w:hanging="510"/>
              <w:rPr>
                <w:b/>
                <w:bCs/>
              </w:rPr>
            </w:pPr>
          </w:p>
          <w:p w14:paraId="0CFB5290" w14:textId="77777777" w:rsidR="00AF4208" w:rsidRPr="008A4247" w:rsidRDefault="00AF4208" w:rsidP="00465249">
            <w:pPr>
              <w:spacing w:after="120"/>
              <w:ind w:left="576" w:hanging="142"/>
              <w:rPr>
                <w:b/>
                <w:bCs/>
              </w:rPr>
            </w:pPr>
            <w:r w:rsidRPr="008A4247">
              <w:rPr>
                <w:b/>
                <w:bCs/>
              </w:rPr>
              <w:t xml:space="preserve">In your response you should include: </w:t>
            </w:r>
          </w:p>
          <w:p w14:paraId="209B0F15" w14:textId="77777777" w:rsidR="00AF4208" w:rsidRPr="008A4247" w:rsidRDefault="00AF4208" w:rsidP="00FB4B28">
            <w:pPr>
              <w:spacing w:after="120"/>
              <w:ind w:left="935" w:hanging="425"/>
            </w:pPr>
            <w:r w:rsidRPr="008A4247">
              <w:rPr>
                <w:b/>
                <w:bCs/>
              </w:rPr>
              <w:t>•</w:t>
            </w:r>
            <w:r w:rsidRPr="008A4247">
              <w:rPr>
                <w:b/>
                <w:bCs/>
              </w:rPr>
              <w:tab/>
            </w:r>
            <w:r w:rsidRPr="008A4247">
              <w:t>How you will ensure that recruitment processes are fair and transparent.</w:t>
            </w:r>
          </w:p>
          <w:p w14:paraId="779E6CB9" w14:textId="77777777" w:rsidR="00AF4208" w:rsidRPr="008A4247" w:rsidRDefault="00AF4208" w:rsidP="00FB4B28">
            <w:pPr>
              <w:spacing w:after="120"/>
              <w:ind w:left="935" w:hanging="425"/>
              <w:rPr>
                <w:b/>
                <w:bCs/>
                <w:i/>
                <w:iCs/>
              </w:rPr>
            </w:pPr>
            <w:r w:rsidRPr="008A4247">
              <w:t>•</w:t>
            </w:r>
            <w:r w:rsidRPr="008A4247">
              <w:tab/>
              <w:t>How you will engage and recruit underrepresented groups which may include, but not exclusively, ethnic minority background, disability, women, veterans, prison leavers, serving prisoners due to be released within 6 months of completion of the Skills Bootcamp, prisoners on temporary release or learners with childcare or similar responsibilities; those with protected characteristics (as defined in the Equality Act 2010) and those who might face barriers to employment.</w:t>
            </w:r>
          </w:p>
        </w:tc>
      </w:tr>
      <w:tr w:rsidR="00AF4208" w:rsidRPr="00A51C1B" w14:paraId="48431E31" w14:textId="77777777" w:rsidTr="00FB4B28">
        <w:trPr>
          <w:cantSplit/>
          <w:trHeight w:val="1247"/>
        </w:trPr>
        <w:tc>
          <w:tcPr>
            <w:tcW w:w="8973" w:type="dxa"/>
            <w:tcMar>
              <w:top w:w="85" w:type="dxa"/>
              <w:bottom w:w="85" w:type="dxa"/>
            </w:tcMar>
          </w:tcPr>
          <w:p w14:paraId="7973EF33" w14:textId="77777777" w:rsidR="00AF4208" w:rsidRPr="008A4247" w:rsidRDefault="00AF4208" w:rsidP="00FB4B28">
            <w:r w:rsidRPr="008A4247">
              <w:rPr>
                <w:b/>
                <w:bCs/>
              </w:rPr>
              <w:t>Response</w:t>
            </w:r>
            <w:r w:rsidRPr="008A4247">
              <w:t xml:space="preserve">: </w:t>
            </w:r>
            <w:r w:rsidRPr="008A4247">
              <w:rPr>
                <w:i/>
                <w:iCs/>
              </w:rPr>
              <w:t>(max word count 150) –</w:t>
            </w:r>
            <w:r w:rsidRPr="008A4247">
              <w:t xml:space="preserve"> All claims to be supported with evidence.</w:t>
            </w:r>
          </w:p>
          <w:p w14:paraId="6FAC83A4" w14:textId="77777777" w:rsidR="00AF4208" w:rsidRPr="008A4247" w:rsidRDefault="00AF4208" w:rsidP="00FB4B28"/>
        </w:tc>
      </w:tr>
      <w:tr w:rsidR="00AF4208" w:rsidRPr="00A51C1B" w14:paraId="69D4DEBB" w14:textId="77777777" w:rsidTr="00FB4B28">
        <w:trPr>
          <w:cantSplit/>
        </w:trPr>
        <w:tc>
          <w:tcPr>
            <w:tcW w:w="8973" w:type="dxa"/>
            <w:shd w:val="clear" w:color="auto" w:fill="8FCC87"/>
            <w:tcMar>
              <w:top w:w="85" w:type="dxa"/>
              <w:bottom w:w="85" w:type="dxa"/>
            </w:tcMar>
          </w:tcPr>
          <w:p w14:paraId="51EA2221" w14:textId="77777777" w:rsidR="00AF4208" w:rsidRPr="008A4247" w:rsidRDefault="00AF4208" w:rsidP="00465249">
            <w:pPr>
              <w:keepNext/>
              <w:keepLines/>
              <w:ind w:left="434" w:hanging="434"/>
              <w:rPr>
                <w:b/>
                <w:bCs/>
              </w:rPr>
            </w:pPr>
            <w:r w:rsidRPr="008A4247">
              <w:rPr>
                <w:b/>
                <w:bCs/>
              </w:rPr>
              <w:t xml:space="preserve">4c) Describe how you will ensure the Skills Bootcamp is right for the applicant. </w:t>
            </w:r>
          </w:p>
          <w:p w14:paraId="1E2C2E26" w14:textId="77777777" w:rsidR="00AF4208" w:rsidRPr="008A4247" w:rsidRDefault="00AF4208" w:rsidP="00FB4B28">
            <w:pPr>
              <w:keepNext/>
              <w:keepLines/>
              <w:ind w:left="510"/>
              <w:rPr>
                <w:rStyle w:val="normaltextrun"/>
                <w:rFonts w:cs="Arial"/>
                <w:i/>
                <w:iCs/>
                <w:shd w:val="clear" w:color="auto" w:fill="D861FF" w:themeFill="accent2" w:themeFillTint="66"/>
              </w:rPr>
            </w:pPr>
          </w:p>
          <w:p w14:paraId="1FF31956" w14:textId="77777777" w:rsidR="00AF4208" w:rsidRPr="00465249" w:rsidRDefault="00AF4208" w:rsidP="00465249">
            <w:pPr>
              <w:keepNext/>
              <w:keepLines/>
              <w:spacing w:after="120"/>
              <w:ind w:left="510" w:hanging="76"/>
              <w:rPr>
                <w:b/>
                <w:bCs/>
              </w:rPr>
            </w:pPr>
            <w:r w:rsidRPr="00465249">
              <w:rPr>
                <w:b/>
                <w:bCs/>
                <w:shd w:val="clear" w:color="auto" w:fill="8FCC87"/>
              </w:rPr>
              <w:t>Your response should include</w:t>
            </w:r>
            <w:r w:rsidRPr="00465249">
              <w:rPr>
                <w:b/>
                <w:bCs/>
              </w:rPr>
              <w:t xml:space="preserve">: </w:t>
            </w:r>
          </w:p>
          <w:p w14:paraId="4C1FAE31" w14:textId="77777777" w:rsidR="00AF4208" w:rsidRPr="008A4247" w:rsidRDefault="00AF4208" w:rsidP="00AF4208">
            <w:pPr>
              <w:pStyle w:val="ListParagraph"/>
              <w:keepNext/>
              <w:keepLines/>
              <w:numPr>
                <w:ilvl w:val="0"/>
                <w:numId w:val="12"/>
              </w:numPr>
              <w:spacing w:after="6" w:line="247" w:lineRule="auto"/>
              <w:ind w:left="935" w:hanging="425"/>
              <w:contextualSpacing w:val="0"/>
            </w:pPr>
            <w:r w:rsidRPr="008A4247">
              <w:t xml:space="preserve">A description of the initial assessment process that will be carried out to ensure applicants receive the right training and the right wraparound support. </w:t>
            </w:r>
          </w:p>
          <w:p w14:paraId="766A5F3F" w14:textId="77777777" w:rsidR="00AF4208" w:rsidRPr="008A4247" w:rsidRDefault="00AF4208" w:rsidP="00FB4B28">
            <w:pPr>
              <w:pStyle w:val="ListParagraph"/>
              <w:keepNext/>
              <w:keepLines/>
              <w:spacing w:after="6" w:line="247" w:lineRule="auto"/>
              <w:ind w:left="935"/>
              <w:contextualSpacing w:val="0"/>
            </w:pPr>
            <w:r w:rsidRPr="008A4247">
              <w:t xml:space="preserve"> </w:t>
            </w:r>
          </w:p>
        </w:tc>
      </w:tr>
      <w:tr w:rsidR="00AF4208" w:rsidRPr="00A51C1B" w14:paraId="3994820B" w14:textId="77777777" w:rsidTr="00FB4B28">
        <w:trPr>
          <w:cantSplit/>
          <w:trHeight w:val="1417"/>
        </w:trPr>
        <w:tc>
          <w:tcPr>
            <w:tcW w:w="8973" w:type="dxa"/>
            <w:tcMar>
              <w:top w:w="85" w:type="dxa"/>
              <w:bottom w:w="85" w:type="dxa"/>
            </w:tcMar>
          </w:tcPr>
          <w:p w14:paraId="2671AD09" w14:textId="77777777" w:rsidR="00AF4208" w:rsidRPr="008A4247" w:rsidRDefault="00AF4208" w:rsidP="00FB4B28">
            <w:r w:rsidRPr="008A4247">
              <w:rPr>
                <w:b/>
                <w:bCs/>
              </w:rPr>
              <w:t>Response</w:t>
            </w:r>
            <w:r w:rsidRPr="008A4247">
              <w:t xml:space="preserve">: </w:t>
            </w:r>
            <w:r w:rsidRPr="008A4247">
              <w:rPr>
                <w:i/>
                <w:iCs/>
              </w:rPr>
              <w:t>(max word count 200) –</w:t>
            </w:r>
            <w:r w:rsidRPr="008A4247">
              <w:t xml:space="preserve"> All claims to be supported with evidence.</w:t>
            </w:r>
          </w:p>
          <w:p w14:paraId="72080AD5" w14:textId="77777777" w:rsidR="00AF4208" w:rsidRPr="008A4247" w:rsidRDefault="00AF4208" w:rsidP="00FB4B28"/>
        </w:tc>
      </w:tr>
      <w:tr w:rsidR="00AF4208" w:rsidRPr="00A51C1B" w14:paraId="24DD922D" w14:textId="77777777" w:rsidTr="00DC17DF">
        <w:trPr>
          <w:cantSplit/>
          <w:trHeight w:val="515"/>
        </w:trPr>
        <w:tc>
          <w:tcPr>
            <w:tcW w:w="8973" w:type="dxa"/>
            <w:shd w:val="clear" w:color="auto" w:fill="8FCC87"/>
            <w:tcMar>
              <w:top w:w="85" w:type="dxa"/>
              <w:bottom w:w="85" w:type="dxa"/>
            </w:tcMar>
          </w:tcPr>
          <w:p w14:paraId="701E70B7" w14:textId="77777777" w:rsidR="00AF4208" w:rsidRDefault="00AF4208" w:rsidP="00DC17DF">
            <w:pPr>
              <w:keepNext/>
              <w:keepLines/>
              <w:spacing w:after="6" w:line="247" w:lineRule="auto"/>
              <w:ind w:left="434" w:hanging="434"/>
              <w:rPr>
                <w:b/>
                <w:bCs/>
              </w:rPr>
            </w:pPr>
            <w:r w:rsidRPr="00311A03">
              <w:rPr>
                <w:b/>
                <w:bCs/>
              </w:rPr>
              <w:lastRenderedPageBreak/>
              <w:t xml:space="preserve">4d) </w:t>
            </w:r>
            <w:r w:rsidRPr="006E0000">
              <w:rPr>
                <w:b/>
                <w:bCs/>
              </w:rPr>
              <w:t>How you will ensure that applicants are committed to taking on new responsibilities or an enhanced role</w:t>
            </w:r>
            <w:r w:rsidR="00DC17DF" w:rsidRPr="006E0000">
              <w:rPr>
                <w:b/>
                <w:bCs/>
              </w:rPr>
              <w:t>.</w:t>
            </w:r>
          </w:p>
          <w:p w14:paraId="6CD0E491" w14:textId="0E9E75EB" w:rsidR="00DC17DF" w:rsidRPr="008A4247" w:rsidRDefault="00DC17DF" w:rsidP="00DC17DF">
            <w:pPr>
              <w:keepNext/>
              <w:keepLines/>
              <w:spacing w:after="6" w:line="247" w:lineRule="auto"/>
              <w:ind w:left="434" w:hanging="434"/>
              <w:rPr>
                <w:b/>
                <w:bCs/>
              </w:rPr>
            </w:pPr>
          </w:p>
        </w:tc>
      </w:tr>
      <w:tr w:rsidR="00AF4208" w:rsidRPr="00A51C1B" w14:paraId="74F800CE" w14:textId="77777777" w:rsidTr="00FB4B28">
        <w:trPr>
          <w:cantSplit/>
          <w:trHeight w:val="1417"/>
        </w:trPr>
        <w:tc>
          <w:tcPr>
            <w:tcW w:w="8973" w:type="dxa"/>
            <w:tcMar>
              <w:top w:w="85" w:type="dxa"/>
              <w:bottom w:w="85" w:type="dxa"/>
            </w:tcMar>
          </w:tcPr>
          <w:p w14:paraId="633D99CB" w14:textId="77777777" w:rsidR="00AF4208" w:rsidRPr="008A4247" w:rsidRDefault="00AF4208" w:rsidP="00FB4B28">
            <w:r w:rsidRPr="008A4247">
              <w:rPr>
                <w:b/>
                <w:bCs/>
              </w:rPr>
              <w:t>Response</w:t>
            </w:r>
            <w:r w:rsidRPr="008A4247">
              <w:t xml:space="preserve">: </w:t>
            </w:r>
            <w:r w:rsidRPr="008A4247">
              <w:rPr>
                <w:i/>
                <w:iCs/>
              </w:rPr>
              <w:t>(max word count 150) –</w:t>
            </w:r>
            <w:r w:rsidRPr="008A4247">
              <w:t xml:space="preserve"> All claims to be supported with evidence.</w:t>
            </w:r>
          </w:p>
          <w:p w14:paraId="4D41EB98" w14:textId="77777777" w:rsidR="00AF4208" w:rsidRPr="008A4247" w:rsidRDefault="00AF4208" w:rsidP="00FB4B28">
            <w:pPr>
              <w:rPr>
                <w:b/>
                <w:bCs/>
              </w:rPr>
            </w:pPr>
          </w:p>
        </w:tc>
      </w:tr>
      <w:tr w:rsidR="00AF4208" w:rsidRPr="00A51C1B" w14:paraId="6988CE8E" w14:textId="77777777" w:rsidTr="00311A03">
        <w:trPr>
          <w:cantSplit/>
          <w:trHeight w:val="833"/>
        </w:trPr>
        <w:tc>
          <w:tcPr>
            <w:tcW w:w="8973" w:type="dxa"/>
            <w:shd w:val="clear" w:color="auto" w:fill="8FCC87"/>
            <w:tcMar>
              <w:top w:w="85" w:type="dxa"/>
              <w:bottom w:w="85" w:type="dxa"/>
            </w:tcMar>
          </w:tcPr>
          <w:p w14:paraId="07F522F3" w14:textId="77777777" w:rsidR="00AF4208" w:rsidRDefault="00AF4208" w:rsidP="00465249">
            <w:pPr>
              <w:ind w:left="434" w:hanging="434"/>
              <w:rPr>
                <w:b/>
                <w:bCs/>
              </w:rPr>
            </w:pPr>
            <w:r w:rsidRPr="00311A03">
              <w:rPr>
                <w:b/>
                <w:bCs/>
              </w:rPr>
              <w:t>4e) How you will support applicants if the Skills Bootcamp is found not to be suitable for them or they leave prior to commencing the course.</w:t>
            </w:r>
          </w:p>
          <w:p w14:paraId="6943CFD3" w14:textId="0806CD0D" w:rsidR="00311A03" w:rsidRPr="00311A03" w:rsidRDefault="00311A03" w:rsidP="00FB4B28">
            <w:pPr>
              <w:rPr>
                <w:b/>
                <w:bCs/>
              </w:rPr>
            </w:pPr>
          </w:p>
        </w:tc>
      </w:tr>
      <w:tr w:rsidR="00AF4208" w:rsidRPr="00A51C1B" w14:paraId="742FA3F4" w14:textId="77777777" w:rsidTr="00FB4B28">
        <w:trPr>
          <w:cantSplit/>
          <w:trHeight w:val="1417"/>
        </w:trPr>
        <w:tc>
          <w:tcPr>
            <w:tcW w:w="8973" w:type="dxa"/>
            <w:shd w:val="clear" w:color="auto" w:fill="FEFFFF" w:themeFill="background1"/>
            <w:tcMar>
              <w:top w:w="85" w:type="dxa"/>
              <w:bottom w:w="85" w:type="dxa"/>
            </w:tcMar>
          </w:tcPr>
          <w:p w14:paraId="406915EC" w14:textId="77777777" w:rsidR="00AF4208" w:rsidRPr="008A4247" w:rsidRDefault="00AF4208" w:rsidP="00FB4B28">
            <w:r w:rsidRPr="008A4247">
              <w:rPr>
                <w:b/>
                <w:bCs/>
              </w:rPr>
              <w:t>Response</w:t>
            </w:r>
            <w:r w:rsidRPr="008A4247">
              <w:t xml:space="preserve">: </w:t>
            </w:r>
            <w:r w:rsidRPr="008A4247">
              <w:rPr>
                <w:i/>
                <w:iCs/>
              </w:rPr>
              <w:t>(max word count 150) –</w:t>
            </w:r>
            <w:r w:rsidRPr="008A4247">
              <w:t xml:space="preserve"> All claims to be supported with evidence.</w:t>
            </w:r>
          </w:p>
          <w:p w14:paraId="1A7ACDA3" w14:textId="77777777" w:rsidR="00AF4208" w:rsidRPr="008A4247" w:rsidRDefault="00AF4208" w:rsidP="00FB4B28"/>
        </w:tc>
      </w:tr>
    </w:tbl>
    <w:p w14:paraId="24A8F810" w14:textId="3D7CC4BF" w:rsidR="00AF4208" w:rsidRDefault="00AF4208" w:rsidP="00CC2404"/>
    <w:tbl>
      <w:tblPr>
        <w:tblStyle w:val="TableGrid"/>
        <w:tblW w:w="8973" w:type="dxa"/>
        <w:tblInd w:w="22" w:type="dxa"/>
        <w:tblCellMar>
          <w:top w:w="57" w:type="dxa"/>
          <w:bottom w:w="57" w:type="dxa"/>
        </w:tblCellMar>
        <w:tblLook w:val="04A0" w:firstRow="1" w:lastRow="0" w:firstColumn="1" w:lastColumn="0" w:noHBand="0" w:noVBand="1"/>
      </w:tblPr>
      <w:tblGrid>
        <w:gridCol w:w="8973"/>
      </w:tblGrid>
      <w:tr w:rsidR="00311A03" w:rsidRPr="00A51C1B" w14:paraId="3C4E0DA4" w14:textId="77777777" w:rsidTr="00FB4B28">
        <w:trPr>
          <w:cantSplit/>
          <w:trHeight w:val="567"/>
          <w:tblHeader/>
        </w:trPr>
        <w:tc>
          <w:tcPr>
            <w:tcW w:w="8973" w:type="dxa"/>
            <w:shd w:val="clear" w:color="auto" w:fill="1D4F2B" w:themeFill="accent1"/>
            <w:tcMar>
              <w:top w:w="57" w:type="dxa"/>
              <w:bottom w:w="57" w:type="dxa"/>
            </w:tcMar>
            <w:vAlign w:val="center"/>
          </w:tcPr>
          <w:p w14:paraId="22128A3D" w14:textId="47B08F0F" w:rsidR="00311A03" w:rsidRPr="00A51C1B" w:rsidRDefault="00311A03" w:rsidP="00FB4B28">
            <w:pPr>
              <w:rPr>
                <w:color w:val="FEFFFF" w:themeColor="background1"/>
              </w:rPr>
            </w:pPr>
            <w:r>
              <w:rPr>
                <w:color w:val="FEFFFF" w:themeColor="background1"/>
              </w:rPr>
              <w:t xml:space="preserve">Question 5: </w:t>
            </w:r>
            <w:r w:rsidR="00782B72">
              <w:rPr>
                <w:color w:val="FEFFFF" w:themeColor="background1"/>
              </w:rPr>
              <w:t>WRAPAROUND SUPPORT</w:t>
            </w:r>
          </w:p>
        </w:tc>
      </w:tr>
      <w:tr w:rsidR="00311A03" w:rsidRPr="00A51C1B" w14:paraId="44AB19EC" w14:textId="77777777" w:rsidTr="00FB4B28">
        <w:trPr>
          <w:cantSplit/>
        </w:trPr>
        <w:tc>
          <w:tcPr>
            <w:tcW w:w="8973" w:type="dxa"/>
            <w:shd w:val="clear" w:color="auto" w:fill="8FCC87"/>
            <w:tcMar>
              <w:top w:w="85" w:type="dxa"/>
              <w:bottom w:w="85" w:type="dxa"/>
            </w:tcMar>
          </w:tcPr>
          <w:p w14:paraId="336855AA" w14:textId="017C4606" w:rsidR="00311A03" w:rsidRPr="008A4247" w:rsidRDefault="00311A03" w:rsidP="00465249">
            <w:pPr>
              <w:ind w:left="434" w:hanging="434"/>
              <w:rPr>
                <w:b/>
                <w:bCs/>
              </w:rPr>
            </w:pPr>
            <w:r w:rsidRPr="008A4247">
              <w:rPr>
                <w:b/>
                <w:bCs/>
              </w:rPr>
              <w:t>5a) Describe how you will support learners if they leave prior to completing</w:t>
            </w:r>
            <w:r w:rsidR="00465249">
              <w:rPr>
                <w:b/>
                <w:bCs/>
              </w:rPr>
              <w:t xml:space="preserve"> </w:t>
            </w:r>
            <w:r w:rsidRPr="008A4247">
              <w:rPr>
                <w:b/>
                <w:bCs/>
              </w:rPr>
              <w:t>the Skills Bootcamp.</w:t>
            </w:r>
          </w:p>
        </w:tc>
      </w:tr>
      <w:tr w:rsidR="00311A03" w:rsidRPr="00A51C1B" w14:paraId="5E98427A" w14:textId="77777777" w:rsidTr="00FB4B28">
        <w:trPr>
          <w:cantSplit/>
          <w:trHeight w:val="1417"/>
        </w:trPr>
        <w:tc>
          <w:tcPr>
            <w:tcW w:w="8973" w:type="dxa"/>
            <w:tcMar>
              <w:top w:w="85" w:type="dxa"/>
              <w:bottom w:w="85" w:type="dxa"/>
            </w:tcMar>
          </w:tcPr>
          <w:p w14:paraId="730E514B" w14:textId="77777777" w:rsidR="00311A03" w:rsidRPr="008A4247" w:rsidRDefault="00311A03" w:rsidP="00FB4B28">
            <w:r w:rsidRPr="008A4247">
              <w:rPr>
                <w:b/>
                <w:bCs/>
              </w:rPr>
              <w:t>Response</w:t>
            </w:r>
            <w:r w:rsidRPr="008A4247">
              <w:t xml:space="preserve">: </w:t>
            </w:r>
            <w:r w:rsidRPr="008A4247">
              <w:rPr>
                <w:i/>
                <w:iCs/>
              </w:rPr>
              <w:t>(max word count 100) –</w:t>
            </w:r>
            <w:r w:rsidRPr="008A4247">
              <w:t xml:space="preserve"> All claims to be supported with evidence.</w:t>
            </w:r>
          </w:p>
          <w:p w14:paraId="07518CEE" w14:textId="77777777" w:rsidR="00311A03" w:rsidRPr="008A4247" w:rsidRDefault="00311A03" w:rsidP="00FB4B28"/>
        </w:tc>
      </w:tr>
      <w:tr w:rsidR="00311A03" w:rsidRPr="00A51C1B" w14:paraId="6A780950" w14:textId="77777777" w:rsidTr="00FB4B28">
        <w:trPr>
          <w:cantSplit/>
        </w:trPr>
        <w:tc>
          <w:tcPr>
            <w:tcW w:w="8973" w:type="dxa"/>
            <w:shd w:val="clear" w:color="auto" w:fill="8FCC87"/>
            <w:tcMar>
              <w:top w:w="85" w:type="dxa"/>
              <w:bottom w:w="85" w:type="dxa"/>
            </w:tcMar>
          </w:tcPr>
          <w:p w14:paraId="6B48FF53" w14:textId="77201D8A" w:rsidR="00311A03" w:rsidRPr="008A4247" w:rsidRDefault="00311A03" w:rsidP="00DC17DF">
            <w:pPr>
              <w:keepNext/>
              <w:keepLines/>
              <w:ind w:left="434" w:hanging="434"/>
              <w:rPr>
                <w:b/>
                <w:bCs/>
              </w:rPr>
            </w:pPr>
            <w:r w:rsidRPr="00E032A5">
              <w:rPr>
                <w:b/>
                <w:bCs/>
              </w:rPr>
              <w:t>5b)</w:t>
            </w:r>
            <w:r w:rsidR="00DC17DF" w:rsidRPr="00E032A5">
              <w:rPr>
                <w:b/>
                <w:bCs/>
              </w:rPr>
              <w:t xml:space="preserve"> </w:t>
            </w:r>
            <w:r w:rsidRPr="00E032A5">
              <w:rPr>
                <w:b/>
                <w:bCs/>
              </w:rPr>
              <w:t>Describe what support you will provide the learner to enable meaningful progression, for example, mentoring, coaching, interview preparation, signposting, career advice.</w:t>
            </w:r>
            <w:r w:rsidRPr="008A4247">
              <w:rPr>
                <w:b/>
                <w:bCs/>
                <w:i/>
                <w:iCs/>
              </w:rPr>
              <w:t xml:space="preserve"> </w:t>
            </w:r>
          </w:p>
        </w:tc>
      </w:tr>
      <w:tr w:rsidR="00311A03" w:rsidRPr="00A51C1B" w14:paraId="25FA2319" w14:textId="77777777" w:rsidTr="00FB4B28">
        <w:trPr>
          <w:cantSplit/>
          <w:trHeight w:val="1417"/>
        </w:trPr>
        <w:tc>
          <w:tcPr>
            <w:tcW w:w="8973" w:type="dxa"/>
            <w:tcMar>
              <w:top w:w="85" w:type="dxa"/>
              <w:bottom w:w="85" w:type="dxa"/>
            </w:tcMar>
          </w:tcPr>
          <w:p w14:paraId="1A0A2D23" w14:textId="77777777" w:rsidR="00311A03" w:rsidRPr="008A4247" w:rsidRDefault="00311A03" w:rsidP="00FB4B28">
            <w:r w:rsidRPr="008A4247">
              <w:rPr>
                <w:b/>
                <w:bCs/>
              </w:rPr>
              <w:t>Response</w:t>
            </w:r>
            <w:r w:rsidRPr="008A4247">
              <w:t xml:space="preserve">: </w:t>
            </w:r>
            <w:r w:rsidRPr="008A4247">
              <w:rPr>
                <w:i/>
                <w:iCs/>
              </w:rPr>
              <w:t>(max word count 200) –</w:t>
            </w:r>
            <w:r w:rsidRPr="008A4247">
              <w:t xml:space="preserve"> All claims to be supported with evidence.</w:t>
            </w:r>
          </w:p>
          <w:p w14:paraId="137260D9" w14:textId="77777777" w:rsidR="00311A03" w:rsidRPr="008A4247" w:rsidRDefault="00311A03" w:rsidP="00FB4B28"/>
        </w:tc>
      </w:tr>
      <w:tr w:rsidR="00311A03" w:rsidRPr="00A51C1B" w14:paraId="00B08629" w14:textId="77777777" w:rsidTr="00FB4B28">
        <w:trPr>
          <w:cantSplit/>
          <w:trHeight w:val="635"/>
        </w:trPr>
        <w:tc>
          <w:tcPr>
            <w:tcW w:w="8973" w:type="dxa"/>
            <w:shd w:val="clear" w:color="auto" w:fill="8FCC87"/>
            <w:tcMar>
              <w:top w:w="85" w:type="dxa"/>
              <w:bottom w:w="85" w:type="dxa"/>
            </w:tcMar>
          </w:tcPr>
          <w:p w14:paraId="08214DC0" w14:textId="7B867203" w:rsidR="00311A03" w:rsidRPr="008A4247" w:rsidRDefault="00311A03" w:rsidP="00DC17DF">
            <w:pPr>
              <w:ind w:left="434" w:hanging="434"/>
              <w:rPr>
                <w:b/>
                <w:bCs/>
              </w:rPr>
            </w:pPr>
            <w:r w:rsidRPr="00DC17DF">
              <w:rPr>
                <w:b/>
                <w:bCs/>
              </w:rPr>
              <w:t>5c</w:t>
            </w:r>
            <w:r w:rsidR="00DC17DF" w:rsidRPr="00DC17DF">
              <w:rPr>
                <w:b/>
                <w:bCs/>
              </w:rPr>
              <w:t>)</w:t>
            </w:r>
            <w:r w:rsidR="00DC17DF">
              <w:rPr>
                <w:b/>
                <w:bCs/>
              </w:rPr>
              <w:t xml:space="preserve"> </w:t>
            </w:r>
            <w:r w:rsidRPr="008A4247">
              <w:rPr>
                <w:b/>
                <w:bCs/>
              </w:rPr>
              <w:t>Describe alternative delivery arrangements to meet changes in learner’s circumstances.</w:t>
            </w:r>
          </w:p>
        </w:tc>
      </w:tr>
      <w:tr w:rsidR="00311A03" w:rsidRPr="00A51C1B" w14:paraId="676FEA59" w14:textId="77777777" w:rsidTr="00FB4B28">
        <w:trPr>
          <w:cantSplit/>
          <w:trHeight w:val="1417"/>
        </w:trPr>
        <w:tc>
          <w:tcPr>
            <w:tcW w:w="8973" w:type="dxa"/>
            <w:tcMar>
              <w:top w:w="85" w:type="dxa"/>
              <w:bottom w:w="85" w:type="dxa"/>
            </w:tcMar>
          </w:tcPr>
          <w:p w14:paraId="0F178A58" w14:textId="77777777" w:rsidR="00311A03" w:rsidRPr="00077B87" w:rsidRDefault="00311A03" w:rsidP="00FB4B28">
            <w:r w:rsidRPr="008A4247">
              <w:rPr>
                <w:b/>
                <w:bCs/>
              </w:rPr>
              <w:lastRenderedPageBreak/>
              <w:t>Response</w:t>
            </w:r>
            <w:r w:rsidRPr="008A4247">
              <w:t xml:space="preserve">: </w:t>
            </w:r>
            <w:r w:rsidRPr="008A4247">
              <w:rPr>
                <w:i/>
                <w:iCs/>
              </w:rPr>
              <w:t>(max word count 100) –</w:t>
            </w:r>
            <w:r w:rsidRPr="008A4247">
              <w:t xml:space="preserve"> All claims to be supported with evidence</w:t>
            </w:r>
            <w:r>
              <w:t>.</w:t>
            </w:r>
          </w:p>
          <w:p w14:paraId="15231555" w14:textId="77777777" w:rsidR="00311A03" w:rsidRDefault="00311A03" w:rsidP="00FB4B28">
            <w:pPr>
              <w:rPr>
                <w:b/>
                <w:bCs/>
              </w:rPr>
            </w:pPr>
          </w:p>
          <w:p w14:paraId="7DF6282B" w14:textId="77777777" w:rsidR="00311A03" w:rsidRPr="008A4247" w:rsidRDefault="00311A03" w:rsidP="00FB4B28">
            <w:pPr>
              <w:rPr>
                <w:b/>
                <w:bCs/>
              </w:rPr>
            </w:pPr>
          </w:p>
        </w:tc>
      </w:tr>
    </w:tbl>
    <w:p w14:paraId="7694B59D" w14:textId="4804A6F1" w:rsidR="00311A03" w:rsidRDefault="00311A03" w:rsidP="00CC2404"/>
    <w:tbl>
      <w:tblPr>
        <w:tblStyle w:val="TableGrid"/>
        <w:tblW w:w="8973" w:type="dxa"/>
        <w:tblInd w:w="22" w:type="dxa"/>
        <w:tblCellMar>
          <w:top w:w="57" w:type="dxa"/>
          <w:bottom w:w="57" w:type="dxa"/>
        </w:tblCellMar>
        <w:tblLook w:val="04A0" w:firstRow="1" w:lastRow="0" w:firstColumn="1" w:lastColumn="0" w:noHBand="0" w:noVBand="1"/>
      </w:tblPr>
      <w:tblGrid>
        <w:gridCol w:w="8973"/>
      </w:tblGrid>
      <w:tr w:rsidR="00465249" w:rsidRPr="00A51C1B" w14:paraId="28A097AD" w14:textId="77777777" w:rsidTr="00FB4B28">
        <w:trPr>
          <w:cantSplit/>
          <w:trHeight w:val="567"/>
          <w:tblHeader/>
        </w:trPr>
        <w:tc>
          <w:tcPr>
            <w:tcW w:w="8973" w:type="dxa"/>
            <w:shd w:val="clear" w:color="auto" w:fill="1D4F2B" w:themeFill="accent1"/>
            <w:tcMar>
              <w:top w:w="57" w:type="dxa"/>
              <w:bottom w:w="57" w:type="dxa"/>
            </w:tcMar>
            <w:vAlign w:val="center"/>
          </w:tcPr>
          <w:p w14:paraId="64A1A76B" w14:textId="77777777" w:rsidR="00465249" w:rsidRPr="00A51C1B" w:rsidRDefault="00465249" w:rsidP="00FB4B28">
            <w:pPr>
              <w:rPr>
                <w:color w:val="FEFFFF" w:themeColor="background1"/>
              </w:rPr>
            </w:pPr>
            <w:r>
              <w:rPr>
                <w:color w:val="FEFFFF" w:themeColor="background1"/>
              </w:rPr>
              <w:t>Question 6: LEARNER PROGRESSION</w:t>
            </w:r>
          </w:p>
        </w:tc>
      </w:tr>
      <w:tr w:rsidR="00465249" w:rsidRPr="00A51C1B" w14:paraId="576540E3" w14:textId="77777777" w:rsidTr="00FB4B28">
        <w:trPr>
          <w:cantSplit/>
        </w:trPr>
        <w:tc>
          <w:tcPr>
            <w:tcW w:w="8973" w:type="dxa"/>
            <w:shd w:val="clear" w:color="auto" w:fill="8FCC87"/>
            <w:tcMar>
              <w:top w:w="85" w:type="dxa"/>
              <w:bottom w:w="85" w:type="dxa"/>
            </w:tcMar>
          </w:tcPr>
          <w:p w14:paraId="33E79F97" w14:textId="77777777" w:rsidR="00465249" w:rsidRPr="00EE0939" w:rsidRDefault="00465249" w:rsidP="00FB4B28">
            <w:pPr>
              <w:ind w:left="510" w:hanging="510"/>
              <w:rPr>
                <w:b/>
                <w:bCs/>
              </w:rPr>
            </w:pPr>
            <w:r w:rsidRPr="00EE0939">
              <w:rPr>
                <w:b/>
                <w:bCs/>
              </w:rPr>
              <w:t xml:space="preserve">6a) Explain in detail the progression outcomes for the learners. </w:t>
            </w:r>
          </w:p>
          <w:p w14:paraId="57E2323B" w14:textId="77777777" w:rsidR="00465249" w:rsidRPr="00EE0939" w:rsidRDefault="00465249" w:rsidP="00FB4B28">
            <w:pPr>
              <w:spacing w:after="120"/>
            </w:pPr>
          </w:p>
          <w:p w14:paraId="1BADDB20" w14:textId="77777777" w:rsidR="00465249" w:rsidRPr="00AE3773" w:rsidRDefault="00465249" w:rsidP="00465249">
            <w:pPr>
              <w:spacing w:after="120"/>
              <w:ind w:left="434"/>
            </w:pPr>
            <w:r w:rsidRPr="00AE3773">
              <w:t xml:space="preserve">To include: </w:t>
            </w:r>
          </w:p>
          <w:p w14:paraId="77BC1E5B" w14:textId="7EF49647" w:rsidR="00465249" w:rsidRPr="00AE3773" w:rsidRDefault="00465249" w:rsidP="00465249">
            <w:pPr>
              <w:pStyle w:val="ListParagraph"/>
              <w:numPr>
                <w:ilvl w:val="0"/>
                <w:numId w:val="13"/>
              </w:numPr>
              <w:spacing w:after="60"/>
              <w:ind w:left="935" w:hanging="425"/>
              <w:contextualSpacing w:val="0"/>
              <w:rPr>
                <w:i/>
                <w:iCs/>
              </w:rPr>
            </w:pPr>
            <w:r w:rsidRPr="00AE3773">
              <w:t xml:space="preserve">How the existing role will be enhanced or what new roles learners will move in to within their organisation </w:t>
            </w:r>
          </w:p>
          <w:p w14:paraId="3AFEADFB" w14:textId="61B48143" w:rsidR="00465249" w:rsidRPr="0024715E" w:rsidRDefault="00465249" w:rsidP="0024715E">
            <w:pPr>
              <w:spacing w:after="60"/>
              <w:rPr>
                <w:i/>
                <w:iCs/>
              </w:rPr>
            </w:pPr>
            <w:r>
              <w:t xml:space="preserve"> </w:t>
            </w:r>
          </w:p>
        </w:tc>
      </w:tr>
      <w:tr w:rsidR="00465249" w:rsidRPr="00A51C1B" w14:paraId="546732C2" w14:textId="77777777" w:rsidTr="00FB4B28">
        <w:trPr>
          <w:cantSplit/>
          <w:trHeight w:val="1417"/>
        </w:trPr>
        <w:tc>
          <w:tcPr>
            <w:tcW w:w="8973" w:type="dxa"/>
            <w:tcMar>
              <w:top w:w="85" w:type="dxa"/>
              <w:bottom w:w="85" w:type="dxa"/>
            </w:tcMar>
          </w:tcPr>
          <w:p w14:paraId="627721F9" w14:textId="77777777" w:rsidR="00465249" w:rsidRPr="00EE0939" w:rsidRDefault="00465249" w:rsidP="00FB4B28">
            <w:r w:rsidRPr="00EE0939">
              <w:rPr>
                <w:b/>
                <w:bCs/>
              </w:rPr>
              <w:t>Response</w:t>
            </w:r>
            <w:r w:rsidRPr="00EE0939">
              <w:t xml:space="preserve">: </w:t>
            </w:r>
            <w:r w:rsidRPr="00EE0939">
              <w:rPr>
                <w:i/>
                <w:iCs/>
              </w:rPr>
              <w:t>(max word count 200) –</w:t>
            </w:r>
            <w:r w:rsidRPr="00EE0939">
              <w:t xml:space="preserve"> All claims to be supported with evidence.</w:t>
            </w:r>
          </w:p>
          <w:p w14:paraId="0F5F41AD" w14:textId="77777777" w:rsidR="00465249" w:rsidRPr="00EE0939" w:rsidRDefault="00465249" w:rsidP="00FB4B28"/>
        </w:tc>
      </w:tr>
      <w:tr w:rsidR="00465249" w:rsidRPr="00A51C1B" w14:paraId="55183213" w14:textId="77777777" w:rsidTr="00FB4B28">
        <w:trPr>
          <w:cantSplit/>
        </w:trPr>
        <w:tc>
          <w:tcPr>
            <w:tcW w:w="8973" w:type="dxa"/>
            <w:shd w:val="clear" w:color="auto" w:fill="8FCC87"/>
            <w:tcMar>
              <w:top w:w="85" w:type="dxa"/>
              <w:bottom w:w="85" w:type="dxa"/>
            </w:tcMar>
          </w:tcPr>
          <w:p w14:paraId="57C16D4F" w14:textId="77777777" w:rsidR="00465249" w:rsidRDefault="00465249" w:rsidP="000E2977">
            <w:pPr>
              <w:ind w:left="434" w:hanging="434"/>
              <w:rPr>
                <w:b/>
                <w:bCs/>
              </w:rPr>
            </w:pPr>
            <w:r w:rsidRPr="000E2977">
              <w:rPr>
                <w:b/>
                <w:bCs/>
              </w:rPr>
              <w:t>6b)</w:t>
            </w:r>
            <w:r w:rsidR="0024715E" w:rsidRPr="000E2977">
              <w:rPr>
                <w:b/>
                <w:bCs/>
              </w:rPr>
              <w:t xml:space="preserve"> </w:t>
            </w:r>
            <w:r w:rsidRPr="000E2977">
              <w:rPr>
                <w:b/>
                <w:bCs/>
              </w:rPr>
              <w:t>Outline</w:t>
            </w:r>
            <w:r w:rsidRPr="00EE0939">
              <w:rPr>
                <w:b/>
                <w:bCs/>
              </w:rPr>
              <w:t xml:space="preserve"> your strategies for maintaining learner engagement after completion of the training programme. </w:t>
            </w:r>
          </w:p>
          <w:p w14:paraId="1907A380" w14:textId="0FF57CCD" w:rsidR="000E2977" w:rsidRPr="00EE0939" w:rsidRDefault="000E2977" w:rsidP="000E2977">
            <w:pPr>
              <w:ind w:left="434" w:hanging="434"/>
              <w:rPr>
                <w:b/>
                <w:bCs/>
              </w:rPr>
            </w:pPr>
          </w:p>
        </w:tc>
      </w:tr>
      <w:tr w:rsidR="00465249" w:rsidRPr="00A51C1B" w14:paraId="7213FC68" w14:textId="77777777" w:rsidTr="00FB4B28">
        <w:trPr>
          <w:cantSplit/>
          <w:trHeight w:val="1304"/>
        </w:trPr>
        <w:tc>
          <w:tcPr>
            <w:tcW w:w="8973" w:type="dxa"/>
            <w:tcMar>
              <w:top w:w="85" w:type="dxa"/>
              <w:bottom w:w="85" w:type="dxa"/>
            </w:tcMar>
          </w:tcPr>
          <w:p w14:paraId="1C45F52C" w14:textId="77777777" w:rsidR="00465249" w:rsidRPr="00EE0939" w:rsidRDefault="00465249" w:rsidP="00FB4B28">
            <w:r w:rsidRPr="00EE0939">
              <w:rPr>
                <w:b/>
                <w:bCs/>
              </w:rPr>
              <w:t>Response</w:t>
            </w:r>
            <w:r w:rsidRPr="00EE0939">
              <w:t xml:space="preserve">: </w:t>
            </w:r>
            <w:r w:rsidRPr="00EE0939">
              <w:rPr>
                <w:i/>
                <w:iCs/>
              </w:rPr>
              <w:t>(max word count 150) –</w:t>
            </w:r>
            <w:r w:rsidRPr="00EE0939">
              <w:t xml:space="preserve"> All claims to be supported with evidence.</w:t>
            </w:r>
          </w:p>
          <w:p w14:paraId="42DB4C89" w14:textId="77777777" w:rsidR="00465249" w:rsidRPr="00EE0939" w:rsidRDefault="00465249" w:rsidP="00FB4B28"/>
        </w:tc>
      </w:tr>
    </w:tbl>
    <w:p w14:paraId="75854071" w14:textId="5DEC99B8" w:rsidR="00465249" w:rsidRDefault="00465249" w:rsidP="00CC2404"/>
    <w:tbl>
      <w:tblPr>
        <w:tblStyle w:val="TableGrid"/>
        <w:tblW w:w="9000" w:type="dxa"/>
        <w:tblInd w:w="-5" w:type="dxa"/>
        <w:tblLook w:val="04A0" w:firstRow="1" w:lastRow="0" w:firstColumn="1" w:lastColumn="0" w:noHBand="0" w:noVBand="1"/>
      </w:tblPr>
      <w:tblGrid>
        <w:gridCol w:w="9000"/>
      </w:tblGrid>
      <w:tr w:rsidR="00465249" w:rsidRPr="000243CD" w14:paraId="2897AAF7" w14:textId="77777777" w:rsidTr="00782B72">
        <w:trPr>
          <w:cantSplit/>
          <w:trHeight w:val="567"/>
          <w:tblHeader/>
        </w:trPr>
        <w:tc>
          <w:tcPr>
            <w:tcW w:w="9000" w:type="dxa"/>
            <w:shd w:val="clear" w:color="auto" w:fill="1D4F2B" w:themeFill="accent1"/>
            <w:vAlign w:val="center"/>
          </w:tcPr>
          <w:p w14:paraId="2F1DE2EF" w14:textId="77777777" w:rsidR="00465249" w:rsidRPr="000243CD" w:rsidRDefault="00465249" w:rsidP="00FB4B28">
            <w:r w:rsidRPr="00475E97">
              <w:rPr>
                <w:color w:val="FEFFFF" w:themeColor="background1"/>
              </w:rPr>
              <w:lastRenderedPageBreak/>
              <w:t xml:space="preserve">Question 7: </w:t>
            </w:r>
            <w:r w:rsidRPr="000243CD">
              <w:rPr>
                <w:color w:val="FEFFFF" w:themeColor="background1"/>
              </w:rPr>
              <w:t>QUALITY OF PROVISION AND CONTINUOUS IMPROVEMENT</w:t>
            </w:r>
          </w:p>
        </w:tc>
      </w:tr>
      <w:tr w:rsidR="00465249" w:rsidRPr="000243CD" w14:paraId="6F5BD5A7" w14:textId="77777777" w:rsidTr="00782B72">
        <w:trPr>
          <w:cantSplit/>
        </w:trPr>
        <w:tc>
          <w:tcPr>
            <w:tcW w:w="9000" w:type="dxa"/>
            <w:shd w:val="clear" w:color="auto" w:fill="8FCC87"/>
          </w:tcPr>
          <w:p w14:paraId="5D868BC9" w14:textId="77777777" w:rsidR="00465249" w:rsidRPr="008A4247" w:rsidRDefault="00465249" w:rsidP="00FB4B28">
            <w:pPr>
              <w:spacing w:after="120"/>
              <w:ind w:left="482" w:hanging="482"/>
            </w:pPr>
            <w:r w:rsidRPr="008A4247">
              <w:rPr>
                <w:b/>
                <w:bCs/>
              </w:rPr>
              <w:t>7a) Detail the processes you currently use or plan to implement to monitor quality assurance and continuous improvement. To include:</w:t>
            </w:r>
            <w:r w:rsidRPr="008A4247">
              <w:t xml:space="preserve"> </w:t>
            </w:r>
          </w:p>
          <w:p w14:paraId="0DAD97DB" w14:textId="77777777" w:rsidR="00465249" w:rsidRPr="008A4247" w:rsidRDefault="00465249" w:rsidP="00FB4B28">
            <w:pPr>
              <w:spacing w:after="120"/>
              <w:ind w:left="589" w:hanging="79"/>
              <w:rPr>
                <w:u w:val="single"/>
              </w:rPr>
            </w:pPr>
            <w:r w:rsidRPr="008A4247">
              <w:rPr>
                <w:u w:val="single"/>
              </w:rPr>
              <w:t>Self-assessment Processes:</w:t>
            </w:r>
          </w:p>
          <w:p w14:paraId="57A76D5F" w14:textId="77777777" w:rsidR="00465249" w:rsidRPr="008A4247" w:rsidRDefault="00465249" w:rsidP="00465249">
            <w:pPr>
              <w:numPr>
                <w:ilvl w:val="0"/>
                <w:numId w:val="14"/>
              </w:numPr>
              <w:spacing w:after="60"/>
              <w:ind w:left="935" w:hanging="425"/>
            </w:pPr>
            <w:r w:rsidRPr="008A4247">
              <w:t>Collection, analysis and use of feedback from learners</w:t>
            </w:r>
          </w:p>
          <w:p w14:paraId="4D1BB3EC" w14:textId="77777777" w:rsidR="00465249" w:rsidRPr="008A4247" w:rsidRDefault="00465249" w:rsidP="00465249">
            <w:pPr>
              <w:numPr>
                <w:ilvl w:val="0"/>
                <w:numId w:val="14"/>
              </w:numPr>
              <w:spacing w:after="60"/>
              <w:ind w:left="935" w:hanging="425"/>
            </w:pPr>
            <w:r w:rsidRPr="008A4247">
              <w:t>Collection, analysis and use of feedback from stakeholders</w:t>
            </w:r>
          </w:p>
          <w:p w14:paraId="3AD2397B" w14:textId="77777777" w:rsidR="00465249" w:rsidRPr="008A4247" w:rsidRDefault="00465249" w:rsidP="00465249">
            <w:pPr>
              <w:numPr>
                <w:ilvl w:val="0"/>
                <w:numId w:val="14"/>
              </w:numPr>
              <w:spacing w:after="60"/>
              <w:ind w:left="935" w:hanging="425"/>
            </w:pPr>
            <w:r w:rsidRPr="008A4247">
              <w:t>Observation of staff performance</w:t>
            </w:r>
          </w:p>
          <w:p w14:paraId="2DF3E7DF" w14:textId="77777777" w:rsidR="00465249" w:rsidRPr="008A4247" w:rsidRDefault="00465249" w:rsidP="00465249">
            <w:pPr>
              <w:numPr>
                <w:ilvl w:val="0"/>
                <w:numId w:val="14"/>
              </w:numPr>
              <w:spacing w:after="60"/>
              <w:ind w:left="935" w:hanging="425"/>
            </w:pPr>
            <w:r w:rsidRPr="008A4247">
              <w:t>Audit and review of learner work</w:t>
            </w:r>
          </w:p>
          <w:p w14:paraId="011314BB" w14:textId="77777777" w:rsidR="00465249" w:rsidRPr="008A4247" w:rsidRDefault="00465249" w:rsidP="00465249">
            <w:pPr>
              <w:numPr>
                <w:ilvl w:val="0"/>
                <w:numId w:val="14"/>
              </w:numPr>
              <w:spacing w:after="60"/>
              <w:ind w:left="935" w:hanging="425"/>
            </w:pPr>
            <w:r w:rsidRPr="008A4247">
              <w:t>Audit of key processes</w:t>
            </w:r>
          </w:p>
          <w:p w14:paraId="540EFEAF" w14:textId="77777777" w:rsidR="00465249" w:rsidRPr="008A4247" w:rsidRDefault="00465249" w:rsidP="00465249">
            <w:pPr>
              <w:numPr>
                <w:ilvl w:val="0"/>
                <w:numId w:val="14"/>
              </w:numPr>
              <w:spacing w:after="60"/>
              <w:ind w:left="935" w:hanging="425"/>
            </w:pPr>
            <w:r w:rsidRPr="008A4247">
              <w:t>Audit of policies and policy statements</w:t>
            </w:r>
          </w:p>
          <w:p w14:paraId="5E4D549E" w14:textId="77777777" w:rsidR="00465249" w:rsidRPr="008A4247" w:rsidRDefault="00465249" w:rsidP="00465249">
            <w:pPr>
              <w:numPr>
                <w:ilvl w:val="0"/>
                <w:numId w:val="14"/>
              </w:numPr>
              <w:spacing w:after="60"/>
              <w:ind w:left="935" w:hanging="425"/>
            </w:pPr>
            <w:r w:rsidRPr="008A4247">
              <w:t>Collection and analysis of learner data, including retention and progression</w:t>
            </w:r>
          </w:p>
          <w:p w14:paraId="57B41CEB" w14:textId="77777777" w:rsidR="00465249" w:rsidRPr="008A4247" w:rsidRDefault="00465249" w:rsidP="00465249">
            <w:pPr>
              <w:numPr>
                <w:ilvl w:val="0"/>
                <w:numId w:val="14"/>
              </w:numPr>
              <w:spacing w:after="120"/>
              <w:ind w:left="935" w:hanging="425"/>
            </w:pPr>
            <w:r w:rsidRPr="008A4247">
              <w:t>Use of external quality assurance</w:t>
            </w:r>
          </w:p>
          <w:p w14:paraId="33C65650" w14:textId="77777777" w:rsidR="00465249" w:rsidRPr="008A4247" w:rsidRDefault="00465249" w:rsidP="00FB4B28">
            <w:pPr>
              <w:spacing w:after="120"/>
              <w:ind w:left="589" w:hanging="79"/>
              <w:rPr>
                <w:u w:val="single"/>
              </w:rPr>
            </w:pPr>
            <w:r w:rsidRPr="008A4247">
              <w:rPr>
                <w:u w:val="single"/>
              </w:rPr>
              <w:t>Quality Improvement Processes:</w:t>
            </w:r>
          </w:p>
          <w:p w14:paraId="5AEA06F7" w14:textId="77777777" w:rsidR="00465249" w:rsidRPr="008A4247" w:rsidRDefault="00465249" w:rsidP="00465249">
            <w:pPr>
              <w:numPr>
                <w:ilvl w:val="0"/>
                <w:numId w:val="15"/>
              </w:numPr>
              <w:spacing w:after="60"/>
              <w:ind w:left="935" w:hanging="425"/>
            </w:pPr>
            <w:r w:rsidRPr="008A4247">
              <w:t>Actioning targets arising from self-assessment processes</w:t>
            </w:r>
          </w:p>
          <w:p w14:paraId="5F1A0BA5" w14:textId="77777777" w:rsidR="00465249" w:rsidRPr="008A4247" w:rsidRDefault="00465249" w:rsidP="00465249">
            <w:pPr>
              <w:numPr>
                <w:ilvl w:val="0"/>
                <w:numId w:val="15"/>
              </w:numPr>
              <w:spacing w:after="60"/>
              <w:ind w:left="935" w:hanging="425"/>
            </w:pPr>
            <w:r w:rsidRPr="008A4247">
              <w:t>Monitoring the progress and completion of improvement targets</w:t>
            </w:r>
          </w:p>
          <w:p w14:paraId="053D9196" w14:textId="77777777" w:rsidR="00465249" w:rsidRPr="008A4247" w:rsidRDefault="00465249" w:rsidP="00465249">
            <w:pPr>
              <w:numPr>
                <w:ilvl w:val="0"/>
                <w:numId w:val="15"/>
              </w:numPr>
              <w:spacing w:after="60"/>
              <w:ind w:left="935" w:hanging="425"/>
            </w:pPr>
            <w:r>
              <w:t>Reporting on progress made</w:t>
            </w:r>
          </w:p>
          <w:p w14:paraId="2606D666" w14:textId="77777777" w:rsidR="00465249" w:rsidRPr="008A4247" w:rsidRDefault="00465249" w:rsidP="00465249">
            <w:pPr>
              <w:numPr>
                <w:ilvl w:val="0"/>
                <w:numId w:val="15"/>
              </w:numPr>
              <w:spacing w:after="60"/>
              <w:ind w:left="935" w:hanging="425"/>
            </w:pPr>
            <w:r>
              <w:t>Staff induction and training programmes</w:t>
            </w:r>
          </w:p>
        </w:tc>
      </w:tr>
      <w:tr w:rsidR="00465249" w:rsidRPr="000243CD" w14:paraId="409A2613" w14:textId="77777777" w:rsidTr="00782B72">
        <w:trPr>
          <w:trHeight w:val="1304"/>
        </w:trPr>
        <w:tc>
          <w:tcPr>
            <w:tcW w:w="9000" w:type="dxa"/>
          </w:tcPr>
          <w:p w14:paraId="31205643" w14:textId="77777777" w:rsidR="00465249" w:rsidRPr="008A4247" w:rsidRDefault="00465249" w:rsidP="00FB4B28">
            <w:r w:rsidRPr="008A4247">
              <w:t xml:space="preserve">Response: </w:t>
            </w:r>
            <w:r w:rsidRPr="008A4247">
              <w:rPr>
                <w:i/>
                <w:iCs/>
              </w:rPr>
              <w:t>(max word count 600) -</w:t>
            </w:r>
            <w:r w:rsidRPr="008A4247">
              <w:t xml:space="preserve"> All claims to be supported with evidence</w:t>
            </w:r>
          </w:p>
        </w:tc>
      </w:tr>
    </w:tbl>
    <w:p w14:paraId="58D21E28" w14:textId="524E8B42" w:rsidR="00465249" w:rsidRDefault="00465249" w:rsidP="00CC2404"/>
    <w:tbl>
      <w:tblPr>
        <w:tblStyle w:val="ListTable3-Accent1"/>
        <w:tblW w:w="9064" w:type="dxa"/>
        <w:tblBorders>
          <w:insideH w:val="single" w:sz="4" w:space="0" w:color="1D4F2B" w:themeColor="accent1"/>
          <w:insideV w:val="single" w:sz="4" w:space="0" w:color="1D4F2B" w:themeColor="accent1"/>
        </w:tblBorders>
        <w:tblLook w:val="04A0" w:firstRow="1" w:lastRow="0" w:firstColumn="1" w:lastColumn="0" w:noHBand="0" w:noVBand="1"/>
      </w:tblPr>
      <w:tblGrid>
        <w:gridCol w:w="9064"/>
      </w:tblGrid>
      <w:tr w:rsidR="00465249" w:rsidRPr="00604314" w14:paraId="2FB06447" w14:textId="77777777" w:rsidTr="00465249">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9064" w:type="dxa"/>
            <w:tcBorders>
              <w:bottom w:val="none" w:sz="0" w:space="0" w:color="auto"/>
              <w:right w:val="none" w:sz="0" w:space="0" w:color="auto"/>
            </w:tcBorders>
            <w:vAlign w:val="center"/>
            <w:hideMark/>
          </w:tcPr>
          <w:p w14:paraId="1CE8F29E" w14:textId="77777777" w:rsidR="00465249" w:rsidRPr="00604314" w:rsidRDefault="00465249" w:rsidP="00FB4B28">
            <w:pPr>
              <w:ind w:firstLine="7"/>
              <w:rPr>
                <w:color w:val="3C3C3C" w:themeColor="text1"/>
              </w:rPr>
            </w:pPr>
            <w:r w:rsidRPr="00604314">
              <w:rPr>
                <w:color w:val="FEFFFF" w:themeColor="background1"/>
              </w:rPr>
              <w:t xml:space="preserve">Question 8: ADDITIONAL SOCIAL VALUE QUESTION </w:t>
            </w:r>
          </w:p>
        </w:tc>
      </w:tr>
      <w:tr w:rsidR="00465249" w:rsidRPr="00EE0939" w14:paraId="691723FB" w14:textId="77777777" w:rsidTr="00370E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4" w:type="dxa"/>
            <w:tcBorders>
              <w:top w:val="none" w:sz="0" w:space="0" w:color="auto"/>
              <w:bottom w:val="none" w:sz="0" w:space="0" w:color="auto"/>
              <w:right w:val="none" w:sz="0" w:space="0" w:color="auto"/>
            </w:tcBorders>
            <w:shd w:val="clear" w:color="auto" w:fill="8FCC87"/>
          </w:tcPr>
          <w:p w14:paraId="03DDE366" w14:textId="77777777" w:rsidR="002A3418" w:rsidRPr="00465249" w:rsidRDefault="002A3418" w:rsidP="002A3418">
            <w:r w:rsidRPr="00465249">
              <w:t>This section should explain the expected impact of your additional social value delivery, including specific activities carried out, the approximate scale of reach or volumes, and how you will engage with relevant stakeholders and delivery partners in the delivery of Social Value. </w:t>
            </w:r>
          </w:p>
          <w:p w14:paraId="7269679D" w14:textId="77777777" w:rsidR="002A3418" w:rsidRPr="00465249" w:rsidRDefault="002A3418" w:rsidP="002A3418"/>
          <w:p w14:paraId="50B8EEA4" w14:textId="77777777" w:rsidR="002A3418" w:rsidRPr="00465249" w:rsidRDefault="002A3418" w:rsidP="002A3418">
            <w:r w:rsidRPr="00465249">
              <w:t>Use the table below to detail the specific ADDITIONAL social value activities to be delivered as part of this programme.</w:t>
            </w:r>
            <w:r>
              <w:t xml:space="preserve"> </w:t>
            </w:r>
            <w:r w:rsidRPr="00621C02">
              <w:rPr>
                <w:b w:val="0"/>
                <w:bCs w:val="0"/>
                <w:i/>
                <w:iCs/>
              </w:rPr>
              <w:t>(Response max 250 words.)</w:t>
            </w:r>
          </w:p>
          <w:p w14:paraId="61A7E61D" w14:textId="77777777" w:rsidR="002A3418" w:rsidRDefault="002A3418" w:rsidP="002A3418">
            <w:pPr>
              <w:rPr>
                <w:b w:val="0"/>
                <w:bCs w:val="0"/>
              </w:rPr>
            </w:pPr>
          </w:p>
          <w:p w14:paraId="0133CCE4" w14:textId="77777777" w:rsidR="002A3418" w:rsidRPr="00EE0939" w:rsidRDefault="002A3418" w:rsidP="002A3418">
            <w:pPr>
              <w:rPr>
                <w:b w:val="0"/>
                <w:bCs w:val="0"/>
              </w:rPr>
            </w:pPr>
            <w:r w:rsidRPr="00EE0939">
              <w:t>Additional information:</w:t>
            </w:r>
            <w:r w:rsidRPr="00EE0939">
              <w:rPr>
                <w:b w:val="0"/>
                <w:bCs w:val="0"/>
              </w:rPr>
              <w:t> </w:t>
            </w:r>
          </w:p>
          <w:p w14:paraId="3B47FEF3" w14:textId="77777777" w:rsidR="002A3418" w:rsidRDefault="002A3418" w:rsidP="002A3418">
            <w:pPr>
              <w:rPr>
                <w:b w:val="0"/>
                <w:bCs w:val="0"/>
              </w:rPr>
            </w:pPr>
          </w:p>
          <w:p w14:paraId="540C8BFD" w14:textId="77777777" w:rsidR="002A3418" w:rsidRPr="00465249" w:rsidRDefault="002A3418" w:rsidP="002A3418">
            <w:pPr>
              <w:rPr>
                <w:b w:val="0"/>
                <w:bCs w:val="0"/>
                <w:i/>
                <w:iCs/>
              </w:rPr>
            </w:pPr>
            <w:r w:rsidRPr="00465249">
              <w:rPr>
                <w:b w:val="0"/>
                <w:bCs w:val="0"/>
                <w:i/>
                <w:iCs/>
              </w:rPr>
              <w:t>The MCA is committed to ensuring that sustainability and positive Social Value outcomes are delivered within the local economy and the wider environment. Applicants should ensure that, in the delivery of their programme, they fulfil their obligations, including those outlined in this question and response.</w:t>
            </w:r>
          </w:p>
          <w:p w14:paraId="00635ACE" w14:textId="77777777" w:rsidR="002A3418" w:rsidRPr="00465249" w:rsidRDefault="002A3418" w:rsidP="002A3418">
            <w:pPr>
              <w:rPr>
                <w:b w:val="0"/>
                <w:bCs w:val="0"/>
                <w:i/>
                <w:iCs/>
              </w:rPr>
            </w:pPr>
          </w:p>
          <w:p w14:paraId="7E9F47E8" w14:textId="77777777" w:rsidR="002A3418" w:rsidRPr="00465249" w:rsidRDefault="002A3418" w:rsidP="002A3418">
            <w:pPr>
              <w:rPr>
                <w:b w:val="0"/>
                <w:bCs w:val="0"/>
                <w:i/>
                <w:iCs/>
              </w:rPr>
            </w:pPr>
            <w:r w:rsidRPr="00465249">
              <w:rPr>
                <w:b w:val="0"/>
                <w:bCs w:val="0"/>
                <w:i/>
                <w:iCs/>
              </w:rPr>
              <w:lastRenderedPageBreak/>
              <w:t xml:space="preserve">By 'social value,' we are referring to any additional social impact that you will deliver directly </w:t>
            </w:r>
            <w:proofErr w:type="gramStart"/>
            <w:r w:rsidRPr="00465249">
              <w:rPr>
                <w:b w:val="0"/>
                <w:bCs w:val="0"/>
                <w:i/>
                <w:iCs/>
              </w:rPr>
              <w:t>as a result of</w:t>
            </w:r>
            <w:proofErr w:type="gramEnd"/>
            <w:r w:rsidRPr="00465249">
              <w:rPr>
                <w:b w:val="0"/>
                <w:bCs w:val="0"/>
                <w:i/>
                <w:iCs/>
              </w:rPr>
              <w:t xml:space="preserve"> this funding, beyond the social value impacts associated with the funding itself. Please do not refer to any generic corporate social responsibility initiatives or the outcomes we are contracting with you to deliver through this grant.</w:t>
            </w:r>
          </w:p>
          <w:p w14:paraId="3F967C87" w14:textId="77777777" w:rsidR="002A3418" w:rsidRPr="00465249" w:rsidRDefault="002A3418" w:rsidP="002A3418">
            <w:pPr>
              <w:rPr>
                <w:b w:val="0"/>
                <w:bCs w:val="0"/>
                <w:i/>
                <w:iCs/>
              </w:rPr>
            </w:pPr>
          </w:p>
          <w:p w14:paraId="0B3428D4" w14:textId="77777777" w:rsidR="002A3418" w:rsidRDefault="002A3418" w:rsidP="002A3418">
            <w:pPr>
              <w:rPr>
                <w:i/>
                <w:iCs/>
              </w:rPr>
            </w:pPr>
            <w:r w:rsidRPr="00465249">
              <w:rPr>
                <w:b w:val="0"/>
                <w:bCs w:val="0"/>
                <w:i/>
                <w:iCs/>
              </w:rPr>
              <w:t>Proposals should be proportional to the overall contract value. It is up to you to define the scale of delivery.</w:t>
            </w:r>
          </w:p>
          <w:p w14:paraId="6B0F0210" w14:textId="77777777" w:rsidR="002A3418" w:rsidRDefault="002A3418" w:rsidP="002A3418"/>
          <w:p w14:paraId="39CF10BB" w14:textId="77777777" w:rsidR="002A3418" w:rsidRPr="002C1CCB" w:rsidRDefault="002A3418" w:rsidP="002A3418">
            <w:r w:rsidRPr="002C1CCB">
              <w:t>We are only interested in applications that support the following activities:</w:t>
            </w:r>
          </w:p>
          <w:p w14:paraId="57C1A595" w14:textId="77777777" w:rsidR="002A3418" w:rsidRPr="00465249" w:rsidRDefault="002A3418" w:rsidP="002A3418">
            <w:pPr>
              <w:rPr>
                <w:b w:val="0"/>
                <w:bCs w:val="0"/>
              </w:rPr>
            </w:pPr>
          </w:p>
          <w:p w14:paraId="3AFA2231" w14:textId="77777777" w:rsidR="002A3418" w:rsidRPr="00465249" w:rsidRDefault="002A3418" w:rsidP="002A3418">
            <w:pPr>
              <w:rPr>
                <w:b w:val="0"/>
                <w:bCs w:val="0"/>
              </w:rPr>
            </w:pPr>
            <w:r w:rsidRPr="00465249">
              <w:rPr>
                <w:b w:val="0"/>
                <w:bCs w:val="0"/>
              </w:rPr>
              <w:t xml:space="preserve">Work with the West of England Careers Hub to </w:t>
            </w:r>
            <w:r>
              <w:rPr>
                <w:b w:val="0"/>
                <w:bCs w:val="0"/>
              </w:rPr>
              <w:t xml:space="preserve">offer additional experiences of the workplace </w:t>
            </w:r>
            <w:r w:rsidRPr="00465249">
              <w:rPr>
                <w:b w:val="0"/>
                <w:bCs w:val="0"/>
              </w:rPr>
              <w:t xml:space="preserve">for </w:t>
            </w:r>
            <w:r>
              <w:rPr>
                <w:b w:val="0"/>
                <w:bCs w:val="0"/>
              </w:rPr>
              <w:t>secondary age school or college students</w:t>
            </w:r>
            <w:r w:rsidRPr="00465249">
              <w:rPr>
                <w:b w:val="0"/>
                <w:bCs w:val="0"/>
              </w:rPr>
              <w:t xml:space="preserve"> in the West of England region</w:t>
            </w:r>
            <w:r>
              <w:rPr>
                <w:b w:val="0"/>
                <w:bCs w:val="0"/>
              </w:rPr>
              <w:t>. This can be through:</w:t>
            </w:r>
          </w:p>
          <w:p w14:paraId="28FE7C35" w14:textId="77777777" w:rsidR="002A3418" w:rsidRPr="00465249" w:rsidRDefault="002A3418" w:rsidP="002A3418">
            <w:pPr>
              <w:rPr>
                <w:b w:val="0"/>
                <w:bCs w:val="0"/>
              </w:rPr>
            </w:pPr>
          </w:p>
          <w:p w14:paraId="45EFBEE4" w14:textId="77777777" w:rsidR="002A3418" w:rsidRPr="00E762C4" w:rsidRDefault="002A3418" w:rsidP="002A3418">
            <w:pPr>
              <w:numPr>
                <w:ilvl w:val="0"/>
                <w:numId w:val="16"/>
              </w:numPr>
              <w:rPr>
                <w:b w:val="0"/>
                <w:bCs w:val="0"/>
              </w:rPr>
            </w:pPr>
            <w:r w:rsidRPr="00E762C4">
              <w:rPr>
                <w:b w:val="0"/>
                <w:bCs w:val="0"/>
              </w:rPr>
              <w:t xml:space="preserve">Offering and arranging </w:t>
            </w:r>
            <w:r w:rsidRPr="00E762C4">
              <w:t>individual</w:t>
            </w:r>
            <w:r w:rsidRPr="00E762C4">
              <w:rPr>
                <w:b w:val="0"/>
                <w:bCs w:val="0"/>
              </w:rPr>
              <w:t xml:space="preserve"> work experience placements for students aged </w:t>
            </w:r>
            <w:r w:rsidRPr="00E762C4">
              <w:t xml:space="preserve">14 </w:t>
            </w:r>
            <w:r w:rsidRPr="00E762C4">
              <w:rPr>
                <w:rFonts w:ascii="Wingdings" w:eastAsia="Wingdings" w:hAnsi="Wingdings" w:cs="Wingdings"/>
              </w:rPr>
              <w:t>à</w:t>
            </w:r>
            <w:r w:rsidRPr="00E762C4">
              <w:t xml:space="preserve"> 18 years</w:t>
            </w:r>
            <w:r w:rsidRPr="00E762C4">
              <w:rPr>
                <w:b w:val="0"/>
                <w:bCs w:val="0"/>
              </w:rPr>
              <w:t xml:space="preserve"> for 3-5 days.</w:t>
            </w:r>
          </w:p>
          <w:p w14:paraId="197B0F2A" w14:textId="77777777" w:rsidR="002A3418" w:rsidRPr="00E762C4" w:rsidRDefault="002A3418" w:rsidP="002A3418">
            <w:pPr>
              <w:numPr>
                <w:ilvl w:val="0"/>
                <w:numId w:val="16"/>
              </w:numPr>
            </w:pPr>
            <w:r w:rsidRPr="00E762C4">
              <w:rPr>
                <w:b w:val="0"/>
                <w:bCs w:val="0"/>
              </w:rPr>
              <w:t xml:space="preserve">Offering </w:t>
            </w:r>
            <w:r w:rsidRPr="00E762C4">
              <w:t xml:space="preserve">group </w:t>
            </w:r>
            <w:r w:rsidRPr="00E762C4">
              <w:rPr>
                <w:b w:val="0"/>
                <w:bCs w:val="0"/>
              </w:rPr>
              <w:t xml:space="preserve">experiences of the workplace (usually one day) for students aged </w:t>
            </w:r>
            <w:r w:rsidRPr="00E762C4">
              <w:t xml:space="preserve">11 </w:t>
            </w:r>
            <w:r w:rsidRPr="00E762C4">
              <w:rPr>
                <w:rFonts w:ascii="Wingdings" w:eastAsia="Wingdings" w:hAnsi="Wingdings" w:cs="Wingdings"/>
              </w:rPr>
              <w:t>à</w:t>
            </w:r>
            <w:r w:rsidRPr="00E762C4">
              <w:t xml:space="preserve"> 16 years.</w:t>
            </w:r>
          </w:p>
          <w:p w14:paraId="21018C09" w14:textId="77777777" w:rsidR="002A3418" w:rsidRDefault="002A3418" w:rsidP="002A3418">
            <w:pPr>
              <w:rPr>
                <w:b w:val="0"/>
                <w:bCs w:val="0"/>
              </w:rPr>
            </w:pPr>
          </w:p>
          <w:p w14:paraId="5365FD93" w14:textId="77777777" w:rsidR="002A3418" w:rsidRDefault="002A3418" w:rsidP="002A3418">
            <w:r>
              <w:rPr>
                <w:b w:val="0"/>
                <w:bCs w:val="0"/>
              </w:rPr>
              <w:t>All activity should adhere to the following criteria:</w:t>
            </w:r>
          </w:p>
          <w:p w14:paraId="0ABDD51C" w14:textId="77777777" w:rsidR="002A3418" w:rsidRPr="00E762C4" w:rsidRDefault="002A3418" w:rsidP="002A3418">
            <w:pPr>
              <w:numPr>
                <w:ilvl w:val="0"/>
                <w:numId w:val="21"/>
              </w:numPr>
              <w:rPr>
                <w:b w:val="0"/>
                <w:bCs w:val="0"/>
              </w:rPr>
            </w:pPr>
            <w:r w:rsidRPr="00F6110D">
              <w:t xml:space="preserve">Learning outcomes are defined, based on the </w:t>
            </w:r>
            <w:proofErr w:type="gramStart"/>
            <w:r w:rsidRPr="00F6110D">
              <w:t>age</w:t>
            </w:r>
            <w:proofErr w:type="gramEnd"/>
            <w:r w:rsidRPr="00F6110D">
              <w:t xml:space="preserve"> and needs of students</w:t>
            </w:r>
            <w:r w:rsidRPr="00F6110D">
              <w:rPr>
                <w:b w:val="0"/>
                <w:bCs w:val="0"/>
              </w:rPr>
              <w:t>.</w:t>
            </w:r>
          </w:p>
          <w:p w14:paraId="2FA54B72" w14:textId="77777777" w:rsidR="002A3418" w:rsidRPr="00E762C4" w:rsidRDefault="002A3418" w:rsidP="002A3418">
            <w:pPr>
              <w:numPr>
                <w:ilvl w:val="0"/>
                <w:numId w:val="21"/>
              </w:numPr>
              <w:rPr>
                <w:b w:val="0"/>
                <w:bCs w:val="0"/>
              </w:rPr>
            </w:pPr>
            <w:r w:rsidRPr="00F6110D">
              <w:t>Students meet a range of people from the workplace</w:t>
            </w:r>
            <w:r w:rsidRPr="00F6110D">
              <w:rPr>
                <w:b w:val="0"/>
                <w:bCs w:val="0"/>
              </w:rPr>
              <w:t>.</w:t>
            </w:r>
          </w:p>
          <w:p w14:paraId="734C17B2" w14:textId="77777777" w:rsidR="002A3418" w:rsidRPr="00E762C4" w:rsidRDefault="002A3418" w:rsidP="002A3418">
            <w:pPr>
              <w:numPr>
                <w:ilvl w:val="0"/>
                <w:numId w:val="21"/>
              </w:numPr>
              <w:rPr>
                <w:b w:val="0"/>
                <w:bCs w:val="0"/>
              </w:rPr>
            </w:pPr>
            <w:r w:rsidRPr="00F6110D">
              <w:t>There is extensive two-way interaction between the student and employees</w:t>
            </w:r>
            <w:r w:rsidRPr="00F6110D">
              <w:rPr>
                <w:b w:val="0"/>
                <w:bCs w:val="0"/>
              </w:rPr>
              <w:t>.</w:t>
            </w:r>
          </w:p>
          <w:p w14:paraId="49360C36" w14:textId="77777777" w:rsidR="002A3418" w:rsidRPr="00E762C4" w:rsidRDefault="002A3418" w:rsidP="002A3418">
            <w:pPr>
              <w:numPr>
                <w:ilvl w:val="0"/>
                <w:numId w:val="21"/>
              </w:numPr>
              <w:rPr>
                <w:b w:val="0"/>
                <w:bCs w:val="0"/>
              </w:rPr>
            </w:pPr>
            <w:r w:rsidRPr="00F6110D">
              <w:t>Student must perform a task or produce a piece of work relevant to that workplace and receive feedback on it from the employer</w:t>
            </w:r>
            <w:r w:rsidRPr="00F6110D">
              <w:rPr>
                <w:b w:val="0"/>
                <w:bCs w:val="0"/>
              </w:rPr>
              <w:t>.</w:t>
            </w:r>
          </w:p>
          <w:p w14:paraId="397F59E5" w14:textId="77777777" w:rsidR="002A3418" w:rsidRPr="00E762C4" w:rsidRDefault="002A3418" w:rsidP="002A3418">
            <w:pPr>
              <w:numPr>
                <w:ilvl w:val="0"/>
                <w:numId w:val="21"/>
              </w:numPr>
              <w:rPr>
                <w:b w:val="0"/>
                <w:bCs w:val="0"/>
              </w:rPr>
            </w:pPr>
            <w:r w:rsidRPr="00F6110D">
              <w:t>Ideally the experiences should take place at a workplace although school-based experiences that meet the above criteria are acceptable as well as virtual experiences</w:t>
            </w:r>
            <w:r>
              <w:rPr>
                <w:b w:val="0"/>
                <w:bCs w:val="0"/>
              </w:rPr>
              <w:t>.</w:t>
            </w:r>
          </w:p>
          <w:p w14:paraId="65A87DB5" w14:textId="77777777" w:rsidR="002A3418" w:rsidRDefault="002A3418" w:rsidP="002A3418"/>
          <w:p w14:paraId="0BEB6897" w14:textId="77777777" w:rsidR="002A3418" w:rsidRPr="00E762C4" w:rsidRDefault="002A3418" w:rsidP="002A3418">
            <w:pPr>
              <w:rPr>
                <w:b w:val="0"/>
                <w:bCs w:val="0"/>
              </w:rPr>
            </w:pPr>
            <w:r>
              <w:rPr>
                <w:b w:val="0"/>
                <w:bCs w:val="0"/>
              </w:rPr>
              <w:t xml:space="preserve">To maximise impact, we suggest that you target students who may not otherwise benefit from experiences of the workplace and/or who face additional barriers to successful transition to employment or further training. These include students with SEND and/or who live in areas of socio-economic disadvantage. We also request where possible that any transport costs and lunch are included. </w:t>
            </w:r>
          </w:p>
          <w:p w14:paraId="6118288B" w14:textId="77777777" w:rsidR="002A3418" w:rsidRDefault="002A3418" w:rsidP="002A3418">
            <w:pPr>
              <w:rPr>
                <w:b w:val="0"/>
                <w:bCs w:val="0"/>
              </w:rPr>
            </w:pPr>
          </w:p>
          <w:p w14:paraId="76D84578" w14:textId="77777777" w:rsidR="002A3418" w:rsidRPr="00465249" w:rsidRDefault="002A3418" w:rsidP="002A3418">
            <w:pPr>
              <w:rPr>
                <w:b w:val="0"/>
                <w:bCs w:val="0"/>
              </w:rPr>
            </w:pPr>
            <w:r>
              <w:rPr>
                <w:b w:val="0"/>
                <w:bCs w:val="0"/>
              </w:rPr>
              <w:t>Support will be available from the Careers Hub to develop the offer and broker with schools/colleges to recruit students to participate. T</w:t>
            </w:r>
            <w:r w:rsidRPr="00465249">
              <w:rPr>
                <w:b w:val="0"/>
                <w:bCs w:val="0"/>
              </w:rPr>
              <w:t xml:space="preserve">his can be discussed with the Career Hub team in more detail: </w:t>
            </w:r>
            <w:hyperlink r:id="rId20" w:history="1">
              <w:r w:rsidRPr="00836E65">
                <w:rPr>
                  <w:rStyle w:val="Hyperlink"/>
                </w:rPr>
                <w:t>enterprise@westofengland-ca.gov.uk</w:t>
              </w:r>
            </w:hyperlink>
          </w:p>
          <w:p w14:paraId="61EDF8CA" w14:textId="77777777" w:rsidR="002A3418" w:rsidRPr="00465249" w:rsidRDefault="002A3418" w:rsidP="002A3418">
            <w:pPr>
              <w:rPr>
                <w:b w:val="0"/>
                <w:bCs w:val="0"/>
              </w:rPr>
            </w:pPr>
          </w:p>
          <w:p w14:paraId="016E4251" w14:textId="77777777" w:rsidR="002A3418" w:rsidRDefault="002A3418" w:rsidP="002A3418">
            <w:pPr>
              <w:rPr>
                <w:b w:val="0"/>
                <w:bCs w:val="0"/>
              </w:rPr>
            </w:pPr>
            <w:r w:rsidRPr="00465249">
              <w:rPr>
                <w:b w:val="0"/>
                <w:bCs w:val="0"/>
                <w:i/>
                <w:iCs/>
              </w:rPr>
              <w:t>For the purposes of this grant funding, ‘Local’ &amp; ‘Locally’ means the West of England Combined Authority LEP geographical area. </w:t>
            </w:r>
          </w:p>
          <w:p w14:paraId="7DF2C43C" w14:textId="77777777" w:rsidR="002A3418" w:rsidRDefault="002A3418" w:rsidP="002A3418"/>
          <w:p w14:paraId="655F3572" w14:textId="77777777" w:rsidR="002A3418" w:rsidRDefault="002A3418" w:rsidP="002A3418">
            <w:pPr>
              <w:rPr>
                <w:i/>
                <w:iCs/>
              </w:rPr>
            </w:pPr>
            <w:r w:rsidRPr="00621C02">
              <w:rPr>
                <w:b w:val="0"/>
                <w:bCs w:val="0"/>
                <w:i/>
                <w:iCs/>
              </w:rPr>
              <w:t>(Response max 250 words.)</w:t>
            </w:r>
          </w:p>
          <w:p w14:paraId="31857CF2" w14:textId="77777777" w:rsidR="00465249" w:rsidRPr="00EE0939" w:rsidRDefault="00465249" w:rsidP="00FB4B28">
            <w:pPr>
              <w:rPr>
                <w:b w:val="0"/>
                <w:bCs w:val="0"/>
              </w:rPr>
            </w:pPr>
          </w:p>
        </w:tc>
      </w:tr>
    </w:tbl>
    <w:p w14:paraId="2A413B78" w14:textId="6DA35A21" w:rsidR="00465249" w:rsidRPr="00621C02" w:rsidRDefault="00465249" w:rsidP="00621C02">
      <w:pPr>
        <w:spacing w:after="0"/>
        <w:rPr>
          <w:sz w:val="12"/>
          <w:szCs w:val="12"/>
        </w:rPr>
      </w:pPr>
    </w:p>
    <w:tbl>
      <w:tblPr>
        <w:tblStyle w:val="TableGrid"/>
        <w:tblW w:w="9064" w:type="dxa"/>
        <w:tblLook w:val="04A0" w:firstRow="1" w:lastRow="0" w:firstColumn="1" w:lastColumn="0" w:noHBand="0" w:noVBand="1"/>
      </w:tblPr>
      <w:tblGrid>
        <w:gridCol w:w="1723"/>
        <w:gridCol w:w="2147"/>
        <w:gridCol w:w="2200"/>
        <w:gridCol w:w="2994"/>
      </w:tblGrid>
      <w:tr w:rsidR="00621C02" w:rsidRPr="00EE0939" w14:paraId="5120DA7F" w14:textId="77777777" w:rsidTr="00FB4B28">
        <w:trPr>
          <w:trHeight w:val="300"/>
        </w:trPr>
        <w:tc>
          <w:tcPr>
            <w:tcW w:w="1723" w:type="dxa"/>
            <w:shd w:val="clear" w:color="auto" w:fill="A6A6A5"/>
            <w:hideMark/>
          </w:tcPr>
          <w:p w14:paraId="4000F194" w14:textId="77777777" w:rsidR="00621C02" w:rsidRPr="008A4247" w:rsidRDefault="00621C02" w:rsidP="00FB4B28">
            <w:pPr>
              <w:rPr>
                <w:b/>
                <w:bCs/>
              </w:rPr>
            </w:pPr>
            <w:r w:rsidRPr="008A4247">
              <w:rPr>
                <w:b/>
                <w:bCs/>
              </w:rPr>
              <w:lastRenderedPageBreak/>
              <w:t>Expected Regional benefit of social value activity   </w:t>
            </w:r>
          </w:p>
        </w:tc>
        <w:tc>
          <w:tcPr>
            <w:tcW w:w="2147" w:type="dxa"/>
            <w:shd w:val="clear" w:color="auto" w:fill="A6A6A5"/>
            <w:hideMark/>
          </w:tcPr>
          <w:p w14:paraId="7F408684" w14:textId="77777777" w:rsidR="00621C02" w:rsidRPr="008A4247" w:rsidRDefault="00621C02" w:rsidP="00FB4B28">
            <w:r w:rsidRPr="008A4247">
              <w:rPr>
                <w:b/>
                <w:bCs/>
              </w:rPr>
              <w:t> </w:t>
            </w:r>
            <w:r w:rsidRPr="008A4247">
              <w:t> </w:t>
            </w:r>
          </w:p>
          <w:p w14:paraId="6975684B" w14:textId="77777777" w:rsidR="00621C02" w:rsidRPr="008A4247" w:rsidRDefault="00621C02" w:rsidP="00FB4B28">
            <w:r w:rsidRPr="008A4247">
              <w:rPr>
                <w:b/>
                <w:bCs/>
              </w:rPr>
              <w:t>Proposed activity</w:t>
            </w:r>
            <w:r w:rsidRPr="008A4247">
              <w:t> </w:t>
            </w:r>
          </w:p>
        </w:tc>
        <w:tc>
          <w:tcPr>
            <w:tcW w:w="2200" w:type="dxa"/>
            <w:shd w:val="clear" w:color="auto" w:fill="A6A6A5"/>
            <w:hideMark/>
          </w:tcPr>
          <w:p w14:paraId="582EE647" w14:textId="77777777" w:rsidR="00621C02" w:rsidRPr="008A4247" w:rsidRDefault="00621C02" w:rsidP="00FB4B28">
            <w:r w:rsidRPr="008A4247">
              <w:t> </w:t>
            </w:r>
          </w:p>
          <w:p w14:paraId="1A451440" w14:textId="77777777" w:rsidR="00621C02" w:rsidRPr="008A4247" w:rsidRDefault="00621C02" w:rsidP="00FB4B28">
            <w:r w:rsidRPr="008A4247">
              <w:rPr>
                <w:b/>
                <w:bCs/>
              </w:rPr>
              <w:t>Scale/volume of delivery</w:t>
            </w:r>
            <w:r w:rsidRPr="008A4247">
              <w:t> </w:t>
            </w:r>
          </w:p>
        </w:tc>
        <w:tc>
          <w:tcPr>
            <w:tcW w:w="2994" w:type="dxa"/>
            <w:shd w:val="clear" w:color="auto" w:fill="A6A6A5"/>
            <w:hideMark/>
          </w:tcPr>
          <w:p w14:paraId="6726A8A6" w14:textId="77777777" w:rsidR="00621C02" w:rsidRPr="00EE0939" w:rsidRDefault="00621C02" w:rsidP="00FB4B28">
            <w:r w:rsidRPr="00EE0939">
              <w:rPr>
                <w:b/>
                <w:bCs/>
              </w:rPr>
              <w:t>Involvement of wider stakeholders/partners if relevant </w:t>
            </w:r>
            <w:r w:rsidRPr="00EE0939">
              <w:t> </w:t>
            </w:r>
          </w:p>
        </w:tc>
      </w:tr>
      <w:tr w:rsidR="002A1FCA" w:rsidRPr="00EE0939" w14:paraId="56F36034" w14:textId="77777777" w:rsidTr="002A1FCA">
        <w:trPr>
          <w:trHeight w:val="300"/>
        </w:trPr>
        <w:tc>
          <w:tcPr>
            <w:tcW w:w="1723" w:type="dxa"/>
          </w:tcPr>
          <w:p w14:paraId="746B0D14" w14:textId="1891EC1D" w:rsidR="002A1FCA" w:rsidRPr="008A4247" w:rsidRDefault="002A1FCA" w:rsidP="002A1FCA">
            <w:pPr>
              <w:rPr>
                <w:i/>
                <w:iCs/>
              </w:rPr>
            </w:pPr>
            <w:proofErr w:type="gramStart"/>
            <w:r w:rsidRPr="008A4247">
              <w:rPr>
                <w:i/>
                <w:iCs/>
              </w:rPr>
              <w:t>E.g.</w:t>
            </w:r>
            <w:proofErr w:type="gramEnd"/>
            <w:r>
              <w:rPr>
                <w:i/>
                <w:iCs/>
              </w:rPr>
              <w:t xml:space="preserve"> </w:t>
            </w:r>
            <w:r w:rsidRPr="00643F58">
              <w:rPr>
                <w:i/>
                <w:iCs/>
              </w:rPr>
              <w:t>Creating good jobs &amp; accessible career pathways for residents</w:t>
            </w:r>
            <w:r w:rsidRPr="00643F58">
              <w:rPr>
                <w:rFonts w:ascii="Arial" w:hAnsi="Arial" w:cs="Arial"/>
                <w:i/>
                <w:iCs/>
              </w:rPr>
              <w:t>​</w:t>
            </w:r>
          </w:p>
        </w:tc>
        <w:tc>
          <w:tcPr>
            <w:tcW w:w="2147" w:type="dxa"/>
          </w:tcPr>
          <w:p w14:paraId="49E1BB64" w14:textId="311BE5D5" w:rsidR="002A1FCA" w:rsidRPr="008A4247" w:rsidRDefault="002A1FCA" w:rsidP="002A1FCA">
            <w:r w:rsidRPr="008A4247">
              <w:rPr>
                <w:i/>
                <w:iCs/>
              </w:rPr>
              <w:t>E.g., offer of work experience opportunities for young people</w:t>
            </w:r>
          </w:p>
        </w:tc>
        <w:tc>
          <w:tcPr>
            <w:tcW w:w="2200" w:type="dxa"/>
          </w:tcPr>
          <w:p w14:paraId="164CF94B" w14:textId="77777777" w:rsidR="002A1FCA" w:rsidRPr="001D5E64" w:rsidRDefault="002A1FCA" w:rsidP="002A1FCA">
            <w:pPr>
              <w:rPr>
                <w:i/>
                <w:iCs/>
              </w:rPr>
            </w:pPr>
            <w:r w:rsidRPr="008A4247">
              <w:rPr>
                <w:i/>
                <w:iCs/>
              </w:rPr>
              <w:t xml:space="preserve">E.g., </w:t>
            </w:r>
            <w:r>
              <w:rPr>
                <w:i/>
                <w:iCs/>
              </w:rPr>
              <w:t xml:space="preserve">3 </w:t>
            </w:r>
            <w:r w:rsidRPr="001D5E64">
              <w:rPr>
                <w:i/>
                <w:iCs/>
              </w:rPr>
              <w:t xml:space="preserve">individual work experience placements for students aged 14 </w:t>
            </w:r>
            <w:r w:rsidRPr="001D5E64">
              <w:rPr>
                <w:rFonts w:ascii="Wingdings" w:eastAsia="Wingdings" w:hAnsi="Wingdings" w:cs="Wingdings"/>
                <w:i/>
                <w:iCs/>
              </w:rPr>
              <w:t>à</w:t>
            </w:r>
            <w:r w:rsidRPr="001D5E64">
              <w:rPr>
                <w:i/>
                <w:iCs/>
              </w:rPr>
              <w:t xml:space="preserve"> 18 years for 3-5 days.</w:t>
            </w:r>
          </w:p>
          <w:p w14:paraId="73DEC05E" w14:textId="22046EB7" w:rsidR="002A1FCA" w:rsidRPr="008A4247" w:rsidRDefault="002A1FCA" w:rsidP="002A1FCA">
            <w:r w:rsidRPr="008A4247">
              <w:rPr>
                <w:i/>
                <w:iCs/>
              </w:rPr>
              <w:t xml:space="preserve"> </w:t>
            </w:r>
          </w:p>
        </w:tc>
        <w:tc>
          <w:tcPr>
            <w:tcW w:w="2994" w:type="dxa"/>
          </w:tcPr>
          <w:p w14:paraId="1F182C5D" w14:textId="77777777" w:rsidR="002A1FCA" w:rsidRPr="00EE0939" w:rsidRDefault="002A1FCA" w:rsidP="002A1FCA">
            <w:proofErr w:type="gramStart"/>
            <w:r w:rsidRPr="00EE0939">
              <w:rPr>
                <w:i/>
                <w:iCs/>
              </w:rPr>
              <w:t>E.g.</w:t>
            </w:r>
            <w:proofErr w:type="gramEnd"/>
            <w:r w:rsidRPr="00EE0939">
              <w:rPr>
                <w:i/>
                <w:iCs/>
              </w:rPr>
              <w:t xml:space="preserve"> work experience placements are with employer partner [name of employer partner]</w:t>
            </w:r>
          </w:p>
          <w:p w14:paraId="27C8A1C9" w14:textId="7D6AA301" w:rsidR="002A1FCA" w:rsidRPr="00EE0939" w:rsidRDefault="002A1FCA" w:rsidP="002A1FCA">
            <w:r w:rsidRPr="00EE0939">
              <w:t> </w:t>
            </w:r>
          </w:p>
        </w:tc>
      </w:tr>
      <w:tr w:rsidR="002A1FCA" w:rsidRPr="00EE0939" w14:paraId="636419DD" w14:textId="77777777" w:rsidTr="00FB4B28">
        <w:trPr>
          <w:trHeight w:val="300"/>
        </w:trPr>
        <w:tc>
          <w:tcPr>
            <w:tcW w:w="1723" w:type="dxa"/>
          </w:tcPr>
          <w:p w14:paraId="51BE8FF8" w14:textId="77777777" w:rsidR="002A1FCA" w:rsidRPr="008A4247" w:rsidRDefault="002A1FCA" w:rsidP="002A1FCA">
            <w:pPr>
              <w:rPr>
                <w:b/>
                <w:bCs/>
              </w:rPr>
            </w:pPr>
          </w:p>
        </w:tc>
        <w:tc>
          <w:tcPr>
            <w:tcW w:w="2147" w:type="dxa"/>
          </w:tcPr>
          <w:p w14:paraId="16A5F836" w14:textId="77777777" w:rsidR="002A1FCA" w:rsidRPr="008A4247" w:rsidRDefault="002A1FCA" w:rsidP="002A1FCA"/>
        </w:tc>
        <w:tc>
          <w:tcPr>
            <w:tcW w:w="2200" w:type="dxa"/>
          </w:tcPr>
          <w:p w14:paraId="782FDE4B" w14:textId="77777777" w:rsidR="002A1FCA" w:rsidRPr="008A4247" w:rsidRDefault="002A1FCA" w:rsidP="002A1FCA"/>
        </w:tc>
        <w:tc>
          <w:tcPr>
            <w:tcW w:w="2994" w:type="dxa"/>
          </w:tcPr>
          <w:p w14:paraId="5F6FE9AA" w14:textId="77777777" w:rsidR="002A1FCA" w:rsidRPr="00EE0939" w:rsidRDefault="002A1FCA" w:rsidP="002A1FCA"/>
        </w:tc>
      </w:tr>
      <w:tr w:rsidR="002A1FCA" w:rsidRPr="00EE0939" w14:paraId="2DD3811C" w14:textId="77777777" w:rsidTr="00FB4B28">
        <w:trPr>
          <w:trHeight w:val="300"/>
        </w:trPr>
        <w:tc>
          <w:tcPr>
            <w:tcW w:w="1723" w:type="dxa"/>
          </w:tcPr>
          <w:p w14:paraId="12411DD6" w14:textId="77777777" w:rsidR="002A1FCA" w:rsidRPr="008A4247" w:rsidRDefault="002A1FCA" w:rsidP="002A1FCA">
            <w:pPr>
              <w:rPr>
                <w:b/>
                <w:bCs/>
              </w:rPr>
            </w:pPr>
          </w:p>
        </w:tc>
        <w:tc>
          <w:tcPr>
            <w:tcW w:w="2147" w:type="dxa"/>
          </w:tcPr>
          <w:p w14:paraId="67225975" w14:textId="77777777" w:rsidR="002A1FCA" w:rsidRPr="008A4247" w:rsidRDefault="002A1FCA" w:rsidP="002A1FCA"/>
        </w:tc>
        <w:tc>
          <w:tcPr>
            <w:tcW w:w="2200" w:type="dxa"/>
          </w:tcPr>
          <w:p w14:paraId="2BCEB89E" w14:textId="77777777" w:rsidR="002A1FCA" w:rsidRPr="008A4247" w:rsidRDefault="002A1FCA" w:rsidP="002A1FCA"/>
        </w:tc>
        <w:tc>
          <w:tcPr>
            <w:tcW w:w="2994" w:type="dxa"/>
          </w:tcPr>
          <w:p w14:paraId="348D5A71" w14:textId="77777777" w:rsidR="002A1FCA" w:rsidRPr="00EE0939" w:rsidRDefault="002A1FCA" w:rsidP="002A1FCA"/>
        </w:tc>
      </w:tr>
    </w:tbl>
    <w:p w14:paraId="2EC59309" w14:textId="12B498F6" w:rsidR="00836E65" w:rsidRDefault="00836E65" w:rsidP="00CC2404"/>
    <w:p w14:paraId="050286D5" w14:textId="77777777" w:rsidR="00F34A8B" w:rsidRDefault="00F34A8B" w:rsidP="00CC2404"/>
    <w:p w14:paraId="355CD043" w14:textId="1E25AAC5" w:rsidR="007040F9" w:rsidRDefault="00D711BC" w:rsidP="00ED2A91">
      <w:pPr>
        <w:pStyle w:val="Heading2"/>
      </w:pPr>
      <w:r>
        <w:t>Living Wage</w:t>
      </w:r>
    </w:p>
    <w:p w14:paraId="26151079" w14:textId="2B86D697" w:rsidR="00D711BC" w:rsidRDefault="00D711BC" w:rsidP="00A45F22">
      <w:pPr>
        <w:pStyle w:val="Heading3"/>
      </w:pPr>
      <w:r w:rsidRPr="00D711BC">
        <w:t>You are required to confirm as a provider it is your policy to pay employees and all providers connected with the delivery of this requirement Living Wage as a minimum.</w:t>
      </w:r>
    </w:p>
    <w:tbl>
      <w:tblPr>
        <w:tblStyle w:val="ListTable3-Accent1"/>
        <w:tblW w:w="7088" w:type="dxa"/>
        <w:tblInd w:w="1696" w:type="dxa"/>
        <w:tblBorders>
          <w:top w:val="single" w:sz="4" w:space="0" w:color="auto"/>
          <w:left w:val="single" w:sz="4" w:space="0" w:color="auto"/>
          <w:bottom w:val="single" w:sz="4" w:space="0" w:color="auto"/>
          <w:right w:val="single" w:sz="4" w:space="0" w:color="auto"/>
          <w:insideH w:val="single" w:sz="4" w:space="0" w:color="1D4F2B" w:themeColor="accent1"/>
          <w:insideV w:val="single" w:sz="4" w:space="0" w:color="1D4F2B" w:themeColor="accent1"/>
        </w:tblBorders>
        <w:tblLook w:val="04A0" w:firstRow="1" w:lastRow="0" w:firstColumn="1" w:lastColumn="0" w:noHBand="0" w:noVBand="1"/>
      </w:tblPr>
      <w:tblGrid>
        <w:gridCol w:w="7088"/>
      </w:tblGrid>
      <w:tr w:rsidR="00D711BC" w:rsidRPr="001F605B" w14:paraId="63B07252" w14:textId="77777777" w:rsidTr="00176F31">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7088" w:type="dxa"/>
            <w:tcBorders>
              <w:bottom w:val="none" w:sz="0" w:space="0" w:color="auto"/>
              <w:right w:val="none" w:sz="0" w:space="0" w:color="auto"/>
            </w:tcBorders>
            <w:vAlign w:val="center"/>
          </w:tcPr>
          <w:p w14:paraId="2C416445" w14:textId="77777777" w:rsidR="00D711BC" w:rsidRPr="00EC5DA5" w:rsidRDefault="00D711BC" w:rsidP="00FB4B28">
            <w:pPr>
              <w:rPr>
                <w:bCs w:val="0"/>
              </w:rPr>
            </w:pPr>
            <w:r w:rsidRPr="00EC5DA5">
              <w:rPr>
                <w:bCs w:val="0"/>
                <w:color w:val="FFFFFF"/>
              </w:rPr>
              <w:t>Response To Living Wage</w:t>
            </w:r>
          </w:p>
        </w:tc>
      </w:tr>
      <w:tr w:rsidR="00D711BC" w:rsidRPr="001F605B" w14:paraId="4A6D9A25" w14:textId="77777777" w:rsidTr="00176F3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88" w:type="dxa"/>
            <w:tcBorders>
              <w:top w:val="none" w:sz="0" w:space="0" w:color="auto"/>
              <w:bottom w:val="none" w:sz="0" w:space="0" w:color="auto"/>
              <w:right w:val="none" w:sz="0" w:space="0" w:color="auto"/>
            </w:tcBorders>
          </w:tcPr>
          <w:p w14:paraId="031EAA08" w14:textId="77777777" w:rsidR="00D711BC" w:rsidRPr="00EC5DA5" w:rsidRDefault="00D711BC" w:rsidP="00FB4B28">
            <w:pPr>
              <w:spacing w:before="160" w:after="160"/>
              <w:rPr>
                <w:b w:val="0"/>
                <w:bCs w:val="0"/>
              </w:rPr>
            </w:pPr>
            <w:r w:rsidRPr="001F605B">
              <w:rPr>
                <w:b w:val="0"/>
              </w:rPr>
              <w:t xml:space="preserve">Yes / No </w:t>
            </w:r>
            <w:r w:rsidRPr="001F605B">
              <w:t xml:space="preserve">(delete as appropriate) </w:t>
            </w:r>
          </w:p>
        </w:tc>
      </w:tr>
    </w:tbl>
    <w:p w14:paraId="6EE339E4" w14:textId="407B9117" w:rsidR="00D711BC" w:rsidRDefault="00D711BC" w:rsidP="00D711BC"/>
    <w:p w14:paraId="5F7A058E" w14:textId="0D62482C" w:rsidR="00D711BC" w:rsidRDefault="00D711BC" w:rsidP="00ED2A91">
      <w:pPr>
        <w:pStyle w:val="Heading2"/>
      </w:pPr>
      <w:r>
        <w:t>Subsidy Control</w:t>
      </w:r>
    </w:p>
    <w:p w14:paraId="0E777FE7" w14:textId="0A17B6EC" w:rsidR="00D711BC" w:rsidRDefault="00D711BC" w:rsidP="00A45F22">
      <w:pPr>
        <w:pStyle w:val="Heading3"/>
      </w:pPr>
      <w:r w:rsidRPr="00D711BC">
        <w:t>The West of England Mayoral Combined Authority complies with the Subsidy Control Act 2022 when awarding grants. Any subsidy control measures required will be set out in your Grant Offer Letter.</w:t>
      </w:r>
    </w:p>
    <w:p w14:paraId="4AD12505" w14:textId="30C88F34" w:rsidR="00D711BC" w:rsidRDefault="00D711BC" w:rsidP="00ED2A91">
      <w:pPr>
        <w:pStyle w:val="Heading2"/>
      </w:pPr>
      <w:r w:rsidRPr="00D711BC">
        <w:t>Modern Slavery and Responsible Procurement Statement</w:t>
      </w:r>
    </w:p>
    <w:p w14:paraId="192A7DB2" w14:textId="070DEF12" w:rsidR="00D711BC" w:rsidRDefault="00D711BC" w:rsidP="00A45F22">
      <w:pPr>
        <w:pStyle w:val="Heading3"/>
      </w:pPr>
      <w:r w:rsidRPr="00D711BC">
        <w:t>If you are, or there is a company in your supply chain that is, a relevant commercial organisation as defined by section 54 (“Transparency in Supply Chains etc.”) of the Modern Slavery Act 2015 (“the Act”), confirm your and/or their compliance with the annual reporting requirements contained within that Section, and provide any details including the relevant URL in the box below.</w:t>
      </w:r>
    </w:p>
    <w:tbl>
      <w:tblPr>
        <w:tblStyle w:val="ListTable3-Accent1"/>
        <w:tblW w:w="7230" w:type="dxa"/>
        <w:tblInd w:w="1696" w:type="dxa"/>
        <w:tblBorders>
          <w:top w:val="single" w:sz="4" w:space="0" w:color="auto"/>
          <w:left w:val="single" w:sz="4" w:space="0" w:color="auto"/>
          <w:bottom w:val="single" w:sz="4" w:space="0" w:color="auto"/>
          <w:right w:val="single" w:sz="4" w:space="0" w:color="auto"/>
          <w:insideH w:val="single" w:sz="4" w:space="0" w:color="1D4F2B" w:themeColor="accent1"/>
          <w:insideV w:val="single" w:sz="4" w:space="0" w:color="1D4F2B" w:themeColor="accent1"/>
        </w:tblBorders>
        <w:tblLook w:val="04A0" w:firstRow="1" w:lastRow="0" w:firstColumn="1" w:lastColumn="0" w:noHBand="0" w:noVBand="1"/>
      </w:tblPr>
      <w:tblGrid>
        <w:gridCol w:w="7230"/>
      </w:tblGrid>
      <w:tr w:rsidR="00D711BC" w:rsidRPr="001F605B" w14:paraId="45118600" w14:textId="77777777" w:rsidTr="00176F31">
        <w:trPr>
          <w:cnfStyle w:val="100000000000" w:firstRow="1" w:lastRow="0" w:firstColumn="0" w:lastColumn="0" w:oddVBand="0" w:evenVBand="0" w:oddHBand="0" w:evenHBand="0" w:firstRowFirstColumn="0" w:firstRowLastColumn="0" w:lastRowFirstColumn="0" w:lastRowLastColumn="0"/>
          <w:cantSplit/>
          <w:trHeight w:val="567"/>
          <w:tblHeader/>
        </w:trPr>
        <w:tc>
          <w:tcPr>
            <w:cnfStyle w:val="001000000100" w:firstRow="0" w:lastRow="0" w:firstColumn="1" w:lastColumn="0" w:oddVBand="0" w:evenVBand="0" w:oddHBand="0" w:evenHBand="0" w:firstRowFirstColumn="1" w:firstRowLastColumn="0" w:lastRowFirstColumn="0" w:lastRowLastColumn="0"/>
            <w:tcW w:w="7230" w:type="dxa"/>
            <w:tcBorders>
              <w:bottom w:val="none" w:sz="0" w:space="0" w:color="auto"/>
              <w:right w:val="none" w:sz="0" w:space="0" w:color="auto"/>
            </w:tcBorders>
            <w:vAlign w:val="center"/>
          </w:tcPr>
          <w:p w14:paraId="09ACCBC2" w14:textId="77777777" w:rsidR="00D711BC" w:rsidRPr="00134EA5" w:rsidRDefault="00D711BC" w:rsidP="00FB4B28">
            <w:pPr>
              <w:rPr>
                <w:bCs w:val="0"/>
                <w:color w:val="FEFFFF" w:themeColor="background1"/>
              </w:rPr>
            </w:pPr>
            <w:r w:rsidRPr="00134EA5">
              <w:rPr>
                <w:bCs w:val="0"/>
                <w:color w:val="FEFFFF" w:themeColor="background1"/>
              </w:rPr>
              <w:lastRenderedPageBreak/>
              <w:t xml:space="preserve">Response to Modern Slavery Statement er Slavery Statement </w:t>
            </w:r>
          </w:p>
        </w:tc>
      </w:tr>
      <w:tr w:rsidR="00D711BC" w:rsidRPr="001F605B" w14:paraId="41029A05" w14:textId="77777777" w:rsidTr="00176F31">
        <w:trPr>
          <w:cnfStyle w:val="000000100000" w:firstRow="0" w:lastRow="0" w:firstColumn="0" w:lastColumn="0" w:oddVBand="0" w:evenVBand="0" w:oddHBand="1" w:evenHBand="0" w:firstRowFirstColumn="0" w:firstRowLastColumn="0" w:lastRowFirstColumn="0" w:lastRowLastColumn="0"/>
          <w:cantSplit/>
          <w:trHeight w:val="1341"/>
        </w:trPr>
        <w:tc>
          <w:tcPr>
            <w:cnfStyle w:val="001000000000" w:firstRow="0" w:lastRow="0" w:firstColumn="1" w:lastColumn="0" w:oddVBand="0" w:evenVBand="0" w:oddHBand="0" w:evenHBand="0" w:firstRowFirstColumn="0" w:firstRowLastColumn="0" w:lastRowFirstColumn="0" w:lastRowLastColumn="0"/>
            <w:tcW w:w="7230" w:type="dxa"/>
            <w:tcBorders>
              <w:top w:val="none" w:sz="0" w:space="0" w:color="auto"/>
              <w:bottom w:val="none" w:sz="0" w:space="0" w:color="auto"/>
              <w:right w:val="none" w:sz="0" w:space="0" w:color="auto"/>
            </w:tcBorders>
          </w:tcPr>
          <w:p w14:paraId="4C4E9480" w14:textId="77777777" w:rsidR="00D711BC" w:rsidRPr="008A4247" w:rsidRDefault="00D711BC" w:rsidP="00FB4B28">
            <w:r w:rsidRPr="008A4247">
              <w:t xml:space="preserve"> </w:t>
            </w:r>
          </w:p>
          <w:p w14:paraId="7DA3DEEB" w14:textId="77777777" w:rsidR="00D711BC" w:rsidRPr="008A4247" w:rsidRDefault="00D711BC" w:rsidP="00FB4B28">
            <w:r w:rsidRPr="008A4247">
              <w:rPr>
                <w:b w:val="0"/>
              </w:rPr>
              <w:t xml:space="preserve">Yes / No / N/A </w:t>
            </w:r>
            <w:r w:rsidRPr="008A4247">
              <w:t xml:space="preserve">(delete as appropriate) </w:t>
            </w:r>
          </w:p>
          <w:p w14:paraId="12ABD735" w14:textId="77777777" w:rsidR="00D711BC" w:rsidRPr="008A4247" w:rsidRDefault="00D711BC" w:rsidP="00FB4B28">
            <w:r w:rsidRPr="008A4247">
              <w:t xml:space="preserve"> </w:t>
            </w:r>
          </w:p>
          <w:p w14:paraId="656BCD37" w14:textId="77777777" w:rsidR="00D711BC" w:rsidRPr="008A4247" w:rsidRDefault="00D711BC" w:rsidP="00FB4B28">
            <w:r w:rsidRPr="008A4247">
              <w:t xml:space="preserve">&lt; Response&gt; </w:t>
            </w:r>
          </w:p>
          <w:p w14:paraId="73ACA353" w14:textId="77777777" w:rsidR="00D711BC" w:rsidRPr="001F605B" w:rsidRDefault="00D711BC" w:rsidP="00FB4B28">
            <w:r w:rsidRPr="008A4247">
              <w:t xml:space="preserve"> </w:t>
            </w:r>
          </w:p>
        </w:tc>
      </w:tr>
    </w:tbl>
    <w:p w14:paraId="26C09629" w14:textId="77777777" w:rsidR="00D711BC" w:rsidRDefault="00D711BC" w:rsidP="00A01C82"/>
    <w:p w14:paraId="3C9927A2" w14:textId="454D625C" w:rsidR="00D711BC" w:rsidRDefault="00D711BC" w:rsidP="00A45F22">
      <w:pPr>
        <w:pStyle w:val="Heading3"/>
      </w:pPr>
      <w:r w:rsidRPr="00D711BC">
        <w:t>Regardless of turnover, please confirm on behalf of your organisation that:</w:t>
      </w:r>
    </w:p>
    <w:p w14:paraId="6867AED8" w14:textId="3D71517D" w:rsidR="00A01C82" w:rsidRDefault="00A01C82" w:rsidP="00A45F22">
      <w:pPr>
        <w:pStyle w:val="Heading4"/>
      </w:pPr>
      <w:r>
        <w:t xml:space="preserve">You will comply with the requirements of the Act. </w:t>
      </w:r>
    </w:p>
    <w:p w14:paraId="088B34AD" w14:textId="2097FDAB" w:rsidR="00A01C82" w:rsidRDefault="00A01C82" w:rsidP="00A45F22">
      <w:pPr>
        <w:pStyle w:val="Heading4"/>
      </w:pPr>
      <w:r>
        <w:t xml:space="preserve">You will ensure your sub-contractors shall comply with the requirements of the Act. </w:t>
      </w:r>
    </w:p>
    <w:p w14:paraId="7A2F7A38" w14:textId="2E666A59" w:rsidR="00A01C82" w:rsidRDefault="00A01C82" w:rsidP="00A45F22">
      <w:pPr>
        <w:pStyle w:val="Heading4"/>
      </w:pPr>
      <w:r>
        <w:t xml:space="preserve">You have or will adopt within 3 months of the date of this contract, a policy related to working practices that includes consideration of modern slavery. </w:t>
      </w:r>
    </w:p>
    <w:p w14:paraId="0A70A8C3" w14:textId="4F59D138" w:rsidR="00A01C82" w:rsidRDefault="00A01C82" w:rsidP="00A45F22">
      <w:pPr>
        <w:pStyle w:val="Heading4"/>
      </w:pPr>
      <w:r>
        <w:t xml:space="preserve">You will ensure that your sub-contractors shall have a policy related to working practices including modern slavery. </w:t>
      </w:r>
    </w:p>
    <w:p w14:paraId="6AF400C8" w14:textId="00AD1AF3" w:rsidR="00A01C82" w:rsidRDefault="00A01C82" w:rsidP="00A45F22">
      <w:pPr>
        <w:pStyle w:val="Heading4"/>
      </w:pPr>
      <w:r>
        <w:t xml:space="preserve">You agree to adhere to Article 4 of the European Convention on Human Rights concerning the prohibition of slavery and forced labour. </w:t>
      </w:r>
    </w:p>
    <w:p w14:paraId="76FD2F60" w14:textId="72F4D601" w:rsidR="00A01C82" w:rsidRDefault="00A01C82" w:rsidP="00A45F22">
      <w:pPr>
        <w:pStyle w:val="Heading4"/>
      </w:pPr>
      <w:r>
        <w:t xml:space="preserve">You </w:t>
      </w:r>
      <w:proofErr w:type="gramStart"/>
      <w:r>
        <w:t>have, or</w:t>
      </w:r>
      <w:proofErr w:type="gramEnd"/>
      <w:r>
        <w:t xml:space="preserve"> will adopt within 3 months of the date of this contract, a whistle-blowing system for staff to blow the whistle on any suspected examples of modern slavery and the whistle-blowing system/policy is published to their staff and is designed to make it easy for workers to make disclosures, without fear of retaliation to enable them to blow the whistle on any suspected examples of modern slavery. </w:t>
      </w:r>
    </w:p>
    <w:p w14:paraId="6BA52C4B" w14:textId="781B28D4" w:rsidR="00A01C82" w:rsidRDefault="00A01C82" w:rsidP="00A45F22">
      <w:pPr>
        <w:pStyle w:val="Heading4"/>
      </w:pPr>
      <w:r>
        <w:t xml:space="preserve">Your workers are free to join a trade union and are not to be treated unfairly for belonging to one. </w:t>
      </w:r>
    </w:p>
    <w:p w14:paraId="528B0C1D" w14:textId="12D49A50" w:rsidR="00A01C82" w:rsidRDefault="00A01C82" w:rsidP="00A45F22">
      <w:pPr>
        <w:pStyle w:val="Heading4"/>
      </w:pPr>
      <w:r>
        <w:t xml:space="preserve">The MCA may conduct investigations, vetting, and other assessment and due diligence exercises on your supply chain with regards to performance measures as well as social, labour, and modern slavery issues and you shall co-operate fully, at no cost to the Authority in these exercises. </w:t>
      </w:r>
    </w:p>
    <w:p w14:paraId="67DA758A" w14:textId="51529AFD" w:rsidR="00A01C82" w:rsidRDefault="00A01C82" w:rsidP="00A45F22">
      <w:pPr>
        <w:pStyle w:val="Heading4"/>
      </w:pPr>
      <w:r>
        <w:t xml:space="preserve">You, and/or the Authority will work in the spirit of collaboration in mitigating and reducing the risk of modern slavery; the Authority will support providers that have been identified (either through the Authority/Council led due </w:t>
      </w:r>
      <w:r>
        <w:lastRenderedPageBreak/>
        <w:t xml:space="preserve">diligence activities or Provider led activities) that fall below the required standards and agree to make improvements. </w:t>
      </w:r>
    </w:p>
    <w:p w14:paraId="7F061447" w14:textId="4CF10F2E" w:rsidR="00EF1E2C" w:rsidRPr="00EF1E2C" w:rsidRDefault="00A01C82" w:rsidP="00FB4B28">
      <w:pPr>
        <w:pStyle w:val="Heading4"/>
      </w:pPr>
      <w:r>
        <w:t xml:space="preserve">The MCA may refer for investigations via the National Crime Agency’s national referral mechanism any of its providers identified as a cause for concern regarding modern slavery and where the incident occurs within the borough, to our colleagues in Community Protection, who are our direct link with the local Serious and Organised Crim Board that has a responsibility for modern slavery. </w:t>
      </w:r>
    </w:p>
    <w:p w14:paraId="44C3377E" w14:textId="25F6B963" w:rsidR="00D711BC" w:rsidRDefault="00A01C82" w:rsidP="00A45F22">
      <w:pPr>
        <w:pStyle w:val="Heading4"/>
      </w:pPr>
      <w:r w:rsidRPr="00A01C82">
        <w:t>The MCA may terminate the agreement as a potential sanction for non-compliance with the Modern Slavery Act, or for failure to comply with the Modern Slavery Statements in 3.12</w:t>
      </w:r>
    </w:p>
    <w:tbl>
      <w:tblPr>
        <w:tblStyle w:val="ListTable3-Accent1"/>
        <w:tblW w:w="6804" w:type="dxa"/>
        <w:tblInd w:w="2263" w:type="dxa"/>
        <w:tblBorders>
          <w:insideH w:val="single" w:sz="4" w:space="0" w:color="1D4F2B" w:themeColor="accent1"/>
          <w:insideV w:val="single" w:sz="4" w:space="0" w:color="1D4F2B" w:themeColor="accent1"/>
        </w:tblBorders>
        <w:tblLook w:val="04A0" w:firstRow="1" w:lastRow="0" w:firstColumn="1" w:lastColumn="0" w:noHBand="0" w:noVBand="1"/>
      </w:tblPr>
      <w:tblGrid>
        <w:gridCol w:w="6804"/>
      </w:tblGrid>
      <w:tr w:rsidR="00EF1E2C" w:rsidRPr="001F605B" w14:paraId="28A0557A" w14:textId="77777777" w:rsidTr="00EF1E2C">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6804" w:type="dxa"/>
            <w:tcBorders>
              <w:bottom w:val="none" w:sz="0" w:space="0" w:color="auto"/>
              <w:right w:val="none" w:sz="0" w:space="0" w:color="auto"/>
            </w:tcBorders>
            <w:vAlign w:val="center"/>
          </w:tcPr>
          <w:p w14:paraId="2C17D057" w14:textId="77777777" w:rsidR="00EF1E2C" w:rsidRPr="00604314" w:rsidRDefault="00EF1E2C" w:rsidP="00FB4B28">
            <w:pPr>
              <w:spacing w:line="259" w:lineRule="auto"/>
              <w:rPr>
                <w:b w:val="0"/>
                <w:color w:val="FEFFFF" w:themeColor="background1"/>
              </w:rPr>
            </w:pPr>
            <w:r w:rsidRPr="00604314">
              <w:rPr>
                <w:b w:val="0"/>
                <w:color w:val="FEFFFF" w:themeColor="background1"/>
              </w:rPr>
              <w:t>Response to Modern Slavery Statement</w:t>
            </w:r>
          </w:p>
        </w:tc>
      </w:tr>
      <w:tr w:rsidR="00EF1E2C" w:rsidRPr="001F605B" w14:paraId="3F12E71E" w14:textId="77777777" w:rsidTr="00EF1E2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804" w:type="dxa"/>
            <w:tcBorders>
              <w:top w:val="none" w:sz="0" w:space="0" w:color="auto"/>
              <w:bottom w:val="none" w:sz="0" w:space="0" w:color="auto"/>
              <w:right w:val="none" w:sz="0" w:space="0" w:color="auto"/>
            </w:tcBorders>
          </w:tcPr>
          <w:p w14:paraId="29FBE1D1" w14:textId="77777777" w:rsidR="00EF1E2C" w:rsidRPr="0063387B" w:rsidRDefault="00EF1E2C" w:rsidP="00FB4B28">
            <w:pPr>
              <w:spacing w:before="160" w:after="160" w:line="259" w:lineRule="auto"/>
              <w:rPr>
                <w:b w:val="0"/>
                <w:bCs w:val="0"/>
              </w:rPr>
            </w:pPr>
            <w:r w:rsidRPr="0063387B">
              <w:rPr>
                <w:b w:val="0"/>
                <w:bCs w:val="0"/>
              </w:rPr>
              <w:t xml:space="preserve"> Agree / Disagree (delete as appropriate) </w:t>
            </w:r>
          </w:p>
        </w:tc>
      </w:tr>
    </w:tbl>
    <w:p w14:paraId="6F96FFFB" w14:textId="77777777" w:rsidR="0040051D" w:rsidRDefault="0040051D" w:rsidP="0040051D"/>
    <w:p w14:paraId="5E9B0C6C" w14:textId="77777777" w:rsidR="00F34A8B" w:rsidRDefault="00F34A8B" w:rsidP="0040051D"/>
    <w:p w14:paraId="6A2AD817" w14:textId="4B6B548A" w:rsidR="00EF1E2C" w:rsidRDefault="00EF1E2C" w:rsidP="00ED2A91">
      <w:pPr>
        <w:pStyle w:val="Heading2"/>
      </w:pPr>
      <w:r w:rsidRPr="00EF1E2C">
        <w:t xml:space="preserve">Responsible Procurement </w:t>
      </w:r>
    </w:p>
    <w:p w14:paraId="333F0106" w14:textId="67B067C0" w:rsidR="00EF1E2C" w:rsidRDefault="00175B4D" w:rsidP="00A45F22">
      <w:pPr>
        <w:pStyle w:val="Heading3"/>
      </w:pPr>
      <w:r w:rsidRPr="00175B4D">
        <w:t>Please confirm on behalf of your organisation that:</w:t>
      </w:r>
    </w:p>
    <w:p w14:paraId="75892C88" w14:textId="6A6CB0E9" w:rsidR="00175B4D" w:rsidRDefault="00175B4D" w:rsidP="00A45F22">
      <w:pPr>
        <w:pStyle w:val="Heading4"/>
      </w:pPr>
      <w:r w:rsidRPr="00175B4D">
        <w:t>You are committed to improving ethical and sustainable practices locally and globally.</w:t>
      </w:r>
    </w:p>
    <w:p w14:paraId="66CBBCB9" w14:textId="32C2F460" w:rsidR="00175B4D" w:rsidRDefault="00175B4D" w:rsidP="00A45F22">
      <w:pPr>
        <w:pStyle w:val="Heading4"/>
      </w:pPr>
      <w:r w:rsidRPr="00175B4D">
        <w:t>You will uphold and work in compliance with the Core Expectations of the Authority’s Responsible Procurement Strategy.</w:t>
      </w:r>
    </w:p>
    <w:p w14:paraId="7C25C909" w14:textId="132156D8" w:rsidR="00175B4D" w:rsidRPr="00175B4D" w:rsidRDefault="00175B4D" w:rsidP="00A45F22">
      <w:pPr>
        <w:pStyle w:val="Heading4"/>
      </w:pPr>
      <w:r w:rsidRPr="00175B4D">
        <w:t>You will willingly and openly work with the Authority’s Procurement to further their ambitions in relation to responsible, ethical, and sustainability issues.</w:t>
      </w:r>
    </w:p>
    <w:tbl>
      <w:tblPr>
        <w:tblStyle w:val="ListTable3-Accent1"/>
        <w:tblW w:w="6804" w:type="dxa"/>
        <w:tblInd w:w="2263" w:type="dxa"/>
        <w:tblBorders>
          <w:insideH w:val="single" w:sz="4" w:space="0" w:color="1D4F2B" w:themeColor="accent1"/>
          <w:insideV w:val="single" w:sz="4" w:space="0" w:color="1D4F2B" w:themeColor="accent1"/>
        </w:tblBorders>
        <w:tblLook w:val="04A0" w:firstRow="1" w:lastRow="0" w:firstColumn="1" w:lastColumn="0" w:noHBand="0" w:noVBand="1"/>
      </w:tblPr>
      <w:tblGrid>
        <w:gridCol w:w="6804"/>
      </w:tblGrid>
      <w:tr w:rsidR="0076639F" w:rsidRPr="001F605B" w14:paraId="3B4627F7" w14:textId="77777777" w:rsidTr="0076639F">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6804" w:type="dxa"/>
            <w:tcBorders>
              <w:bottom w:val="none" w:sz="0" w:space="0" w:color="auto"/>
              <w:right w:val="none" w:sz="0" w:space="0" w:color="auto"/>
            </w:tcBorders>
            <w:vAlign w:val="center"/>
          </w:tcPr>
          <w:p w14:paraId="105F838B" w14:textId="77777777" w:rsidR="0076639F" w:rsidRPr="001F605B" w:rsidRDefault="0076639F" w:rsidP="00FB4B28">
            <w:r w:rsidRPr="0072298A">
              <w:rPr>
                <w:b w:val="0"/>
                <w:color w:val="FFFFFF"/>
              </w:rPr>
              <w:t>Response To Responsible Procurement Statement</w:t>
            </w:r>
          </w:p>
        </w:tc>
      </w:tr>
      <w:tr w:rsidR="0076639F" w:rsidRPr="001F605B" w14:paraId="4E895642" w14:textId="77777777" w:rsidTr="007663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804" w:type="dxa"/>
            <w:tcBorders>
              <w:top w:val="none" w:sz="0" w:space="0" w:color="auto"/>
              <w:bottom w:val="none" w:sz="0" w:space="0" w:color="auto"/>
              <w:right w:val="none" w:sz="0" w:space="0" w:color="auto"/>
            </w:tcBorders>
            <w:vAlign w:val="center"/>
          </w:tcPr>
          <w:p w14:paraId="0D77F89D" w14:textId="77777777" w:rsidR="0076639F" w:rsidRPr="001F605B" w:rsidRDefault="0076639F" w:rsidP="00FB4B28">
            <w:pPr>
              <w:spacing w:before="160" w:after="160" w:line="259" w:lineRule="auto"/>
            </w:pPr>
            <w:r w:rsidRPr="001F605B">
              <w:t xml:space="preserve"> Agree / Disagree (delete as appropriate) </w:t>
            </w:r>
          </w:p>
        </w:tc>
      </w:tr>
    </w:tbl>
    <w:p w14:paraId="0C8F9BAC" w14:textId="77777777" w:rsidR="0040051D" w:rsidRDefault="0040051D" w:rsidP="0040051D">
      <w:pPr>
        <w:pStyle w:val="Heading2"/>
        <w:numPr>
          <w:ilvl w:val="0"/>
          <w:numId w:val="0"/>
        </w:numPr>
        <w:ind w:left="792" w:hanging="432"/>
      </w:pPr>
    </w:p>
    <w:p w14:paraId="72CF43DE" w14:textId="59CC4568" w:rsidR="0076639F" w:rsidRDefault="0076639F" w:rsidP="00ED2A91">
      <w:pPr>
        <w:pStyle w:val="Heading2"/>
      </w:pPr>
      <w:r w:rsidRPr="0076639F">
        <w:t>Declaration &amp; Company Information</w:t>
      </w:r>
    </w:p>
    <w:p w14:paraId="3574FD6B" w14:textId="03D9627D" w:rsidR="0076639F" w:rsidRDefault="0076639F" w:rsidP="00A45F22">
      <w:pPr>
        <w:pStyle w:val="Heading3"/>
      </w:pPr>
      <w:r w:rsidRPr="0076639F">
        <w:t xml:space="preserve">Before submitting your application, you must ensure that you </w:t>
      </w:r>
      <w:r>
        <w:t>s</w:t>
      </w:r>
      <w:r w:rsidRPr="0076639F">
        <w:t>ign and date below.</w:t>
      </w:r>
    </w:p>
    <w:p w14:paraId="45A409D3" w14:textId="23B27BBD" w:rsidR="0076639F" w:rsidRDefault="0076639F" w:rsidP="00A45F22">
      <w:pPr>
        <w:pStyle w:val="Heading4"/>
      </w:pPr>
      <w:r w:rsidRPr="0076639F">
        <w:lastRenderedPageBreak/>
        <w:t>I declare that I have the authority to represent the project applicant in making this application.</w:t>
      </w:r>
    </w:p>
    <w:p w14:paraId="1141C5EC" w14:textId="7176B7ED" w:rsidR="0076639F" w:rsidRDefault="0076639F" w:rsidP="00A45F22">
      <w:pPr>
        <w:pStyle w:val="Heading4"/>
      </w:pPr>
      <w:r w:rsidRPr="0076639F">
        <w:t>I am aware that if the information given in this application turns out to be false or misleading, the MCA may demand the repayment of funding and/or terminate any funding agreement pertaining to this proposal.</w:t>
      </w:r>
    </w:p>
    <w:p w14:paraId="727AE572" w14:textId="61B6636C" w:rsidR="0076639F" w:rsidRPr="0076639F" w:rsidRDefault="0076639F" w:rsidP="00A45F22">
      <w:pPr>
        <w:pStyle w:val="Heading4"/>
      </w:pPr>
      <w:r w:rsidRPr="0076639F">
        <w:t>I understand that the submission of this application is not a guarantee of funding.</w:t>
      </w:r>
    </w:p>
    <w:tbl>
      <w:tblPr>
        <w:tblStyle w:val="TableGrid"/>
        <w:tblW w:w="9067" w:type="dxa"/>
        <w:tblLook w:val="04A0" w:firstRow="1" w:lastRow="0" w:firstColumn="1" w:lastColumn="0" w:noHBand="0" w:noVBand="1"/>
      </w:tblPr>
      <w:tblGrid>
        <w:gridCol w:w="3256"/>
        <w:gridCol w:w="5811"/>
      </w:tblGrid>
      <w:tr w:rsidR="0076639F" w:rsidRPr="001F605B" w14:paraId="54F9EA06" w14:textId="77777777" w:rsidTr="00176F31">
        <w:trPr>
          <w:trHeight w:val="567"/>
        </w:trPr>
        <w:tc>
          <w:tcPr>
            <w:tcW w:w="3256" w:type="dxa"/>
            <w:shd w:val="clear" w:color="auto" w:fill="1D4F2B" w:themeFill="accent1"/>
            <w:vAlign w:val="center"/>
          </w:tcPr>
          <w:p w14:paraId="4562820D" w14:textId="77777777" w:rsidR="0076639F" w:rsidRPr="001F605B" w:rsidRDefault="0076639F" w:rsidP="00FB4B28">
            <w:pPr>
              <w:spacing w:line="259" w:lineRule="auto"/>
              <w:rPr>
                <w:b/>
                <w:bCs/>
              </w:rPr>
            </w:pPr>
            <w:r w:rsidRPr="00530AB4">
              <w:rPr>
                <w:b/>
                <w:bCs/>
                <w:color w:val="FEFFFF" w:themeColor="background1"/>
              </w:rPr>
              <w:t xml:space="preserve">Signed </w:t>
            </w:r>
          </w:p>
        </w:tc>
        <w:tc>
          <w:tcPr>
            <w:tcW w:w="5811" w:type="dxa"/>
            <w:vAlign w:val="center"/>
          </w:tcPr>
          <w:p w14:paraId="6F240C54" w14:textId="77777777" w:rsidR="0076639F" w:rsidRPr="001F605B" w:rsidRDefault="0076639F" w:rsidP="00FB4B28">
            <w:pPr>
              <w:spacing w:line="259" w:lineRule="auto"/>
            </w:pPr>
            <w:r w:rsidRPr="001F605B">
              <w:t xml:space="preserve"> </w:t>
            </w:r>
          </w:p>
        </w:tc>
      </w:tr>
      <w:tr w:rsidR="0076639F" w:rsidRPr="001F605B" w14:paraId="6208CB90" w14:textId="77777777" w:rsidTr="00176F31">
        <w:trPr>
          <w:trHeight w:val="567"/>
        </w:trPr>
        <w:tc>
          <w:tcPr>
            <w:tcW w:w="3256" w:type="dxa"/>
            <w:shd w:val="clear" w:color="auto" w:fill="1D4F2B" w:themeFill="accent1"/>
            <w:vAlign w:val="center"/>
          </w:tcPr>
          <w:p w14:paraId="1293DD98" w14:textId="77777777" w:rsidR="0076639F" w:rsidRPr="001F605B" w:rsidRDefault="0076639F" w:rsidP="00FB4B28">
            <w:pPr>
              <w:spacing w:line="259" w:lineRule="auto"/>
              <w:rPr>
                <w:b/>
                <w:bCs/>
              </w:rPr>
            </w:pPr>
            <w:r w:rsidRPr="00530AB4">
              <w:rPr>
                <w:b/>
                <w:bCs/>
                <w:color w:val="FEFFFF" w:themeColor="background1"/>
                <w:szCs w:val="24"/>
              </w:rPr>
              <w:t xml:space="preserve">Name </w:t>
            </w:r>
            <w:r w:rsidRPr="00530AB4">
              <w:rPr>
                <w:color w:val="FEFFFF" w:themeColor="background1"/>
                <w:szCs w:val="24"/>
              </w:rPr>
              <w:t>(Block Capitals)</w:t>
            </w:r>
            <w:r w:rsidRPr="00530AB4">
              <w:rPr>
                <w:b/>
                <w:bCs/>
                <w:color w:val="FEFFFF" w:themeColor="background1"/>
                <w:szCs w:val="24"/>
              </w:rPr>
              <w:t xml:space="preserve"> </w:t>
            </w:r>
          </w:p>
        </w:tc>
        <w:tc>
          <w:tcPr>
            <w:tcW w:w="5811" w:type="dxa"/>
            <w:vAlign w:val="center"/>
          </w:tcPr>
          <w:p w14:paraId="4DA8DBE5" w14:textId="77777777" w:rsidR="0076639F" w:rsidRPr="001F605B" w:rsidRDefault="0076639F" w:rsidP="00FB4B28">
            <w:pPr>
              <w:spacing w:line="259" w:lineRule="auto"/>
            </w:pPr>
            <w:r w:rsidRPr="001F605B">
              <w:t xml:space="preserve"> </w:t>
            </w:r>
          </w:p>
        </w:tc>
      </w:tr>
      <w:tr w:rsidR="0076639F" w:rsidRPr="001F605B" w14:paraId="4A086D34" w14:textId="77777777" w:rsidTr="00176F31">
        <w:trPr>
          <w:trHeight w:val="567"/>
        </w:trPr>
        <w:tc>
          <w:tcPr>
            <w:tcW w:w="3256" w:type="dxa"/>
            <w:shd w:val="clear" w:color="auto" w:fill="1D4F2B" w:themeFill="accent1"/>
            <w:vAlign w:val="center"/>
          </w:tcPr>
          <w:p w14:paraId="06763852" w14:textId="77777777" w:rsidR="0076639F" w:rsidRPr="001F605B" w:rsidRDefault="0076639F" w:rsidP="00FB4B28">
            <w:pPr>
              <w:spacing w:line="259" w:lineRule="auto"/>
              <w:rPr>
                <w:b/>
                <w:bCs/>
              </w:rPr>
            </w:pPr>
            <w:r w:rsidRPr="00530AB4">
              <w:rPr>
                <w:b/>
                <w:bCs/>
                <w:color w:val="FEFFFF" w:themeColor="background1"/>
                <w:szCs w:val="24"/>
              </w:rPr>
              <w:t xml:space="preserve">Designation </w:t>
            </w:r>
          </w:p>
        </w:tc>
        <w:tc>
          <w:tcPr>
            <w:tcW w:w="5811" w:type="dxa"/>
            <w:vAlign w:val="center"/>
          </w:tcPr>
          <w:p w14:paraId="005B4F93" w14:textId="77777777" w:rsidR="0076639F" w:rsidRPr="001F605B" w:rsidRDefault="0076639F" w:rsidP="00FB4B28">
            <w:pPr>
              <w:spacing w:line="259" w:lineRule="auto"/>
            </w:pPr>
            <w:r w:rsidRPr="001F605B">
              <w:t xml:space="preserve"> </w:t>
            </w:r>
          </w:p>
        </w:tc>
      </w:tr>
      <w:tr w:rsidR="0076639F" w:rsidRPr="001F605B" w14:paraId="5F1B3E56" w14:textId="77777777" w:rsidTr="00176F31">
        <w:trPr>
          <w:trHeight w:val="567"/>
        </w:trPr>
        <w:tc>
          <w:tcPr>
            <w:tcW w:w="3256" w:type="dxa"/>
            <w:shd w:val="clear" w:color="auto" w:fill="1D4F2B" w:themeFill="accent1"/>
            <w:vAlign w:val="center"/>
          </w:tcPr>
          <w:p w14:paraId="40524393" w14:textId="77777777" w:rsidR="0076639F" w:rsidRPr="001F605B" w:rsidRDefault="0076639F" w:rsidP="00FB4B28">
            <w:pPr>
              <w:spacing w:line="259" w:lineRule="auto"/>
              <w:rPr>
                <w:b/>
                <w:bCs/>
              </w:rPr>
            </w:pPr>
            <w:r w:rsidRPr="00530AB4">
              <w:rPr>
                <w:b/>
                <w:bCs/>
                <w:color w:val="FEFFFF" w:themeColor="background1"/>
                <w:szCs w:val="24"/>
              </w:rPr>
              <w:t xml:space="preserve">Email </w:t>
            </w:r>
          </w:p>
        </w:tc>
        <w:tc>
          <w:tcPr>
            <w:tcW w:w="5811" w:type="dxa"/>
            <w:vAlign w:val="center"/>
          </w:tcPr>
          <w:p w14:paraId="2EF744E8" w14:textId="77777777" w:rsidR="0076639F" w:rsidRPr="001F605B" w:rsidRDefault="0076639F" w:rsidP="00FB4B28">
            <w:pPr>
              <w:spacing w:line="259" w:lineRule="auto"/>
            </w:pPr>
            <w:r w:rsidRPr="001F605B">
              <w:t xml:space="preserve"> </w:t>
            </w:r>
          </w:p>
        </w:tc>
      </w:tr>
      <w:tr w:rsidR="0076639F" w:rsidRPr="001F605B" w14:paraId="46B858AD" w14:textId="77777777" w:rsidTr="00176F31">
        <w:trPr>
          <w:trHeight w:val="567"/>
        </w:trPr>
        <w:tc>
          <w:tcPr>
            <w:tcW w:w="3256" w:type="dxa"/>
            <w:shd w:val="clear" w:color="auto" w:fill="1D4F2B" w:themeFill="accent1"/>
            <w:vAlign w:val="center"/>
          </w:tcPr>
          <w:p w14:paraId="33336314" w14:textId="77777777" w:rsidR="0076639F" w:rsidRPr="001F605B" w:rsidRDefault="0076639F" w:rsidP="00FB4B28">
            <w:pPr>
              <w:spacing w:line="259" w:lineRule="auto"/>
              <w:rPr>
                <w:b/>
                <w:bCs/>
              </w:rPr>
            </w:pPr>
            <w:r w:rsidRPr="00530AB4">
              <w:rPr>
                <w:b/>
                <w:bCs/>
                <w:color w:val="FEFFFF" w:themeColor="background1"/>
                <w:szCs w:val="24"/>
              </w:rPr>
              <w:t xml:space="preserve">Telephone </w:t>
            </w:r>
          </w:p>
        </w:tc>
        <w:tc>
          <w:tcPr>
            <w:tcW w:w="5811" w:type="dxa"/>
            <w:vAlign w:val="center"/>
          </w:tcPr>
          <w:p w14:paraId="556CB714" w14:textId="77777777" w:rsidR="0076639F" w:rsidRPr="001F605B" w:rsidRDefault="0076639F" w:rsidP="00FB4B28">
            <w:pPr>
              <w:spacing w:line="259" w:lineRule="auto"/>
            </w:pPr>
            <w:r w:rsidRPr="001F605B">
              <w:t xml:space="preserve"> </w:t>
            </w:r>
          </w:p>
        </w:tc>
      </w:tr>
      <w:tr w:rsidR="0076639F" w:rsidRPr="001F605B" w14:paraId="18EC1480" w14:textId="77777777" w:rsidTr="00176F31">
        <w:trPr>
          <w:trHeight w:val="567"/>
        </w:trPr>
        <w:tc>
          <w:tcPr>
            <w:tcW w:w="3256" w:type="dxa"/>
            <w:shd w:val="clear" w:color="auto" w:fill="1D4F2B" w:themeFill="accent1"/>
            <w:vAlign w:val="center"/>
          </w:tcPr>
          <w:p w14:paraId="292EB998" w14:textId="77777777" w:rsidR="0076639F" w:rsidRPr="001F605B" w:rsidRDefault="0076639F" w:rsidP="00FB4B28">
            <w:pPr>
              <w:spacing w:line="259" w:lineRule="auto"/>
              <w:rPr>
                <w:b/>
                <w:bCs/>
              </w:rPr>
            </w:pPr>
            <w:r w:rsidRPr="00530AB4">
              <w:rPr>
                <w:b/>
                <w:bCs/>
                <w:color w:val="FEFFFF" w:themeColor="background1"/>
                <w:szCs w:val="24"/>
              </w:rPr>
              <w:t xml:space="preserve">For &amp; on behalf of </w:t>
            </w:r>
          </w:p>
        </w:tc>
        <w:tc>
          <w:tcPr>
            <w:tcW w:w="5811" w:type="dxa"/>
            <w:vAlign w:val="center"/>
          </w:tcPr>
          <w:p w14:paraId="0092C068" w14:textId="77777777" w:rsidR="0076639F" w:rsidRPr="001F605B" w:rsidRDefault="0076639F" w:rsidP="00FB4B28">
            <w:pPr>
              <w:spacing w:line="259" w:lineRule="auto"/>
            </w:pPr>
            <w:r w:rsidRPr="001F605B">
              <w:t xml:space="preserve"> </w:t>
            </w:r>
          </w:p>
        </w:tc>
      </w:tr>
    </w:tbl>
    <w:p w14:paraId="107C190B" w14:textId="5BEAE2F4" w:rsidR="0076639F" w:rsidRDefault="0076639F" w:rsidP="0076639F"/>
    <w:p w14:paraId="5D119BB5" w14:textId="07AF93D1" w:rsidR="0076639F" w:rsidRDefault="0076639F" w:rsidP="00ED2A91">
      <w:pPr>
        <w:pStyle w:val="Heading2"/>
      </w:pPr>
      <w:r w:rsidRPr="0076639F">
        <w:t>Company Information</w:t>
      </w:r>
    </w:p>
    <w:tbl>
      <w:tblPr>
        <w:tblStyle w:val="TableGrid"/>
        <w:tblW w:w="9067" w:type="dxa"/>
        <w:tblLook w:val="04A0" w:firstRow="1" w:lastRow="0" w:firstColumn="1" w:lastColumn="0" w:noHBand="0" w:noVBand="1"/>
      </w:tblPr>
      <w:tblGrid>
        <w:gridCol w:w="3245"/>
        <w:gridCol w:w="5822"/>
      </w:tblGrid>
      <w:tr w:rsidR="0076639F" w:rsidRPr="001F605B" w14:paraId="7E3F654A" w14:textId="77777777" w:rsidTr="00176F31">
        <w:trPr>
          <w:trHeight w:val="567"/>
        </w:trPr>
        <w:tc>
          <w:tcPr>
            <w:tcW w:w="3245" w:type="dxa"/>
            <w:shd w:val="clear" w:color="auto" w:fill="1D4F2B" w:themeFill="accent1"/>
            <w:vAlign w:val="center"/>
          </w:tcPr>
          <w:p w14:paraId="1F0AF2B9" w14:textId="77777777" w:rsidR="0076639F" w:rsidRPr="001F605B" w:rsidRDefault="0076639F" w:rsidP="00FB4B28">
            <w:pPr>
              <w:spacing w:line="259" w:lineRule="auto"/>
              <w:rPr>
                <w:b/>
                <w:bCs/>
              </w:rPr>
            </w:pPr>
            <w:r w:rsidRPr="00530AB4">
              <w:rPr>
                <w:b/>
                <w:bCs/>
                <w:color w:val="FEFFFF" w:themeColor="background1"/>
                <w:szCs w:val="24"/>
              </w:rPr>
              <w:t xml:space="preserve">Full name of Organisation </w:t>
            </w:r>
          </w:p>
        </w:tc>
        <w:tc>
          <w:tcPr>
            <w:tcW w:w="5822" w:type="dxa"/>
            <w:vAlign w:val="center"/>
          </w:tcPr>
          <w:p w14:paraId="020E6B84" w14:textId="77777777" w:rsidR="0076639F" w:rsidRPr="001F605B" w:rsidRDefault="0076639F" w:rsidP="00FB4B28">
            <w:r w:rsidRPr="001F605B">
              <w:t xml:space="preserve"> </w:t>
            </w:r>
          </w:p>
        </w:tc>
      </w:tr>
      <w:tr w:rsidR="0076639F" w:rsidRPr="001F605B" w14:paraId="5E65D572" w14:textId="77777777" w:rsidTr="00176F31">
        <w:trPr>
          <w:trHeight w:val="1153"/>
        </w:trPr>
        <w:tc>
          <w:tcPr>
            <w:tcW w:w="3245" w:type="dxa"/>
            <w:shd w:val="clear" w:color="auto" w:fill="1D4F2B" w:themeFill="accent1"/>
            <w:vAlign w:val="center"/>
          </w:tcPr>
          <w:p w14:paraId="611DCCE2" w14:textId="77777777" w:rsidR="0076639F" w:rsidRPr="001F605B" w:rsidRDefault="0076639F" w:rsidP="00FB4B28">
            <w:pPr>
              <w:spacing w:line="259" w:lineRule="auto"/>
              <w:rPr>
                <w:b/>
                <w:bCs/>
              </w:rPr>
            </w:pPr>
            <w:r w:rsidRPr="00530AB4">
              <w:rPr>
                <w:b/>
                <w:bCs/>
                <w:color w:val="FEFFFF" w:themeColor="background1"/>
              </w:rPr>
              <w:t>Address</w:t>
            </w:r>
          </w:p>
        </w:tc>
        <w:tc>
          <w:tcPr>
            <w:tcW w:w="5822" w:type="dxa"/>
            <w:vAlign w:val="center"/>
          </w:tcPr>
          <w:p w14:paraId="4F49D464" w14:textId="77777777" w:rsidR="0076639F" w:rsidRPr="001F605B" w:rsidRDefault="0076639F" w:rsidP="00FB4B28">
            <w:r w:rsidRPr="001F605B">
              <w:t xml:space="preserve"> </w:t>
            </w:r>
          </w:p>
        </w:tc>
      </w:tr>
      <w:tr w:rsidR="0076639F" w:rsidRPr="001F605B" w14:paraId="464559AA" w14:textId="77777777" w:rsidTr="00176F31">
        <w:trPr>
          <w:trHeight w:val="567"/>
        </w:trPr>
        <w:tc>
          <w:tcPr>
            <w:tcW w:w="3245" w:type="dxa"/>
            <w:shd w:val="clear" w:color="auto" w:fill="1D4F2B" w:themeFill="accent1"/>
            <w:vAlign w:val="center"/>
          </w:tcPr>
          <w:p w14:paraId="03BA5D72" w14:textId="77777777" w:rsidR="0076639F" w:rsidRPr="001F605B" w:rsidRDefault="0076639F" w:rsidP="00FB4B28">
            <w:pPr>
              <w:spacing w:line="259" w:lineRule="auto"/>
              <w:rPr>
                <w:b/>
                <w:bCs/>
              </w:rPr>
            </w:pPr>
            <w:r w:rsidRPr="00530AB4">
              <w:rPr>
                <w:b/>
                <w:bCs/>
                <w:color w:val="FEFFFF" w:themeColor="background1"/>
              </w:rPr>
              <w:t xml:space="preserve">Telephone </w:t>
            </w:r>
          </w:p>
        </w:tc>
        <w:tc>
          <w:tcPr>
            <w:tcW w:w="5822" w:type="dxa"/>
            <w:vAlign w:val="center"/>
          </w:tcPr>
          <w:p w14:paraId="1F9F8887" w14:textId="77777777" w:rsidR="0076639F" w:rsidRPr="001F605B" w:rsidRDefault="0076639F" w:rsidP="00FB4B28">
            <w:r w:rsidRPr="001F605B">
              <w:t xml:space="preserve"> </w:t>
            </w:r>
          </w:p>
        </w:tc>
      </w:tr>
      <w:tr w:rsidR="0076639F" w:rsidRPr="001F605B" w14:paraId="7743FCC9" w14:textId="77777777" w:rsidTr="00176F31">
        <w:trPr>
          <w:trHeight w:val="567"/>
        </w:trPr>
        <w:tc>
          <w:tcPr>
            <w:tcW w:w="3245" w:type="dxa"/>
            <w:shd w:val="clear" w:color="auto" w:fill="1D4F2B" w:themeFill="accent1"/>
            <w:vAlign w:val="center"/>
          </w:tcPr>
          <w:p w14:paraId="6D8DB88E" w14:textId="77777777" w:rsidR="0076639F" w:rsidRPr="001F605B" w:rsidRDefault="0076639F" w:rsidP="00FB4B28">
            <w:pPr>
              <w:spacing w:line="259" w:lineRule="auto"/>
              <w:rPr>
                <w:b/>
                <w:bCs/>
              </w:rPr>
            </w:pPr>
            <w:r w:rsidRPr="00530AB4">
              <w:rPr>
                <w:b/>
                <w:bCs/>
                <w:color w:val="FEFFFF" w:themeColor="background1"/>
              </w:rPr>
              <w:t xml:space="preserve">Email </w:t>
            </w:r>
          </w:p>
        </w:tc>
        <w:tc>
          <w:tcPr>
            <w:tcW w:w="5822" w:type="dxa"/>
            <w:vAlign w:val="center"/>
          </w:tcPr>
          <w:p w14:paraId="70EE0BB4" w14:textId="77777777" w:rsidR="0076639F" w:rsidRPr="001F605B" w:rsidRDefault="0076639F" w:rsidP="00FB4B28">
            <w:r w:rsidRPr="001F605B">
              <w:t xml:space="preserve"> </w:t>
            </w:r>
          </w:p>
        </w:tc>
      </w:tr>
      <w:tr w:rsidR="0076639F" w:rsidRPr="001F605B" w14:paraId="70FAABAF" w14:textId="77777777" w:rsidTr="00176F31">
        <w:trPr>
          <w:trHeight w:val="567"/>
        </w:trPr>
        <w:tc>
          <w:tcPr>
            <w:tcW w:w="3245" w:type="dxa"/>
            <w:shd w:val="clear" w:color="auto" w:fill="1D4F2B" w:themeFill="accent1"/>
            <w:vAlign w:val="center"/>
          </w:tcPr>
          <w:p w14:paraId="0645A9BA" w14:textId="77777777" w:rsidR="0076639F" w:rsidRPr="001F605B" w:rsidRDefault="0076639F" w:rsidP="00FB4B28">
            <w:pPr>
              <w:spacing w:line="259" w:lineRule="auto"/>
              <w:rPr>
                <w:b/>
                <w:bCs/>
              </w:rPr>
            </w:pPr>
            <w:r w:rsidRPr="00530AB4">
              <w:rPr>
                <w:b/>
                <w:bCs/>
                <w:color w:val="FEFFFF" w:themeColor="background1"/>
              </w:rPr>
              <w:t xml:space="preserve">Website </w:t>
            </w:r>
          </w:p>
        </w:tc>
        <w:tc>
          <w:tcPr>
            <w:tcW w:w="5822" w:type="dxa"/>
            <w:vAlign w:val="center"/>
          </w:tcPr>
          <w:p w14:paraId="398CFE0B" w14:textId="77777777" w:rsidR="0076639F" w:rsidRPr="001F605B" w:rsidRDefault="0076639F" w:rsidP="00FB4B28">
            <w:r w:rsidRPr="001F605B">
              <w:t xml:space="preserve"> </w:t>
            </w:r>
          </w:p>
        </w:tc>
      </w:tr>
    </w:tbl>
    <w:p w14:paraId="75C66668" w14:textId="77777777" w:rsidR="0076639F" w:rsidRPr="0076639F" w:rsidRDefault="0076639F" w:rsidP="0076639F"/>
    <w:p w14:paraId="0532CB68" w14:textId="6E787BAD" w:rsidR="00EF1E2C" w:rsidRDefault="0076639F" w:rsidP="00ED2A91">
      <w:pPr>
        <w:pStyle w:val="Heading2"/>
      </w:pPr>
      <w:r>
        <w:t>Company Status</w:t>
      </w:r>
    </w:p>
    <w:tbl>
      <w:tblPr>
        <w:tblStyle w:val="TableGrid"/>
        <w:tblW w:w="9067" w:type="dxa"/>
        <w:tblLook w:val="04A0" w:firstRow="1" w:lastRow="0" w:firstColumn="1" w:lastColumn="0" w:noHBand="0" w:noVBand="1"/>
      </w:tblPr>
      <w:tblGrid>
        <w:gridCol w:w="3256"/>
        <w:gridCol w:w="5811"/>
      </w:tblGrid>
      <w:tr w:rsidR="0076639F" w:rsidRPr="001F605B" w14:paraId="623B97BE" w14:textId="77777777" w:rsidTr="00176F31">
        <w:trPr>
          <w:trHeight w:val="567"/>
        </w:trPr>
        <w:tc>
          <w:tcPr>
            <w:tcW w:w="3256" w:type="dxa"/>
            <w:shd w:val="clear" w:color="auto" w:fill="1D4F2B" w:themeFill="accent1"/>
            <w:vAlign w:val="center"/>
          </w:tcPr>
          <w:p w14:paraId="36A694BD" w14:textId="77777777" w:rsidR="0076639F" w:rsidRPr="001F605B" w:rsidRDefault="0076639F" w:rsidP="00FB4B28">
            <w:pPr>
              <w:spacing w:line="259" w:lineRule="auto"/>
            </w:pPr>
            <w:r w:rsidRPr="00530AB4">
              <w:rPr>
                <w:color w:val="FEFFFF" w:themeColor="background1"/>
              </w:rPr>
              <w:t xml:space="preserve">Sole Trader </w:t>
            </w:r>
          </w:p>
        </w:tc>
        <w:tc>
          <w:tcPr>
            <w:tcW w:w="5811" w:type="dxa"/>
            <w:vAlign w:val="center"/>
          </w:tcPr>
          <w:p w14:paraId="2FA4D993" w14:textId="77777777" w:rsidR="0076639F" w:rsidRPr="001F605B" w:rsidRDefault="0076639F" w:rsidP="00FB4B28">
            <w:pPr>
              <w:spacing w:line="259" w:lineRule="auto"/>
            </w:pPr>
            <w:r w:rsidRPr="001F605B">
              <w:rPr>
                <w:b/>
              </w:rPr>
              <w:t xml:space="preserve"> </w:t>
            </w:r>
          </w:p>
        </w:tc>
      </w:tr>
      <w:tr w:rsidR="0076639F" w:rsidRPr="001F605B" w14:paraId="467EB849" w14:textId="77777777" w:rsidTr="00176F31">
        <w:trPr>
          <w:trHeight w:val="567"/>
        </w:trPr>
        <w:tc>
          <w:tcPr>
            <w:tcW w:w="3256" w:type="dxa"/>
            <w:shd w:val="clear" w:color="auto" w:fill="1D4F2B" w:themeFill="accent1"/>
            <w:vAlign w:val="center"/>
          </w:tcPr>
          <w:p w14:paraId="23394ED5" w14:textId="77777777" w:rsidR="0076639F" w:rsidRPr="001F605B" w:rsidRDefault="0076639F" w:rsidP="00FB4B28">
            <w:pPr>
              <w:spacing w:line="259" w:lineRule="auto"/>
              <w:rPr>
                <w:b/>
                <w:bCs/>
              </w:rPr>
            </w:pPr>
            <w:r w:rsidRPr="00530AB4">
              <w:rPr>
                <w:b/>
                <w:bCs/>
                <w:color w:val="FEFFFF" w:themeColor="background1"/>
              </w:rPr>
              <w:t xml:space="preserve">Partnership </w:t>
            </w:r>
          </w:p>
        </w:tc>
        <w:tc>
          <w:tcPr>
            <w:tcW w:w="5811" w:type="dxa"/>
            <w:vAlign w:val="center"/>
          </w:tcPr>
          <w:p w14:paraId="6892100D" w14:textId="77777777" w:rsidR="0076639F" w:rsidRPr="001F605B" w:rsidRDefault="0076639F" w:rsidP="00FB4B28">
            <w:pPr>
              <w:spacing w:line="259" w:lineRule="auto"/>
            </w:pPr>
            <w:r w:rsidRPr="001F605B">
              <w:rPr>
                <w:b/>
              </w:rPr>
              <w:t xml:space="preserve"> </w:t>
            </w:r>
          </w:p>
        </w:tc>
      </w:tr>
      <w:tr w:rsidR="0076639F" w:rsidRPr="001F605B" w14:paraId="2FF2B570" w14:textId="77777777" w:rsidTr="00176F31">
        <w:trPr>
          <w:trHeight w:val="567"/>
        </w:trPr>
        <w:tc>
          <w:tcPr>
            <w:tcW w:w="3256" w:type="dxa"/>
            <w:shd w:val="clear" w:color="auto" w:fill="1D4F2B" w:themeFill="accent1"/>
            <w:vAlign w:val="center"/>
          </w:tcPr>
          <w:p w14:paraId="0670A223" w14:textId="77777777" w:rsidR="0076639F" w:rsidRPr="001F605B" w:rsidRDefault="0076639F" w:rsidP="00FB4B28">
            <w:pPr>
              <w:spacing w:line="259" w:lineRule="auto"/>
              <w:rPr>
                <w:b/>
                <w:bCs/>
              </w:rPr>
            </w:pPr>
            <w:r w:rsidRPr="00530AB4">
              <w:rPr>
                <w:b/>
                <w:bCs/>
                <w:color w:val="FEFFFF" w:themeColor="background1"/>
              </w:rPr>
              <w:t xml:space="preserve">Public Limited Co. </w:t>
            </w:r>
          </w:p>
        </w:tc>
        <w:tc>
          <w:tcPr>
            <w:tcW w:w="5811" w:type="dxa"/>
            <w:vAlign w:val="center"/>
          </w:tcPr>
          <w:p w14:paraId="2A08D57C" w14:textId="77777777" w:rsidR="0076639F" w:rsidRPr="001F605B" w:rsidRDefault="0076639F" w:rsidP="00FB4B28">
            <w:pPr>
              <w:spacing w:line="259" w:lineRule="auto"/>
            </w:pPr>
            <w:r w:rsidRPr="001F605B">
              <w:rPr>
                <w:b/>
              </w:rPr>
              <w:t xml:space="preserve"> </w:t>
            </w:r>
          </w:p>
        </w:tc>
      </w:tr>
      <w:tr w:rsidR="0076639F" w:rsidRPr="001F605B" w14:paraId="68330B74" w14:textId="77777777" w:rsidTr="00176F31">
        <w:trPr>
          <w:trHeight w:val="567"/>
        </w:trPr>
        <w:tc>
          <w:tcPr>
            <w:tcW w:w="3256" w:type="dxa"/>
            <w:shd w:val="clear" w:color="auto" w:fill="1D4F2B" w:themeFill="accent1"/>
            <w:vAlign w:val="center"/>
          </w:tcPr>
          <w:p w14:paraId="0D2756CB" w14:textId="77777777" w:rsidR="0076639F" w:rsidRPr="001F605B" w:rsidRDefault="0076639F" w:rsidP="00FB4B28">
            <w:pPr>
              <w:spacing w:line="259" w:lineRule="auto"/>
              <w:rPr>
                <w:b/>
                <w:bCs/>
              </w:rPr>
            </w:pPr>
            <w:r w:rsidRPr="00530AB4">
              <w:rPr>
                <w:b/>
                <w:bCs/>
                <w:color w:val="FEFFFF" w:themeColor="background1"/>
              </w:rPr>
              <w:lastRenderedPageBreak/>
              <w:t xml:space="preserve">Private Limited Co. </w:t>
            </w:r>
          </w:p>
        </w:tc>
        <w:tc>
          <w:tcPr>
            <w:tcW w:w="5811" w:type="dxa"/>
            <w:vAlign w:val="center"/>
          </w:tcPr>
          <w:p w14:paraId="393959B3" w14:textId="77777777" w:rsidR="0076639F" w:rsidRPr="001F605B" w:rsidRDefault="0076639F" w:rsidP="00FB4B28">
            <w:pPr>
              <w:spacing w:line="259" w:lineRule="auto"/>
            </w:pPr>
            <w:r w:rsidRPr="001F605B">
              <w:rPr>
                <w:b/>
              </w:rPr>
              <w:t xml:space="preserve"> </w:t>
            </w:r>
          </w:p>
        </w:tc>
      </w:tr>
      <w:tr w:rsidR="0076639F" w:rsidRPr="001F605B" w14:paraId="50C3CEE4" w14:textId="77777777" w:rsidTr="00176F31">
        <w:trPr>
          <w:trHeight w:val="567"/>
        </w:trPr>
        <w:tc>
          <w:tcPr>
            <w:tcW w:w="3256" w:type="dxa"/>
            <w:shd w:val="clear" w:color="auto" w:fill="1D4F2B" w:themeFill="accent1"/>
            <w:vAlign w:val="center"/>
          </w:tcPr>
          <w:p w14:paraId="094B62C5" w14:textId="77777777" w:rsidR="0076639F" w:rsidRPr="001F605B" w:rsidRDefault="0076639F" w:rsidP="00FB4B28">
            <w:pPr>
              <w:spacing w:line="259" w:lineRule="auto"/>
            </w:pPr>
            <w:r w:rsidRPr="00530AB4">
              <w:rPr>
                <w:b/>
                <w:bCs/>
                <w:color w:val="FEFFFF" w:themeColor="background1"/>
              </w:rPr>
              <w:t xml:space="preserve">Other </w:t>
            </w:r>
            <w:r w:rsidRPr="00530AB4">
              <w:rPr>
                <w:color w:val="FEFFFF" w:themeColor="background1"/>
                <w:sz w:val="23"/>
              </w:rPr>
              <w:t>(please state)</w:t>
            </w:r>
            <w:r w:rsidRPr="00530AB4">
              <w:rPr>
                <w:color w:val="FEFFFF" w:themeColor="background1"/>
              </w:rPr>
              <w:t xml:space="preserve"> </w:t>
            </w:r>
          </w:p>
        </w:tc>
        <w:tc>
          <w:tcPr>
            <w:tcW w:w="5811" w:type="dxa"/>
            <w:vAlign w:val="center"/>
          </w:tcPr>
          <w:p w14:paraId="2C18DC2F" w14:textId="77777777" w:rsidR="0076639F" w:rsidRPr="001F605B" w:rsidRDefault="0076639F" w:rsidP="00FB4B28">
            <w:pPr>
              <w:spacing w:line="259" w:lineRule="auto"/>
            </w:pPr>
            <w:r w:rsidRPr="001F605B">
              <w:rPr>
                <w:b/>
              </w:rPr>
              <w:t xml:space="preserve"> </w:t>
            </w:r>
          </w:p>
        </w:tc>
      </w:tr>
    </w:tbl>
    <w:p w14:paraId="1F2D8127" w14:textId="08D64D3D" w:rsidR="0076639F" w:rsidRPr="0076639F" w:rsidRDefault="0076639F" w:rsidP="0076639F">
      <w:pPr>
        <w:spacing w:after="0"/>
        <w:rPr>
          <w:sz w:val="12"/>
          <w:szCs w:val="12"/>
        </w:rPr>
      </w:pPr>
    </w:p>
    <w:tbl>
      <w:tblPr>
        <w:tblStyle w:val="TableGrid"/>
        <w:tblW w:w="9067" w:type="dxa"/>
        <w:tblLook w:val="04A0" w:firstRow="1" w:lastRow="0" w:firstColumn="1" w:lastColumn="0" w:noHBand="0" w:noVBand="1"/>
      </w:tblPr>
      <w:tblGrid>
        <w:gridCol w:w="9067"/>
      </w:tblGrid>
      <w:tr w:rsidR="0076639F" w:rsidRPr="008A4247" w14:paraId="2FA27455" w14:textId="77777777" w:rsidTr="00176F31">
        <w:trPr>
          <w:trHeight w:val="567"/>
        </w:trPr>
        <w:tc>
          <w:tcPr>
            <w:tcW w:w="9067" w:type="dxa"/>
            <w:shd w:val="clear" w:color="auto" w:fill="8FCC87"/>
          </w:tcPr>
          <w:p w14:paraId="7AEEA0F9" w14:textId="77777777" w:rsidR="0076639F" w:rsidRPr="008A4247" w:rsidRDefault="0076639F" w:rsidP="00FB4B28">
            <w:r w:rsidRPr="008A4247">
              <w:t>If your company is a private or public limited company, a co-operative society or charity, please give:</w:t>
            </w:r>
            <w:r w:rsidRPr="008A4247">
              <w:rPr>
                <w:b/>
              </w:rPr>
              <w:t xml:space="preserve"> </w:t>
            </w:r>
          </w:p>
        </w:tc>
      </w:tr>
    </w:tbl>
    <w:p w14:paraId="205DCAB8" w14:textId="6B60389F" w:rsidR="0076639F" w:rsidRPr="0076639F" w:rsidRDefault="0076639F" w:rsidP="0076639F">
      <w:pPr>
        <w:spacing w:after="0"/>
        <w:rPr>
          <w:sz w:val="12"/>
          <w:szCs w:val="12"/>
        </w:rPr>
      </w:pPr>
    </w:p>
    <w:tbl>
      <w:tblPr>
        <w:tblStyle w:val="TableGrid"/>
        <w:tblW w:w="9067" w:type="dxa"/>
        <w:tblLook w:val="04A0" w:firstRow="1" w:lastRow="0" w:firstColumn="1" w:lastColumn="0" w:noHBand="0" w:noVBand="1"/>
      </w:tblPr>
      <w:tblGrid>
        <w:gridCol w:w="3256"/>
        <w:gridCol w:w="5811"/>
      </w:tblGrid>
      <w:tr w:rsidR="0076639F" w:rsidRPr="001F605B" w14:paraId="05ED9220" w14:textId="77777777" w:rsidTr="00176F31">
        <w:trPr>
          <w:trHeight w:val="567"/>
        </w:trPr>
        <w:tc>
          <w:tcPr>
            <w:tcW w:w="3256" w:type="dxa"/>
            <w:shd w:val="clear" w:color="auto" w:fill="1D4F2B" w:themeFill="accent1"/>
            <w:vAlign w:val="center"/>
          </w:tcPr>
          <w:p w14:paraId="6B9E588B" w14:textId="77777777" w:rsidR="0076639F" w:rsidRPr="001F605B" w:rsidRDefault="0076639F" w:rsidP="00FB4B28">
            <w:pPr>
              <w:spacing w:line="259" w:lineRule="auto"/>
              <w:rPr>
                <w:b/>
                <w:bCs/>
              </w:rPr>
            </w:pPr>
            <w:r w:rsidRPr="00530AB4">
              <w:rPr>
                <w:b/>
                <w:bCs/>
                <w:color w:val="FEFFFF" w:themeColor="background1"/>
              </w:rPr>
              <w:t>Registration No</w:t>
            </w:r>
            <w:r>
              <w:rPr>
                <w:b/>
                <w:bCs/>
                <w:color w:val="FEFFFF" w:themeColor="background1"/>
              </w:rPr>
              <w:t>.</w:t>
            </w:r>
          </w:p>
        </w:tc>
        <w:tc>
          <w:tcPr>
            <w:tcW w:w="5811" w:type="dxa"/>
            <w:vAlign w:val="center"/>
          </w:tcPr>
          <w:p w14:paraId="34B7B027" w14:textId="77777777" w:rsidR="0076639F" w:rsidRPr="001F605B" w:rsidRDefault="0076639F" w:rsidP="00FB4B28">
            <w:pPr>
              <w:spacing w:line="259" w:lineRule="auto"/>
            </w:pPr>
            <w:r w:rsidRPr="001F605B">
              <w:rPr>
                <w:b/>
              </w:rPr>
              <w:t xml:space="preserve"> </w:t>
            </w:r>
          </w:p>
        </w:tc>
      </w:tr>
      <w:tr w:rsidR="0076639F" w:rsidRPr="001F605B" w14:paraId="7ED68AA6" w14:textId="77777777" w:rsidTr="00176F31">
        <w:trPr>
          <w:trHeight w:val="567"/>
        </w:trPr>
        <w:tc>
          <w:tcPr>
            <w:tcW w:w="3256" w:type="dxa"/>
            <w:shd w:val="clear" w:color="auto" w:fill="1D4F2B" w:themeFill="accent1"/>
            <w:vAlign w:val="center"/>
          </w:tcPr>
          <w:p w14:paraId="060B93D2" w14:textId="77777777" w:rsidR="0076639F" w:rsidRPr="001F605B" w:rsidRDefault="0076639F" w:rsidP="00FB4B28">
            <w:pPr>
              <w:spacing w:line="259" w:lineRule="auto"/>
              <w:rPr>
                <w:b/>
                <w:bCs/>
              </w:rPr>
            </w:pPr>
            <w:r w:rsidRPr="00530AB4">
              <w:rPr>
                <w:b/>
                <w:bCs/>
                <w:color w:val="FEFFFF" w:themeColor="background1"/>
              </w:rPr>
              <w:t xml:space="preserve">Registration Date </w:t>
            </w:r>
          </w:p>
        </w:tc>
        <w:tc>
          <w:tcPr>
            <w:tcW w:w="5811" w:type="dxa"/>
            <w:vAlign w:val="center"/>
          </w:tcPr>
          <w:p w14:paraId="053289A1" w14:textId="77777777" w:rsidR="0076639F" w:rsidRPr="001F605B" w:rsidRDefault="0076639F" w:rsidP="00FB4B28">
            <w:pPr>
              <w:spacing w:line="259" w:lineRule="auto"/>
            </w:pPr>
            <w:r w:rsidRPr="001F605B">
              <w:rPr>
                <w:b/>
              </w:rPr>
              <w:t xml:space="preserve"> </w:t>
            </w:r>
          </w:p>
        </w:tc>
      </w:tr>
      <w:tr w:rsidR="0076639F" w:rsidRPr="001F605B" w14:paraId="29873991" w14:textId="77777777" w:rsidTr="00176F31">
        <w:trPr>
          <w:trHeight w:val="794"/>
        </w:trPr>
        <w:tc>
          <w:tcPr>
            <w:tcW w:w="3256" w:type="dxa"/>
            <w:shd w:val="clear" w:color="auto" w:fill="1D4F2B" w:themeFill="accent1"/>
            <w:vAlign w:val="center"/>
          </w:tcPr>
          <w:p w14:paraId="0792061B" w14:textId="77777777" w:rsidR="0076639F" w:rsidRPr="001F605B" w:rsidRDefault="0076639F" w:rsidP="00FB4B28">
            <w:pPr>
              <w:spacing w:line="259" w:lineRule="auto"/>
              <w:rPr>
                <w:b/>
                <w:bCs/>
              </w:rPr>
            </w:pPr>
            <w:r w:rsidRPr="00530AB4">
              <w:rPr>
                <w:b/>
                <w:bCs/>
                <w:color w:val="FEFFFF" w:themeColor="background1"/>
              </w:rPr>
              <w:t xml:space="preserve">Registered Address </w:t>
            </w:r>
          </w:p>
        </w:tc>
        <w:tc>
          <w:tcPr>
            <w:tcW w:w="5811" w:type="dxa"/>
            <w:vAlign w:val="center"/>
          </w:tcPr>
          <w:p w14:paraId="080100C5" w14:textId="77777777" w:rsidR="0076639F" w:rsidRPr="001F605B" w:rsidRDefault="0076639F" w:rsidP="00FB4B28">
            <w:pPr>
              <w:spacing w:line="259" w:lineRule="auto"/>
            </w:pPr>
            <w:r w:rsidRPr="001F605B">
              <w:rPr>
                <w:b/>
              </w:rPr>
              <w:t xml:space="preserve"> </w:t>
            </w:r>
          </w:p>
        </w:tc>
      </w:tr>
      <w:tr w:rsidR="0076639F" w:rsidRPr="001F605B" w14:paraId="6989223B" w14:textId="77777777" w:rsidTr="00176F31">
        <w:trPr>
          <w:trHeight w:val="567"/>
        </w:trPr>
        <w:tc>
          <w:tcPr>
            <w:tcW w:w="3256" w:type="dxa"/>
            <w:shd w:val="clear" w:color="auto" w:fill="1D4F2B" w:themeFill="accent1"/>
            <w:vAlign w:val="center"/>
          </w:tcPr>
          <w:p w14:paraId="43B84BC3" w14:textId="77777777" w:rsidR="0076639F" w:rsidRPr="001F605B" w:rsidRDefault="0076639F" w:rsidP="00FB4B28">
            <w:pPr>
              <w:spacing w:line="259" w:lineRule="auto"/>
              <w:rPr>
                <w:b/>
                <w:bCs/>
              </w:rPr>
            </w:pPr>
            <w:r w:rsidRPr="00530AB4">
              <w:rPr>
                <w:b/>
                <w:bCs/>
                <w:color w:val="FEFFFF" w:themeColor="background1"/>
              </w:rPr>
              <w:t xml:space="preserve">VAT Reg. Number </w:t>
            </w:r>
            <w:r w:rsidRPr="00530AB4">
              <w:rPr>
                <w:color w:val="FEFFFF" w:themeColor="background1"/>
                <w:sz w:val="23"/>
              </w:rPr>
              <w:t>(where applicable)</w:t>
            </w:r>
            <w:r w:rsidRPr="00530AB4">
              <w:rPr>
                <w:b/>
                <w:bCs/>
                <w:color w:val="FEFFFF" w:themeColor="background1"/>
              </w:rPr>
              <w:t xml:space="preserve"> </w:t>
            </w:r>
          </w:p>
        </w:tc>
        <w:tc>
          <w:tcPr>
            <w:tcW w:w="5811" w:type="dxa"/>
            <w:vAlign w:val="center"/>
          </w:tcPr>
          <w:p w14:paraId="103F5AC0" w14:textId="77777777" w:rsidR="0076639F" w:rsidRPr="001F605B" w:rsidRDefault="0076639F" w:rsidP="00FB4B28">
            <w:pPr>
              <w:spacing w:line="259" w:lineRule="auto"/>
            </w:pPr>
            <w:r w:rsidRPr="001F605B">
              <w:rPr>
                <w:b/>
              </w:rPr>
              <w:t xml:space="preserve"> </w:t>
            </w:r>
          </w:p>
        </w:tc>
      </w:tr>
    </w:tbl>
    <w:p w14:paraId="656917BB" w14:textId="77777777" w:rsidR="0076639F" w:rsidRPr="0076639F" w:rsidRDefault="0076639F" w:rsidP="0076639F"/>
    <w:p w14:paraId="7C0AAE52" w14:textId="77777777" w:rsidR="0076639F" w:rsidRPr="0076639F" w:rsidRDefault="0076639F" w:rsidP="00ED2A91">
      <w:pPr>
        <w:pStyle w:val="Heading2"/>
      </w:pPr>
      <w:r w:rsidRPr="0076639F">
        <w:t>Letter from Chief Financial Officer</w:t>
      </w:r>
    </w:p>
    <w:p w14:paraId="58A1B4A3" w14:textId="77777777" w:rsidR="0076639F" w:rsidRDefault="0076639F" w:rsidP="00A45F22">
      <w:pPr>
        <w:pStyle w:val="Heading3"/>
      </w:pPr>
      <w:r>
        <w:t>This application should be accompanied by a letter from the Chief Financial Officer of the Lead Partner stating that:</w:t>
      </w:r>
    </w:p>
    <w:p w14:paraId="4E9BA476" w14:textId="41A282C2" w:rsidR="0076639F" w:rsidRDefault="0076639F" w:rsidP="00A45F22">
      <w:pPr>
        <w:pStyle w:val="Heading4"/>
      </w:pPr>
      <w:r>
        <w:t xml:space="preserve">They have approved the final application for submission to the West of England Combined Authority. </w:t>
      </w:r>
    </w:p>
    <w:p w14:paraId="7F28F107" w14:textId="613E20A1" w:rsidR="0076639F" w:rsidRDefault="0076639F" w:rsidP="00A45F22">
      <w:pPr>
        <w:pStyle w:val="Heading4"/>
      </w:pPr>
      <w:r>
        <w:t>All relevant financial approvals are in place within the lead and partner organisations to deliver the project as set out in the full application.</w:t>
      </w:r>
    </w:p>
    <w:p w14:paraId="60B38EA7" w14:textId="77777777" w:rsidR="0076639F" w:rsidRDefault="0076639F" w:rsidP="00A45F22">
      <w:pPr>
        <w:pStyle w:val="Heading4"/>
      </w:pPr>
      <w:r>
        <w:t>All appropriate financial due diligence has been undertaken by the lead partner in respect of the full application.</w:t>
      </w:r>
    </w:p>
    <w:p w14:paraId="5B1269FA" w14:textId="5B5B5BFB" w:rsidR="007040F9" w:rsidRPr="007040F9" w:rsidRDefault="0076639F" w:rsidP="00A45F22">
      <w:pPr>
        <w:pStyle w:val="Heading4"/>
      </w:pPr>
      <w:r>
        <w:t>They are responsible and accountable for ensuring that the project delivers good value for money in the use of public resources, that being the suitability and effectiveness of the project as well as the outputs and outcomes achieved in return for the public resources received.</w:t>
      </w:r>
    </w:p>
    <w:sectPr w:rsidR="007040F9" w:rsidRPr="007040F9" w:rsidSect="00AF42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5610" w14:textId="77777777" w:rsidR="00C32D08" w:rsidRDefault="00C32D08" w:rsidP="000412CF">
      <w:pPr>
        <w:spacing w:after="0" w:line="240" w:lineRule="auto"/>
      </w:pPr>
      <w:r>
        <w:separator/>
      </w:r>
    </w:p>
  </w:endnote>
  <w:endnote w:type="continuationSeparator" w:id="0">
    <w:p w14:paraId="3D650C87" w14:textId="77777777" w:rsidR="00C32D08" w:rsidRDefault="00C32D08" w:rsidP="000412CF">
      <w:pPr>
        <w:spacing w:after="0" w:line="240" w:lineRule="auto"/>
      </w:pPr>
      <w:r>
        <w:continuationSeparator/>
      </w:r>
    </w:p>
  </w:endnote>
  <w:endnote w:type="continuationNotice" w:id="1">
    <w:p w14:paraId="1F92E45E" w14:textId="77777777" w:rsidR="00C32D08" w:rsidRDefault="00C32D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80097"/>
      <w:docPartObj>
        <w:docPartGallery w:val="Page Numbers (Bottom of Page)"/>
        <w:docPartUnique/>
      </w:docPartObj>
    </w:sdtPr>
    <w:sdtContent>
      <w:p w14:paraId="16E6578A" w14:textId="612C4B63" w:rsidR="0040051D" w:rsidRDefault="0040051D">
        <w:pPr>
          <w:pStyle w:val="Footer"/>
          <w:jc w:val="right"/>
        </w:pPr>
        <w:r>
          <w:fldChar w:fldCharType="begin"/>
        </w:r>
        <w:r>
          <w:instrText>PAGE   \* MERGEFORMAT</w:instrText>
        </w:r>
        <w:r>
          <w:fldChar w:fldCharType="separate"/>
        </w:r>
        <w:r>
          <w:t>2</w:t>
        </w:r>
        <w:r>
          <w:fldChar w:fldCharType="end"/>
        </w:r>
      </w:p>
    </w:sdtContent>
  </w:sdt>
  <w:p w14:paraId="57923A63" w14:textId="77777777" w:rsidR="0040051D" w:rsidRDefault="00400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96D7" w14:textId="77777777" w:rsidR="00C32D08" w:rsidRDefault="00C32D08" w:rsidP="000412CF">
      <w:pPr>
        <w:spacing w:after="0" w:line="240" w:lineRule="auto"/>
      </w:pPr>
      <w:r>
        <w:separator/>
      </w:r>
    </w:p>
  </w:footnote>
  <w:footnote w:type="continuationSeparator" w:id="0">
    <w:p w14:paraId="24A4724A" w14:textId="77777777" w:rsidR="00C32D08" w:rsidRDefault="00C32D08" w:rsidP="000412CF">
      <w:pPr>
        <w:spacing w:after="0" w:line="240" w:lineRule="auto"/>
      </w:pPr>
      <w:r>
        <w:continuationSeparator/>
      </w:r>
    </w:p>
  </w:footnote>
  <w:footnote w:type="continuationNotice" w:id="1">
    <w:p w14:paraId="36449C1F" w14:textId="77777777" w:rsidR="00C32D08" w:rsidRDefault="00C32D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B74E0" w14:textId="1461B766" w:rsidR="000412CF" w:rsidRDefault="000412CF" w:rsidP="000412CF">
    <w:pPr>
      <w:pStyle w:val="Header"/>
      <w:jc w:val="right"/>
    </w:pPr>
    <w:r>
      <w:rPr>
        <w:noProof/>
      </w:rPr>
      <w:drawing>
        <wp:inline distT="0" distB="0" distL="0" distR="0" wp14:anchorId="74D08138" wp14:editId="2D00FBA1">
          <wp:extent cx="1567880" cy="447990"/>
          <wp:effectExtent l="0" t="0" r="0" b="952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9852" cy="468554"/>
                  </a:xfrm>
                  <a:prstGeom prst="rect">
                    <a:avLst/>
                  </a:prstGeom>
                </pic:spPr>
              </pic:pic>
            </a:graphicData>
          </a:graphic>
        </wp:inline>
      </w:drawing>
    </w:r>
  </w:p>
  <w:p w14:paraId="03C57EF4" w14:textId="77777777" w:rsidR="002B67AC" w:rsidRDefault="002B67AC" w:rsidP="000412C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2C2"/>
    <w:multiLevelType w:val="hybridMultilevel"/>
    <w:tmpl w:val="F668941C"/>
    <w:lvl w:ilvl="0" w:tplc="91A28C0C">
      <w:start w:val="1"/>
      <w:numFmt w:val="lowerLetter"/>
      <w:lvlText w:val="%1)"/>
      <w:lvlJc w:val="left"/>
      <w:pPr>
        <w:ind w:left="1211" w:hanging="360"/>
      </w:pPr>
      <w:rPr>
        <w:b w:val="0"/>
        <w:bCs/>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8567D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011AE"/>
    <w:multiLevelType w:val="multilevel"/>
    <w:tmpl w:val="4060039E"/>
    <w:styleLink w:val="CurrentList1"/>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bCs/>
        <w:i w:val="0"/>
        <w:iCs w:val="0"/>
        <w:caps w:val="0"/>
        <w:smallCaps w:val="0"/>
        <w:strike w:val="0"/>
        <w:dstrike w:val="0"/>
        <w:outline w:val="0"/>
        <w:shadow w:val="0"/>
        <w:emboss w:val="0"/>
        <w:imprint w:val="0"/>
        <w:noProof w:val="0"/>
        <w:snapToGrid w:val="0"/>
        <w:vanish w:val="0"/>
        <w:color w:val="3C3C3C"/>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6A41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8C180A"/>
    <w:multiLevelType w:val="multilevel"/>
    <w:tmpl w:val="BA5E1FC6"/>
    <w:numStyleLink w:val="111111"/>
  </w:abstractNum>
  <w:abstractNum w:abstractNumId="5" w15:restartNumberingAfterBreak="0">
    <w:nsid w:val="245F0340"/>
    <w:multiLevelType w:val="hybridMultilevel"/>
    <w:tmpl w:val="97341198"/>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start w:val="1"/>
      <w:numFmt w:val="bullet"/>
      <w:lvlText w:val=""/>
      <w:lvlJc w:val="left"/>
      <w:pPr>
        <w:ind w:left="2928" w:hanging="360"/>
      </w:pPr>
      <w:rPr>
        <w:rFonts w:ascii="Symbol" w:hAnsi="Symbol" w:hint="default"/>
      </w:rPr>
    </w:lvl>
    <w:lvl w:ilvl="4" w:tplc="08090003">
      <w:start w:val="1"/>
      <w:numFmt w:val="bullet"/>
      <w:lvlText w:val="o"/>
      <w:lvlJc w:val="left"/>
      <w:pPr>
        <w:ind w:left="3648" w:hanging="360"/>
      </w:pPr>
      <w:rPr>
        <w:rFonts w:ascii="Courier New" w:hAnsi="Courier New" w:cs="Courier New" w:hint="default"/>
      </w:rPr>
    </w:lvl>
    <w:lvl w:ilvl="5" w:tplc="08090005">
      <w:start w:val="1"/>
      <w:numFmt w:val="bullet"/>
      <w:lvlText w:val=""/>
      <w:lvlJc w:val="left"/>
      <w:pPr>
        <w:ind w:left="4368" w:hanging="360"/>
      </w:pPr>
      <w:rPr>
        <w:rFonts w:ascii="Wingdings" w:hAnsi="Wingdings" w:hint="default"/>
      </w:rPr>
    </w:lvl>
    <w:lvl w:ilvl="6" w:tplc="08090001">
      <w:start w:val="1"/>
      <w:numFmt w:val="bullet"/>
      <w:lvlText w:val=""/>
      <w:lvlJc w:val="left"/>
      <w:pPr>
        <w:ind w:left="5088" w:hanging="360"/>
      </w:pPr>
      <w:rPr>
        <w:rFonts w:ascii="Symbol" w:hAnsi="Symbol" w:hint="default"/>
      </w:rPr>
    </w:lvl>
    <w:lvl w:ilvl="7" w:tplc="08090003">
      <w:start w:val="1"/>
      <w:numFmt w:val="bullet"/>
      <w:lvlText w:val="o"/>
      <w:lvlJc w:val="left"/>
      <w:pPr>
        <w:ind w:left="5808" w:hanging="360"/>
      </w:pPr>
      <w:rPr>
        <w:rFonts w:ascii="Courier New" w:hAnsi="Courier New" w:cs="Courier New" w:hint="default"/>
      </w:rPr>
    </w:lvl>
    <w:lvl w:ilvl="8" w:tplc="08090005">
      <w:start w:val="1"/>
      <w:numFmt w:val="bullet"/>
      <w:lvlText w:val=""/>
      <w:lvlJc w:val="left"/>
      <w:pPr>
        <w:ind w:left="6528" w:hanging="360"/>
      </w:pPr>
      <w:rPr>
        <w:rFonts w:ascii="Wingdings" w:hAnsi="Wingdings" w:hint="default"/>
      </w:rPr>
    </w:lvl>
  </w:abstractNum>
  <w:abstractNum w:abstractNumId="6" w15:restartNumberingAfterBreak="0">
    <w:nsid w:val="3003263C"/>
    <w:multiLevelType w:val="multilevel"/>
    <w:tmpl w:val="549C7DD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bCs/>
        <w:i w:val="0"/>
        <w:iCs w:val="0"/>
        <w:caps w:val="0"/>
        <w:smallCaps w:val="0"/>
        <w:strike w:val="0"/>
        <w:dstrike w:val="0"/>
        <w:outline w:val="0"/>
        <w:shadow w:val="0"/>
        <w:emboss w:val="0"/>
        <w:imprint w:val="0"/>
        <w:noProof w:val="0"/>
        <w:snapToGrid w:val="0"/>
        <w:vanish w:val="0"/>
        <w:color w:val="3C3C3C"/>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FA7AAA"/>
    <w:multiLevelType w:val="hybridMultilevel"/>
    <w:tmpl w:val="51CA390E"/>
    <w:lvl w:ilvl="0" w:tplc="FE7EB864">
      <w:start w:val="1"/>
      <w:numFmt w:val="bullet"/>
      <w:lvlText w:val=""/>
      <w:lvlJc w:val="left"/>
      <w:pPr>
        <w:ind w:left="1440" w:hanging="360"/>
      </w:pPr>
      <w:rPr>
        <w:rFonts w:ascii="Symbol" w:hAnsi="Symbol" w:hint="default"/>
        <w:b/>
        <w:color w:val="3C3C3C"/>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1510ACE"/>
    <w:multiLevelType w:val="hybridMultilevel"/>
    <w:tmpl w:val="9850AFB4"/>
    <w:lvl w:ilvl="0" w:tplc="01A8DF94">
      <w:start w:val="1"/>
      <w:numFmt w:val="decimal"/>
      <w:lvlText w:val="%1."/>
      <w:lvlJc w:val="left"/>
      <w:pPr>
        <w:ind w:left="720" w:hanging="360"/>
      </w:pPr>
      <w:rPr>
        <w:rFonts w:ascii="Trebuchet MS" w:hAnsi="Trebuchet MS" w:hint="default"/>
        <w:color w:val="FE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1D4369"/>
    <w:multiLevelType w:val="hybridMultilevel"/>
    <w:tmpl w:val="AF9EC15E"/>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0" w15:restartNumberingAfterBreak="0">
    <w:nsid w:val="48EB2A88"/>
    <w:multiLevelType w:val="hybridMultilevel"/>
    <w:tmpl w:val="422AB37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11" w15:restartNumberingAfterBreak="0">
    <w:nsid w:val="4E3343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2D62F9"/>
    <w:multiLevelType w:val="hybridMultilevel"/>
    <w:tmpl w:val="843C638E"/>
    <w:lvl w:ilvl="0" w:tplc="A2E81758">
      <w:start w:val="1"/>
      <w:numFmt w:val="bullet"/>
      <w:lvlText w:val=""/>
      <w:lvlJc w:val="left"/>
      <w:pPr>
        <w:tabs>
          <w:tab w:val="num" w:pos="720"/>
        </w:tabs>
        <w:ind w:left="720" w:hanging="360"/>
      </w:pPr>
      <w:rPr>
        <w:rFonts w:ascii="Wingdings" w:hAnsi="Wingdings" w:hint="default"/>
      </w:rPr>
    </w:lvl>
    <w:lvl w:ilvl="1" w:tplc="FA148028" w:tentative="1">
      <w:start w:val="1"/>
      <w:numFmt w:val="bullet"/>
      <w:lvlText w:val=""/>
      <w:lvlJc w:val="left"/>
      <w:pPr>
        <w:tabs>
          <w:tab w:val="num" w:pos="1440"/>
        </w:tabs>
        <w:ind w:left="1440" w:hanging="360"/>
      </w:pPr>
      <w:rPr>
        <w:rFonts w:ascii="Wingdings" w:hAnsi="Wingdings" w:hint="default"/>
      </w:rPr>
    </w:lvl>
    <w:lvl w:ilvl="2" w:tplc="E9028D30" w:tentative="1">
      <w:start w:val="1"/>
      <w:numFmt w:val="bullet"/>
      <w:lvlText w:val=""/>
      <w:lvlJc w:val="left"/>
      <w:pPr>
        <w:tabs>
          <w:tab w:val="num" w:pos="2160"/>
        </w:tabs>
        <w:ind w:left="2160" w:hanging="360"/>
      </w:pPr>
      <w:rPr>
        <w:rFonts w:ascii="Wingdings" w:hAnsi="Wingdings" w:hint="default"/>
      </w:rPr>
    </w:lvl>
    <w:lvl w:ilvl="3" w:tplc="0134AAC0" w:tentative="1">
      <w:start w:val="1"/>
      <w:numFmt w:val="bullet"/>
      <w:lvlText w:val=""/>
      <w:lvlJc w:val="left"/>
      <w:pPr>
        <w:tabs>
          <w:tab w:val="num" w:pos="2880"/>
        </w:tabs>
        <w:ind w:left="2880" w:hanging="360"/>
      </w:pPr>
      <w:rPr>
        <w:rFonts w:ascii="Wingdings" w:hAnsi="Wingdings" w:hint="default"/>
      </w:rPr>
    </w:lvl>
    <w:lvl w:ilvl="4" w:tplc="3C2019EC" w:tentative="1">
      <w:start w:val="1"/>
      <w:numFmt w:val="bullet"/>
      <w:lvlText w:val=""/>
      <w:lvlJc w:val="left"/>
      <w:pPr>
        <w:tabs>
          <w:tab w:val="num" w:pos="3600"/>
        </w:tabs>
        <w:ind w:left="3600" w:hanging="360"/>
      </w:pPr>
      <w:rPr>
        <w:rFonts w:ascii="Wingdings" w:hAnsi="Wingdings" w:hint="default"/>
      </w:rPr>
    </w:lvl>
    <w:lvl w:ilvl="5" w:tplc="F04639B8" w:tentative="1">
      <w:start w:val="1"/>
      <w:numFmt w:val="bullet"/>
      <w:lvlText w:val=""/>
      <w:lvlJc w:val="left"/>
      <w:pPr>
        <w:tabs>
          <w:tab w:val="num" w:pos="4320"/>
        </w:tabs>
        <w:ind w:left="4320" w:hanging="360"/>
      </w:pPr>
      <w:rPr>
        <w:rFonts w:ascii="Wingdings" w:hAnsi="Wingdings" w:hint="default"/>
      </w:rPr>
    </w:lvl>
    <w:lvl w:ilvl="6" w:tplc="A7F856F2" w:tentative="1">
      <w:start w:val="1"/>
      <w:numFmt w:val="bullet"/>
      <w:lvlText w:val=""/>
      <w:lvlJc w:val="left"/>
      <w:pPr>
        <w:tabs>
          <w:tab w:val="num" w:pos="5040"/>
        </w:tabs>
        <w:ind w:left="5040" w:hanging="360"/>
      </w:pPr>
      <w:rPr>
        <w:rFonts w:ascii="Wingdings" w:hAnsi="Wingdings" w:hint="default"/>
      </w:rPr>
    </w:lvl>
    <w:lvl w:ilvl="7" w:tplc="F3D8597C" w:tentative="1">
      <w:start w:val="1"/>
      <w:numFmt w:val="bullet"/>
      <w:lvlText w:val=""/>
      <w:lvlJc w:val="left"/>
      <w:pPr>
        <w:tabs>
          <w:tab w:val="num" w:pos="5760"/>
        </w:tabs>
        <w:ind w:left="5760" w:hanging="360"/>
      </w:pPr>
      <w:rPr>
        <w:rFonts w:ascii="Wingdings" w:hAnsi="Wingdings" w:hint="default"/>
      </w:rPr>
    </w:lvl>
    <w:lvl w:ilvl="8" w:tplc="61FC67C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E487C"/>
    <w:multiLevelType w:val="hybridMultilevel"/>
    <w:tmpl w:val="547A1DF4"/>
    <w:lvl w:ilvl="0" w:tplc="A4AAB0CA">
      <w:start w:val="1"/>
      <w:numFmt w:val="bullet"/>
      <w:lvlText w:val=""/>
      <w:lvlJc w:val="left"/>
      <w:pPr>
        <w:ind w:left="720" w:hanging="360"/>
      </w:pPr>
      <w:rPr>
        <w:rFonts w:ascii="Symbol" w:hAnsi="Symbol" w:hint="default"/>
        <w:b w:val="0"/>
        <w:bCs w:val="0"/>
        <w:sz w:val="22"/>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830F54"/>
    <w:multiLevelType w:val="hybridMultilevel"/>
    <w:tmpl w:val="66EE34D2"/>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EE7953"/>
    <w:multiLevelType w:val="hybridMultilevel"/>
    <w:tmpl w:val="B1B020AC"/>
    <w:lvl w:ilvl="0" w:tplc="B72220CC">
      <w:start w:val="1"/>
      <w:numFmt w:val="bullet"/>
      <w:lvlText w:val=""/>
      <w:lvlJc w:val="left"/>
      <w:pPr>
        <w:ind w:left="720" w:hanging="360"/>
      </w:pPr>
      <w:rPr>
        <w:rFonts w:ascii="Symbol" w:hAnsi="Symbol" w:hint="default"/>
        <w:b/>
        <w:color w:val="3C3C3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3A195D"/>
    <w:multiLevelType w:val="hybridMultilevel"/>
    <w:tmpl w:val="7C007572"/>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17" w15:restartNumberingAfterBreak="0">
    <w:nsid w:val="78593C2E"/>
    <w:multiLevelType w:val="hybridMultilevel"/>
    <w:tmpl w:val="ED22EB50"/>
    <w:lvl w:ilvl="0" w:tplc="08090001">
      <w:start w:val="1"/>
      <w:numFmt w:val="bullet"/>
      <w:lvlText w:val=""/>
      <w:lvlJc w:val="left"/>
      <w:pPr>
        <w:ind w:left="732" w:hanging="360"/>
      </w:pPr>
      <w:rPr>
        <w:rFonts w:ascii="Symbol" w:hAnsi="Symbol" w:hint="default"/>
      </w:rPr>
    </w:lvl>
    <w:lvl w:ilvl="1" w:tplc="08090003">
      <w:start w:val="1"/>
      <w:numFmt w:val="bullet"/>
      <w:lvlText w:val="o"/>
      <w:lvlJc w:val="left"/>
      <w:pPr>
        <w:ind w:left="1452" w:hanging="360"/>
      </w:pPr>
      <w:rPr>
        <w:rFonts w:ascii="Courier New" w:hAnsi="Courier New" w:cs="Courier New" w:hint="default"/>
      </w:rPr>
    </w:lvl>
    <w:lvl w:ilvl="2" w:tplc="08090005">
      <w:start w:val="1"/>
      <w:numFmt w:val="bullet"/>
      <w:lvlText w:val=""/>
      <w:lvlJc w:val="left"/>
      <w:pPr>
        <w:ind w:left="2172" w:hanging="360"/>
      </w:pPr>
      <w:rPr>
        <w:rFonts w:ascii="Wingdings" w:hAnsi="Wingdings" w:hint="default"/>
      </w:rPr>
    </w:lvl>
    <w:lvl w:ilvl="3" w:tplc="0809000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18" w15:restartNumberingAfterBreak="0">
    <w:nsid w:val="79726237"/>
    <w:multiLevelType w:val="multilevel"/>
    <w:tmpl w:val="BA5E1FC6"/>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588" w:hanging="868"/>
      </w:pPr>
      <w:rPr>
        <w:rFonts w:hint="default"/>
      </w:rPr>
    </w:lvl>
    <w:lvl w:ilvl="3">
      <w:start w:val="1"/>
      <w:numFmt w:val="decimal"/>
      <w:pStyle w:val="Heading4"/>
      <w:lvlText w:val="%1.%2.%3.%4."/>
      <w:lvlJc w:val="left"/>
      <w:pPr>
        <w:ind w:left="2268" w:hanging="118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E055C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19"/>
  </w:num>
  <w:num w:numId="4">
    <w:abstractNumId w:val="11"/>
  </w:num>
  <w:num w:numId="5">
    <w:abstractNumId w:val="6"/>
  </w:num>
  <w:num w:numId="6">
    <w:abstractNumId w:val="10"/>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5"/>
  </w:num>
  <w:num w:numId="11">
    <w:abstractNumId w:val="14"/>
  </w:num>
  <w:num w:numId="12">
    <w:abstractNumId w:val="13"/>
  </w:num>
  <w:num w:numId="13">
    <w:abstractNumId w:val="9"/>
  </w:num>
  <w:num w:numId="14">
    <w:abstractNumId w:val="17"/>
  </w:num>
  <w:num w:numId="15">
    <w:abstractNumId w:val="16"/>
  </w:num>
  <w:num w:numId="16">
    <w:abstractNumId w:val="5"/>
  </w:num>
  <w:num w:numId="17">
    <w:abstractNumId w:val="6"/>
  </w:num>
  <w:num w:numId="18">
    <w:abstractNumId w:val="2"/>
  </w:num>
  <w:num w:numId="19">
    <w:abstractNumId w:val="18"/>
  </w:num>
  <w:num w:numId="20">
    <w:abstractNumId w:val="4"/>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8"/>
    <w:rsid w:val="00005045"/>
    <w:rsid w:val="00012CE9"/>
    <w:rsid w:val="00017162"/>
    <w:rsid w:val="000412CF"/>
    <w:rsid w:val="00046858"/>
    <w:rsid w:val="00067CF1"/>
    <w:rsid w:val="00081D30"/>
    <w:rsid w:val="00081D39"/>
    <w:rsid w:val="00086E46"/>
    <w:rsid w:val="000948AF"/>
    <w:rsid w:val="00094F2E"/>
    <w:rsid w:val="000A3BE1"/>
    <w:rsid w:val="000E2977"/>
    <w:rsid w:val="00106363"/>
    <w:rsid w:val="00115CE5"/>
    <w:rsid w:val="00120CF7"/>
    <w:rsid w:val="00121D58"/>
    <w:rsid w:val="0017590B"/>
    <w:rsid w:val="00175B4D"/>
    <w:rsid w:val="00176F31"/>
    <w:rsid w:val="001A7E23"/>
    <w:rsid w:val="0024052D"/>
    <w:rsid w:val="0024715E"/>
    <w:rsid w:val="002A1FCA"/>
    <w:rsid w:val="002A3418"/>
    <w:rsid w:val="002B67AC"/>
    <w:rsid w:val="002D3219"/>
    <w:rsid w:val="002D5629"/>
    <w:rsid w:val="00311A03"/>
    <w:rsid w:val="00322182"/>
    <w:rsid w:val="003478E8"/>
    <w:rsid w:val="00357871"/>
    <w:rsid w:val="00370EE9"/>
    <w:rsid w:val="00375362"/>
    <w:rsid w:val="0038343C"/>
    <w:rsid w:val="003C755F"/>
    <w:rsid w:val="003D33B1"/>
    <w:rsid w:val="003E207B"/>
    <w:rsid w:val="003E79FE"/>
    <w:rsid w:val="0040051D"/>
    <w:rsid w:val="00415825"/>
    <w:rsid w:val="00465249"/>
    <w:rsid w:val="0048583E"/>
    <w:rsid w:val="004A0028"/>
    <w:rsid w:val="004D0FBF"/>
    <w:rsid w:val="004D6369"/>
    <w:rsid w:val="004E2108"/>
    <w:rsid w:val="00510308"/>
    <w:rsid w:val="005148E1"/>
    <w:rsid w:val="0053317E"/>
    <w:rsid w:val="00561F52"/>
    <w:rsid w:val="005B67D7"/>
    <w:rsid w:val="005B6CB8"/>
    <w:rsid w:val="005C2A43"/>
    <w:rsid w:val="005D0E13"/>
    <w:rsid w:val="005F1935"/>
    <w:rsid w:val="005F787B"/>
    <w:rsid w:val="00621C02"/>
    <w:rsid w:val="00647D0D"/>
    <w:rsid w:val="00652330"/>
    <w:rsid w:val="006A0174"/>
    <w:rsid w:val="006B3BDB"/>
    <w:rsid w:val="006B5E4B"/>
    <w:rsid w:val="006E0000"/>
    <w:rsid w:val="006E0193"/>
    <w:rsid w:val="006E3C60"/>
    <w:rsid w:val="006E77C0"/>
    <w:rsid w:val="007040F9"/>
    <w:rsid w:val="00740360"/>
    <w:rsid w:val="00754972"/>
    <w:rsid w:val="0076639F"/>
    <w:rsid w:val="0078233A"/>
    <w:rsid w:val="00782B72"/>
    <w:rsid w:val="007B7976"/>
    <w:rsid w:val="007D5F2B"/>
    <w:rsid w:val="00802647"/>
    <w:rsid w:val="008035B7"/>
    <w:rsid w:val="00821DEB"/>
    <w:rsid w:val="0082354C"/>
    <w:rsid w:val="00836E65"/>
    <w:rsid w:val="008757E7"/>
    <w:rsid w:val="00883B2B"/>
    <w:rsid w:val="008B37DA"/>
    <w:rsid w:val="008D3732"/>
    <w:rsid w:val="008E317B"/>
    <w:rsid w:val="008F2427"/>
    <w:rsid w:val="009322E1"/>
    <w:rsid w:val="009463DB"/>
    <w:rsid w:val="00946A61"/>
    <w:rsid w:val="00961B52"/>
    <w:rsid w:val="00967677"/>
    <w:rsid w:val="009901FF"/>
    <w:rsid w:val="009B6F01"/>
    <w:rsid w:val="009D21A1"/>
    <w:rsid w:val="009E1A7A"/>
    <w:rsid w:val="009E5E87"/>
    <w:rsid w:val="00A01C82"/>
    <w:rsid w:val="00A0554A"/>
    <w:rsid w:val="00A17A60"/>
    <w:rsid w:val="00A228CC"/>
    <w:rsid w:val="00A24DD9"/>
    <w:rsid w:val="00A26A66"/>
    <w:rsid w:val="00A40C66"/>
    <w:rsid w:val="00A45F22"/>
    <w:rsid w:val="00A95660"/>
    <w:rsid w:val="00AA3357"/>
    <w:rsid w:val="00AA3413"/>
    <w:rsid w:val="00AA3583"/>
    <w:rsid w:val="00AE3773"/>
    <w:rsid w:val="00AF2E63"/>
    <w:rsid w:val="00AF4208"/>
    <w:rsid w:val="00B61D8F"/>
    <w:rsid w:val="00B67B36"/>
    <w:rsid w:val="00B91C91"/>
    <w:rsid w:val="00BA5361"/>
    <w:rsid w:val="00BC7857"/>
    <w:rsid w:val="00BE4E65"/>
    <w:rsid w:val="00BF0084"/>
    <w:rsid w:val="00BF72EC"/>
    <w:rsid w:val="00C32D08"/>
    <w:rsid w:val="00C34607"/>
    <w:rsid w:val="00C371BD"/>
    <w:rsid w:val="00C52976"/>
    <w:rsid w:val="00C71905"/>
    <w:rsid w:val="00C82F5E"/>
    <w:rsid w:val="00C8721F"/>
    <w:rsid w:val="00C90C36"/>
    <w:rsid w:val="00C951A7"/>
    <w:rsid w:val="00CA7B58"/>
    <w:rsid w:val="00CB76CA"/>
    <w:rsid w:val="00CC2404"/>
    <w:rsid w:val="00CC6D0F"/>
    <w:rsid w:val="00CE5C30"/>
    <w:rsid w:val="00CE7330"/>
    <w:rsid w:val="00D14F40"/>
    <w:rsid w:val="00D40F9F"/>
    <w:rsid w:val="00D711BC"/>
    <w:rsid w:val="00D72ACA"/>
    <w:rsid w:val="00D86D6F"/>
    <w:rsid w:val="00D91B54"/>
    <w:rsid w:val="00DC17DF"/>
    <w:rsid w:val="00DD34F6"/>
    <w:rsid w:val="00DE1306"/>
    <w:rsid w:val="00E032A5"/>
    <w:rsid w:val="00E24D74"/>
    <w:rsid w:val="00E5780A"/>
    <w:rsid w:val="00E71666"/>
    <w:rsid w:val="00EA4626"/>
    <w:rsid w:val="00EC5E5B"/>
    <w:rsid w:val="00ED2A91"/>
    <w:rsid w:val="00ED4D64"/>
    <w:rsid w:val="00EF1E2C"/>
    <w:rsid w:val="00F275AF"/>
    <w:rsid w:val="00F34A8B"/>
    <w:rsid w:val="00F408F8"/>
    <w:rsid w:val="00F80A5B"/>
    <w:rsid w:val="00F8398E"/>
    <w:rsid w:val="00FA20AB"/>
    <w:rsid w:val="00FA2C86"/>
    <w:rsid w:val="00FB4B28"/>
    <w:rsid w:val="00FC47AC"/>
    <w:rsid w:val="00FC6FAE"/>
    <w:rsid w:val="00FD171A"/>
    <w:rsid w:val="00FF28EA"/>
    <w:rsid w:val="09A0E19F"/>
    <w:rsid w:val="10A58069"/>
    <w:rsid w:val="1E5B9D4E"/>
    <w:rsid w:val="217F7D46"/>
    <w:rsid w:val="2C8AAD17"/>
    <w:rsid w:val="39B67B8A"/>
    <w:rsid w:val="463DB8D9"/>
    <w:rsid w:val="4D638CA5"/>
    <w:rsid w:val="4E80C972"/>
    <w:rsid w:val="4EF8CAA2"/>
    <w:rsid w:val="55838A51"/>
    <w:rsid w:val="63A2B5D9"/>
    <w:rsid w:val="67C60D57"/>
    <w:rsid w:val="6993C7B2"/>
    <w:rsid w:val="6EAADCAC"/>
    <w:rsid w:val="76CFD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B735D"/>
  <w15:chartTrackingRefBased/>
  <w15:docId w15:val="{6AD9F299-BCA4-47C8-8EAF-890AF465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49"/>
    <w:rPr>
      <w:color w:val="3C3C3C"/>
      <w:sz w:val="24"/>
    </w:rPr>
  </w:style>
  <w:style w:type="paragraph" w:styleId="Heading1">
    <w:name w:val="heading 1"/>
    <w:basedOn w:val="Normal"/>
    <w:next w:val="Normal"/>
    <w:link w:val="Heading1Char"/>
    <w:uiPriority w:val="9"/>
    <w:qFormat/>
    <w:rsid w:val="00094F2E"/>
    <w:pPr>
      <w:keepNext/>
      <w:keepLines/>
      <w:numPr>
        <w:numId w:val="19"/>
      </w:numPr>
      <w:pBdr>
        <w:top w:val="single" w:sz="4" w:space="1" w:color="1D4F2B" w:themeColor="accent1"/>
        <w:left w:val="single" w:sz="4" w:space="4" w:color="1D4F2B" w:themeColor="accent1"/>
        <w:bottom w:val="single" w:sz="4" w:space="1" w:color="1D4F2B" w:themeColor="accent1"/>
        <w:right w:val="single" w:sz="4" w:space="4" w:color="1D4F2B" w:themeColor="accent1"/>
      </w:pBdr>
      <w:shd w:val="clear" w:color="auto" w:fill="1D4F2B"/>
      <w:spacing w:before="240" w:after="240"/>
      <w:outlineLvl w:val="0"/>
    </w:pPr>
    <w:rPr>
      <w:rFonts w:asciiTheme="majorHAnsi" w:eastAsiaTheme="majorEastAsia" w:hAnsiTheme="majorHAnsi" w:cstheme="majorBidi"/>
      <w:color w:val="FEFFFF" w:themeColor="background1"/>
      <w:sz w:val="36"/>
      <w:szCs w:val="36"/>
    </w:rPr>
  </w:style>
  <w:style w:type="paragraph" w:styleId="Heading2">
    <w:name w:val="heading 2"/>
    <w:basedOn w:val="Normal"/>
    <w:next w:val="Normal"/>
    <w:link w:val="Heading2Char"/>
    <w:uiPriority w:val="9"/>
    <w:unhideWhenUsed/>
    <w:qFormat/>
    <w:rsid w:val="00ED2A91"/>
    <w:pPr>
      <w:numPr>
        <w:ilvl w:val="1"/>
        <w:numId w:val="19"/>
      </w:numPr>
      <w:spacing w:before="40" w:after="120"/>
      <w:outlineLvl w:val="1"/>
    </w:pPr>
    <w:rPr>
      <w:rFonts w:asciiTheme="majorHAnsi" w:eastAsiaTheme="majorEastAsia" w:hAnsiTheme="majorHAnsi" w:cstheme="majorBidi"/>
      <w:b/>
      <w:bCs/>
      <w:sz w:val="28"/>
      <w:szCs w:val="28"/>
    </w:rPr>
  </w:style>
  <w:style w:type="paragraph" w:styleId="Heading3">
    <w:name w:val="heading 3"/>
    <w:basedOn w:val="Heading2"/>
    <w:next w:val="Normal"/>
    <w:link w:val="Heading3Char"/>
    <w:uiPriority w:val="9"/>
    <w:unhideWhenUsed/>
    <w:qFormat/>
    <w:rsid w:val="0082354C"/>
    <w:pPr>
      <w:numPr>
        <w:ilvl w:val="2"/>
      </w:numPr>
      <w:spacing w:before="0" w:after="160"/>
      <w:outlineLvl w:val="2"/>
    </w:pPr>
    <w:rPr>
      <w:b w:val="0"/>
      <w:bCs w:val="0"/>
      <w:sz w:val="24"/>
      <w:szCs w:val="24"/>
    </w:rPr>
  </w:style>
  <w:style w:type="paragraph" w:styleId="Heading4">
    <w:name w:val="heading 4"/>
    <w:basedOn w:val="Heading3"/>
    <w:next w:val="Normal"/>
    <w:link w:val="Heading4Char"/>
    <w:uiPriority w:val="9"/>
    <w:unhideWhenUsed/>
    <w:qFormat/>
    <w:rsid w:val="00E5780A"/>
    <w:pPr>
      <w:numPr>
        <w:ilvl w:val="3"/>
      </w:numPr>
      <w:outlineLvl w:val="3"/>
    </w:pPr>
  </w:style>
  <w:style w:type="paragraph" w:styleId="Heading5">
    <w:name w:val="heading 5"/>
    <w:basedOn w:val="Normal"/>
    <w:next w:val="Normal"/>
    <w:link w:val="Heading5Char"/>
    <w:uiPriority w:val="9"/>
    <w:unhideWhenUsed/>
    <w:qFormat/>
    <w:rsid w:val="00FC6FAE"/>
    <w:pPr>
      <w:keepNext/>
      <w:keepLines/>
      <w:spacing w:before="40" w:after="0"/>
      <w:outlineLvl w:val="4"/>
    </w:pPr>
    <w:rPr>
      <w:rFonts w:asciiTheme="majorHAnsi" w:eastAsiaTheme="majorEastAsia" w:hAnsiTheme="majorHAnsi" w:cstheme="majorBidi"/>
      <w:color w:val="153A20" w:themeColor="accent1" w:themeShade="BF"/>
    </w:rPr>
  </w:style>
  <w:style w:type="paragraph" w:styleId="Heading6">
    <w:name w:val="heading 6"/>
    <w:basedOn w:val="Normal"/>
    <w:next w:val="Normal"/>
    <w:link w:val="Heading6Char"/>
    <w:uiPriority w:val="9"/>
    <w:unhideWhenUsed/>
    <w:qFormat/>
    <w:rsid w:val="00FC6FAE"/>
    <w:pPr>
      <w:keepNext/>
      <w:keepLines/>
      <w:spacing w:before="40" w:after="0"/>
      <w:outlineLvl w:val="5"/>
    </w:pPr>
    <w:rPr>
      <w:rFonts w:asciiTheme="majorHAnsi" w:eastAsiaTheme="majorEastAsia" w:hAnsiTheme="majorHAnsi" w:cstheme="majorBidi"/>
      <w:color w:val="0E2715" w:themeColor="accent1" w:themeShade="7F"/>
    </w:rPr>
  </w:style>
  <w:style w:type="paragraph" w:styleId="Heading7">
    <w:name w:val="heading 7"/>
    <w:basedOn w:val="Normal"/>
    <w:next w:val="Normal"/>
    <w:link w:val="Heading7Char"/>
    <w:uiPriority w:val="9"/>
    <w:semiHidden/>
    <w:unhideWhenUsed/>
    <w:qFormat/>
    <w:rsid w:val="006B3BDB"/>
    <w:pPr>
      <w:keepNext/>
      <w:keepLines/>
      <w:spacing w:before="40" w:after="0"/>
      <w:outlineLvl w:val="6"/>
    </w:pPr>
    <w:rPr>
      <w:rFonts w:asciiTheme="majorHAnsi" w:eastAsiaTheme="majorEastAsia" w:hAnsiTheme="majorHAnsi" w:cstheme="majorBidi"/>
      <w:i/>
      <w:iCs/>
      <w:color w:val="0E2715" w:themeColor="accent1" w:themeShade="7F"/>
    </w:rPr>
  </w:style>
  <w:style w:type="paragraph" w:styleId="Heading8">
    <w:name w:val="heading 8"/>
    <w:basedOn w:val="Normal"/>
    <w:next w:val="Normal"/>
    <w:link w:val="Heading8Char"/>
    <w:uiPriority w:val="9"/>
    <w:semiHidden/>
    <w:unhideWhenUsed/>
    <w:qFormat/>
    <w:rsid w:val="006B3BDB"/>
    <w:pPr>
      <w:keepNext/>
      <w:keepLines/>
      <w:spacing w:before="40" w:after="0"/>
      <w:outlineLvl w:val="7"/>
    </w:pPr>
    <w:rPr>
      <w:rFonts w:asciiTheme="majorHAnsi" w:eastAsiaTheme="majorEastAsia" w:hAnsiTheme="majorHAnsi" w:cstheme="majorBidi"/>
      <w:color w:val="595959" w:themeColor="text1" w:themeTint="D8"/>
      <w:sz w:val="21"/>
      <w:szCs w:val="21"/>
    </w:rPr>
  </w:style>
  <w:style w:type="paragraph" w:styleId="Heading9">
    <w:name w:val="heading 9"/>
    <w:basedOn w:val="Normal"/>
    <w:next w:val="Normal"/>
    <w:link w:val="Heading9Char"/>
    <w:uiPriority w:val="9"/>
    <w:semiHidden/>
    <w:unhideWhenUsed/>
    <w:rsid w:val="006B3BDB"/>
    <w:pPr>
      <w:keepNext/>
      <w:keepLines/>
      <w:spacing w:before="40" w:after="0"/>
      <w:outlineLvl w:val="8"/>
    </w:pPr>
    <w:rPr>
      <w:rFonts w:asciiTheme="majorHAnsi" w:eastAsiaTheme="majorEastAsia" w:hAnsiTheme="majorHAnsi" w:cstheme="majorBidi"/>
      <w:i/>
      <w:iCs/>
      <w:color w:val="595959"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2E"/>
    <w:rPr>
      <w:rFonts w:asciiTheme="majorHAnsi" w:eastAsiaTheme="majorEastAsia" w:hAnsiTheme="majorHAnsi" w:cstheme="majorBidi"/>
      <w:color w:val="FEFFFF" w:themeColor="background1"/>
      <w:sz w:val="36"/>
      <w:szCs w:val="36"/>
      <w:shd w:val="clear" w:color="auto" w:fill="1D4F2B"/>
    </w:rPr>
  </w:style>
  <w:style w:type="character" w:customStyle="1" w:styleId="Heading4Char">
    <w:name w:val="Heading 4 Char"/>
    <w:basedOn w:val="DefaultParagraphFont"/>
    <w:link w:val="Heading4"/>
    <w:uiPriority w:val="9"/>
    <w:rsid w:val="00A01C82"/>
    <w:rPr>
      <w:rFonts w:asciiTheme="majorHAnsi" w:eastAsiaTheme="majorEastAsia" w:hAnsiTheme="majorHAnsi" w:cstheme="majorBidi"/>
      <w:color w:val="3C3C3C"/>
      <w:sz w:val="24"/>
      <w:szCs w:val="24"/>
    </w:rPr>
  </w:style>
  <w:style w:type="character" w:customStyle="1" w:styleId="Heading5Char">
    <w:name w:val="Heading 5 Char"/>
    <w:basedOn w:val="DefaultParagraphFont"/>
    <w:link w:val="Heading5"/>
    <w:uiPriority w:val="9"/>
    <w:rsid w:val="00FC6FAE"/>
    <w:rPr>
      <w:rFonts w:asciiTheme="majorHAnsi" w:eastAsiaTheme="majorEastAsia" w:hAnsiTheme="majorHAnsi" w:cstheme="majorBidi"/>
      <w:color w:val="153A20" w:themeColor="accent1" w:themeShade="BF"/>
      <w:sz w:val="24"/>
    </w:rPr>
  </w:style>
  <w:style w:type="character" w:customStyle="1" w:styleId="Heading6Char">
    <w:name w:val="Heading 6 Char"/>
    <w:basedOn w:val="DefaultParagraphFont"/>
    <w:link w:val="Heading6"/>
    <w:uiPriority w:val="9"/>
    <w:rsid w:val="00FC6FAE"/>
    <w:rPr>
      <w:rFonts w:asciiTheme="majorHAnsi" w:eastAsiaTheme="majorEastAsia" w:hAnsiTheme="majorHAnsi" w:cstheme="majorBidi"/>
      <w:color w:val="0E2715" w:themeColor="accent1" w:themeShade="7F"/>
      <w:sz w:val="24"/>
    </w:rPr>
  </w:style>
  <w:style w:type="paragraph" w:styleId="ListParagraph">
    <w:name w:val="List Paragraph"/>
    <w:aliases w:val="F5 List Paragraph,List Paragraph1,List Paragraph11,OBC Bullet,List Paragrap,Colorful List - Accent 12,Bullet Styl,No Spacing11,L,Párrafo de lista,Recommendation,Recommendati,Recommendatio,List Paragraph3,List Paragra,Maire,Dot pt,Bullet "/>
    <w:basedOn w:val="Normal"/>
    <w:link w:val="ListParagraphChar"/>
    <w:uiPriority w:val="34"/>
    <w:qFormat/>
    <w:rsid w:val="00046858"/>
    <w:pPr>
      <w:ind w:left="720"/>
      <w:contextualSpacing/>
    </w:pPr>
  </w:style>
  <w:style w:type="character" w:customStyle="1" w:styleId="Heading2Char">
    <w:name w:val="Heading 2 Char"/>
    <w:basedOn w:val="DefaultParagraphFont"/>
    <w:link w:val="Heading2"/>
    <w:uiPriority w:val="9"/>
    <w:rsid w:val="00ED2A91"/>
    <w:rPr>
      <w:rFonts w:asciiTheme="majorHAnsi" w:eastAsiaTheme="majorEastAsia" w:hAnsiTheme="majorHAnsi" w:cstheme="majorBidi"/>
      <w:b/>
      <w:bCs/>
      <w:color w:val="3C3C3C"/>
      <w:sz w:val="28"/>
      <w:szCs w:val="28"/>
    </w:rPr>
  </w:style>
  <w:style w:type="character" w:customStyle="1" w:styleId="Heading3Char">
    <w:name w:val="Heading 3 Char"/>
    <w:basedOn w:val="DefaultParagraphFont"/>
    <w:link w:val="Heading3"/>
    <w:uiPriority w:val="9"/>
    <w:rsid w:val="009B6F01"/>
    <w:rPr>
      <w:rFonts w:asciiTheme="majorHAnsi" w:eastAsiaTheme="majorEastAsia" w:hAnsiTheme="majorHAnsi" w:cstheme="majorBidi"/>
      <w:color w:val="3C3C3C"/>
      <w:sz w:val="24"/>
      <w:szCs w:val="24"/>
    </w:rPr>
  </w:style>
  <w:style w:type="paragraph" w:styleId="Subtitle">
    <w:name w:val="Subtitle"/>
    <w:basedOn w:val="Normal"/>
    <w:next w:val="Normal"/>
    <w:link w:val="SubtitleChar"/>
    <w:uiPriority w:val="11"/>
    <w:qFormat/>
    <w:rsid w:val="00094F2E"/>
    <w:pPr>
      <w:numPr>
        <w:ilvl w:val="1"/>
      </w:numPr>
    </w:pPr>
    <w:rPr>
      <w:rFonts w:eastAsiaTheme="minorEastAsia"/>
      <w:color w:val="808080" w:themeColor="text1" w:themeTint="A5"/>
      <w:spacing w:val="15"/>
    </w:rPr>
  </w:style>
  <w:style w:type="character" w:customStyle="1" w:styleId="SubtitleChar">
    <w:name w:val="Subtitle Char"/>
    <w:basedOn w:val="DefaultParagraphFont"/>
    <w:link w:val="Subtitle"/>
    <w:uiPriority w:val="11"/>
    <w:rsid w:val="00094F2E"/>
    <w:rPr>
      <w:rFonts w:eastAsiaTheme="minorEastAsia"/>
      <w:color w:val="808080" w:themeColor="text1" w:themeTint="A5"/>
      <w:spacing w:val="15"/>
    </w:rPr>
  </w:style>
  <w:style w:type="paragraph" w:styleId="Title">
    <w:name w:val="Title"/>
    <w:basedOn w:val="Normal"/>
    <w:next w:val="Normal"/>
    <w:link w:val="TitleChar"/>
    <w:uiPriority w:val="10"/>
    <w:qFormat/>
    <w:rsid w:val="000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F2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94F2E"/>
    <w:pPr>
      <w:numPr>
        <w:numId w:val="0"/>
      </w:numPr>
      <w:pBdr>
        <w:top w:val="none" w:sz="0" w:space="0" w:color="auto"/>
        <w:left w:val="none" w:sz="0" w:space="0" w:color="auto"/>
        <w:bottom w:val="none" w:sz="0" w:space="0" w:color="auto"/>
        <w:right w:val="none" w:sz="0" w:space="0" w:color="auto"/>
      </w:pBdr>
      <w:shd w:val="clear" w:color="auto" w:fill="auto"/>
      <w:outlineLvl w:val="9"/>
    </w:pPr>
    <w:rPr>
      <w:color w:val="153A20" w:themeColor="accent1" w:themeShade="BF"/>
      <w:sz w:val="32"/>
      <w:szCs w:val="32"/>
      <w:lang w:eastAsia="en-GB"/>
    </w:rPr>
  </w:style>
  <w:style w:type="paragraph" w:styleId="TOC1">
    <w:name w:val="toc 1"/>
    <w:basedOn w:val="Normal"/>
    <w:next w:val="Normal"/>
    <w:autoRedefine/>
    <w:uiPriority w:val="39"/>
    <w:unhideWhenUsed/>
    <w:rsid w:val="00094F2E"/>
    <w:pPr>
      <w:spacing w:after="100"/>
    </w:pPr>
  </w:style>
  <w:style w:type="paragraph" w:styleId="TOC2">
    <w:name w:val="toc 2"/>
    <w:basedOn w:val="Normal"/>
    <w:next w:val="Normal"/>
    <w:autoRedefine/>
    <w:uiPriority w:val="39"/>
    <w:unhideWhenUsed/>
    <w:rsid w:val="00094F2E"/>
    <w:pPr>
      <w:spacing w:after="100"/>
      <w:ind w:left="220"/>
    </w:pPr>
  </w:style>
  <w:style w:type="paragraph" w:styleId="TOC3">
    <w:name w:val="toc 3"/>
    <w:basedOn w:val="Normal"/>
    <w:next w:val="Normal"/>
    <w:autoRedefine/>
    <w:uiPriority w:val="39"/>
    <w:unhideWhenUsed/>
    <w:rsid w:val="00094F2E"/>
    <w:pPr>
      <w:spacing w:after="100"/>
      <w:ind w:left="440"/>
    </w:pPr>
  </w:style>
  <w:style w:type="character" w:styleId="Hyperlink">
    <w:name w:val="Hyperlink"/>
    <w:basedOn w:val="DefaultParagraphFont"/>
    <w:uiPriority w:val="99"/>
    <w:unhideWhenUsed/>
    <w:rsid w:val="00094F2E"/>
    <w:rPr>
      <w:color w:val="007D00" w:themeColor="hyperlink"/>
      <w:u w:val="single"/>
    </w:rPr>
  </w:style>
  <w:style w:type="character" w:styleId="CommentReference">
    <w:name w:val="annotation reference"/>
    <w:basedOn w:val="DefaultParagraphFont"/>
    <w:uiPriority w:val="99"/>
    <w:semiHidden/>
    <w:unhideWhenUsed/>
    <w:rsid w:val="000948AF"/>
    <w:rPr>
      <w:sz w:val="16"/>
      <w:szCs w:val="16"/>
    </w:rPr>
  </w:style>
  <w:style w:type="paragraph" w:styleId="CommentText">
    <w:name w:val="annotation text"/>
    <w:basedOn w:val="Normal"/>
    <w:link w:val="CommentTextChar"/>
    <w:uiPriority w:val="99"/>
    <w:unhideWhenUsed/>
    <w:rsid w:val="000948AF"/>
    <w:pPr>
      <w:spacing w:line="240" w:lineRule="auto"/>
    </w:pPr>
    <w:rPr>
      <w:sz w:val="20"/>
      <w:szCs w:val="20"/>
    </w:rPr>
  </w:style>
  <w:style w:type="character" w:customStyle="1" w:styleId="CommentTextChar">
    <w:name w:val="Comment Text Char"/>
    <w:basedOn w:val="DefaultParagraphFont"/>
    <w:link w:val="CommentText"/>
    <w:uiPriority w:val="99"/>
    <w:rsid w:val="000948AF"/>
    <w:rPr>
      <w:sz w:val="20"/>
      <w:szCs w:val="20"/>
    </w:rPr>
  </w:style>
  <w:style w:type="paragraph" w:styleId="CommentSubject">
    <w:name w:val="annotation subject"/>
    <w:basedOn w:val="CommentText"/>
    <w:next w:val="CommentText"/>
    <w:link w:val="CommentSubjectChar"/>
    <w:uiPriority w:val="99"/>
    <w:semiHidden/>
    <w:unhideWhenUsed/>
    <w:rsid w:val="000948AF"/>
    <w:rPr>
      <w:b/>
      <w:bCs/>
    </w:rPr>
  </w:style>
  <w:style w:type="character" w:customStyle="1" w:styleId="CommentSubjectChar">
    <w:name w:val="Comment Subject Char"/>
    <w:basedOn w:val="CommentTextChar"/>
    <w:link w:val="CommentSubject"/>
    <w:uiPriority w:val="99"/>
    <w:semiHidden/>
    <w:rsid w:val="000948AF"/>
    <w:rPr>
      <w:b/>
      <w:bCs/>
      <w:sz w:val="20"/>
      <w:szCs w:val="20"/>
    </w:rPr>
  </w:style>
  <w:style w:type="character" w:styleId="UnresolvedMention">
    <w:name w:val="Unresolved Mention"/>
    <w:basedOn w:val="DefaultParagraphFont"/>
    <w:uiPriority w:val="99"/>
    <w:semiHidden/>
    <w:unhideWhenUsed/>
    <w:rsid w:val="003E207B"/>
    <w:rPr>
      <w:color w:val="605E5C"/>
      <w:shd w:val="clear" w:color="auto" w:fill="E1DFDD"/>
    </w:rPr>
  </w:style>
  <w:style w:type="table" w:styleId="TableGrid">
    <w:name w:val="Table Grid"/>
    <w:basedOn w:val="TableNormal"/>
    <w:uiPriority w:val="39"/>
    <w:rsid w:val="008E3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317B"/>
    <w:pPr>
      <w:spacing w:after="200" w:line="240" w:lineRule="auto"/>
    </w:pPr>
    <w:rPr>
      <w:b/>
      <w:iCs/>
      <w:szCs w:val="18"/>
    </w:rPr>
  </w:style>
  <w:style w:type="table" w:styleId="PlainTable1">
    <w:name w:val="Plain Table 1"/>
    <w:basedOn w:val="TableNormal"/>
    <w:uiPriority w:val="41"/>
    <w:rsid w:val="00C8721F"/>
    <w:pPr>
      <w:spacing w:after="0" w:line="240" w:lineRule="auto"/>
    </w:pPr>
    <w:rPr>
      <w:rFonts w:ascii="Calibri" w:eastAsia="Calibri" w:hAnsi="Calibri" w:cs="Times New Roman"/>
      <w:sz w:val="20"/>
      <w:szCs w:val="20"/>
      <w:lang w:eastAsia="en-GB"/>
    </w:rPr>
    <w:tblPr>
      <w:tblStyleRowBandSize w:val="1"/>
      <w:tblStyleColBandSize w:val="1"/>
      <w:tblBorders>
        <w:top w:val="single" w:sz="4" w:space="0" w:color="7EFFFF" w:themeColor="background1" w:themeShade="BF"/>
        <w:left w:val="single" w:sz="4" w:space="0" w:color="7EFFFF" w:themeColor="background1" w:themeShade="BF"/>
        <w:bottom w:val="single" w:sz="4" w:space="0" w:color="7EFFFF" w:themeColor="background1" w:themeShade="BF"/>
        <w:right w:val="single" w:sz="4" w:space="0" w:color="7EFFFF" w:themeColor="background1" w:themeShade="BF"/>
        <w:insideH w:val="single" w:sz="4" w:space="0" w:color="7EFFFF" w:themeColor="background1" w:themeShade="BF"/>
        <w:insideV w:val="single" w:sz="4" w:space="0" w:color="7EFFFF" w:themeColor="background1" w:themeShade="BF"/>
      </w:tblBorders>
    </w:tblPr>
    <w:tblStylePr w:type="firstRow">
      <w:rPr>
        <w:b/>
        <w:bCs/>
      </w:rPr>
    </w:tblStylePr>
    <w:tblStylePr w:type="lastRow">
      <w:rPr>
        <w:b/>
        <w:bCs/>
      </w:rPr>
      <w:tblPr/>
      <w:tcPr>
        <w:tcBorders>
          <w:top w:val="double" w:sz="4" w:space="0" w:color="7EFFFF" w:themeColor="background1" w:themeShade="BF"/>
        </w:tcBorders>
      </w:tcPr>
    </w:tblStylePr>
    <w:tblStylePr w:type="firstCol">
      <w:rPr>
        <w:b/>
        <w:bCs/>
      </w:rPr>
    </w:tblStylePr>
    <w:tblStylePr w:type="lastCol">
      <w:rPr>
        <w:b/>
        <w:bCs/>
      </w:rPr>
    </w:tblStylePr>
    <w:tblStylePr w:type="band1Vert">
      <w:tblPr/>
      <w:tcPr>
        <w:shd w:val="clear" w:color="auto" w:fill="E4FFFF" w:themeFill="background1" w:themeFillShade="F2"/>
      </w:tcPr>
    </w:tblStylePr>
    <w:tblStylePr w:type="band1Horz">
      <w:tblPr/>
      <w:tcPr>
        <w:shd w:val="clear" w:color="auto" w:fill="E4FFFF" w:themeFill="background1" w:themeFillShade="F2"/>
      </w:tcPr>
    </w:tblStylePr>
  </w:style>
  <w:style w:type="character" w:customStyle="1" w:styleId="ListParagraphChar">
    <w:name w:val="List Paragraph Char"/>
    <w:aliases w:val="F5 List Paragraph Char,List Paragraph1 Char,List Paragraph11 Char,OBC Bullet Char,List Paragrap Char,Colorful List - Accent 12 Char,Bullet Styl Char,No Spacing11 Char,L Char,Párrafo de lista Char,Recommendation Char,Recommendati Char"/>
    <w:link w:val="ListParagraph"/>
    <w:uiPriority w:val="34"/>
    <w:qFormat/>
    <w:locked/>
    <w:rsid w:val="00AA3357"/>
    <w:rPr>
      <w:color w:val="3C3C3C"/>
      <w:sz w:val="24"/>
    </w:rPr>
  </w:style>
  <w:style w:type="paragraph" w:styleId="Header">
    <w:name w:val="header"/>
    <w:basedOn w:val="Normal"/>
    <w:link w:val="HeaderChar"/>
    <w:uiPriority w:val="99"/>
    <w:unhideWhenUsed/>
    <w:rsid w:val="00041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2CF"/>
    <w:rPr>
      <w:color w:val="3C3C3C"/>
      <w:sz w:val="24"/>
    </w:rPr>
  </w:style>
  <w:style w:type="paragraph" w:styleId="Footer">
    <w:name w:val="footer"/>
    <w:basedOn w:val="Normal"/>
    <w:link w:val="FooterChar"/>
    <w:uiPriority w:val="99"/>
    <w:unhideWhenUsed/>
    <w:rsid w:val="00041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2CF"/>
    <w:rPr>
      <w:color w:val="3C3C3C"/>
      <w:sz w:val="24"/>
    </w:rPr>
  </w:style>
  <w:style w:type="character" w:customStyle="1" w:styleId="normaltextrun">
    <w:name w:val="normaltextrun"/>
    <w:basedOn w:val="DefaultParagraphFont"/>
    <w:rsid w:val="00AF4208"/>
  </w:style>
  <w:style w:type="table" w:styleId="ListTable3-Accent1">
    <w:name w:val="List Table 3 Accent 1"/>
    <w:basedOn w:val="TableNormal"/>
    <w:uiPriority w:val="48"/>
    <w:rsid w:val="00465249"/>
    <w:pPr>
      <w:spacing w:after="0" w:line="240" w:lineRule="auto"/>
    </w:pPr>
    <w:tblPr>
      <w:tblStyleRowBandSize w:val="1"/>
      <w:tblStyleColBandSize w:val="1"/>
      <w:tblBorders>
        <w:top w:val="single" w:sz="4" w:space="0" w:color="1D4F2B" w:themeColor="accent1"/>
        <w:left w:val="single" w:sz="4" w:space="0" w:color="1D4F2B" w:themeColor="accent1"/>
        <w:bottom w:val="single" w:sz="4" w:space="0" w:color="1D4F2B" w:themeColor="accent1"/>
        <w:right w:val="single" w:sz="4" w:space="0" w:color="1D4F2B" w:themeColor="accent1"/>
      </w:tblBorders>
    </w:tblPr>
    <w:tblStylePr w:type="firstRow">
      <w:rPr>
        <w:b/>
        <w:bCs/>
        <w:color w:val="FEFFFF" w:themeColor="background1"/>
      </w:rPr>
      <w:tblPr/>
      <w:tcPr>
        <w:shd w:val="clear" w:color="auto" w:fill="1D4F2B" w:themeFill="accent1"/>
      </w:tcPr>
    </w:tblStylePr>
    <w:tblStylePr w:type="lastRow">
      <w:rPr>
        <w:b/>
        <w:bCs/>
      </w:rPr>
      <w:tblPr/>
      <w:tcPr>
        <w:tcBorders>
          <w:top w:val="double" w:sz="4" w:space="0" w:color="1D4F2B"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1D4F2B" w:themeColor="accent1"/>
          <w:right w:val="single" w:sz="4" w:space="0" w:color="1D4F2B" w:themeColor="accent1"/>
        </w:tcBorders>
      </w:tcPr>
    </w:tblStylePr>
    <w:tblStylePr w:type="band1Horz">
      <w:tblPr/>
      <w:tcPr>
        <w:tcBorders>
          <w:top w:val="single" w:sz="4" w:space="0" w:color="1D4F2B" w:themeColor="accent1"/>
          <w:bottom w:val="single" w:sz="4" w:space="0" w:color="1D4F2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4F2B" w:themeColor="accent1"/>
          <w:left w:val="nil"/>
        </w:tcBorders>
      </w:tcPr>
    </w:tblStylePr>
    <w:tblStylePr w:type="swCell">
      <w:tblPr/>
      <w:tcPr>
        <w:tcBorders>
          <w:top w:val="double" w:sz="4" w:space="0" w:color="1D4F2B" w:themeColor="accent1"/>
          <w:right w:val="nil"/>
        </w:tcBorders>
      </w:tcPr>
    </w:tblStylePr>
  </w:style>
  <w:style w:type="paragraph" w:styleId="TOC4">
    <w:name w:val="toc 4"/>
    <w:basedOn w:val="Normal"/>
    <w:next w:val="Normal"/>
    <w:autoRedefine/>
    <w:uiPriority w:val="39"/>
    <w:unhideWhenUsed/>
    <w:rsid w:val="0076639F"/>
    <w:pPr>
      <w:spacing w:after="100"/>
      <w:ind w:left="660"/>
    </w:pPr>
    <w:rPr>
      <w:rFonts w:eastAsiaTheme="minorEastAsia"/>
      <w:color w:val="auto"/>
      <w:sz w:val="22"/>
      <w:lang w:eastAsia="en-GB"/>
    </w:rPr>
  </w:style>
  <w:style w:type="paragraph" w:styleId="TOC5">
    <w:name w:val="toc 5"/>
    <w:basedOn w:val="Normal"/>
    <w:next w:val="Normal"/>
    <w:autoRedefine/>
    <w:uiPriority w:val="39"/>
    <w:unhideWhenUsed/>
    <w:rsid w:val="0076639F"/>
    <w:pPr>
      <w:spacing w:after="100"/>
      <w:ind w:left="880"/>
    </w:pPr>
    <w:rPr>
      <w:rFonts w:eastAsiaTheme="minorEastAsia"/>
      <w:color w:val="auto"/>
      <w:sz w:val="22"/>
      <w:lang w:eastAsia="en-GB"/>
    </w:rPr>
  </w:style>
  <w:style w:type="paragraph" w:styleId="TOC6">
    <w:name w:val="toc 6"/>
    <w:basedOn w:val="Normal"/>
    <w:next w:val="Normal"/>
    <w:autoRedefine/>
    <w:uiPriority w:val="39"/>
    <w:unhideWhenUsed/>
    <w:rsid w:val="0076639F"/>
    <w:pPr>
      <w:spacing w:after="100"/>
      <w:ind w:left="1100"/>
    </w:pPr>
    <w:rPr>
      <w:rFonts w:eastAsiaTheme="minorEastAsia"/>
      <w:color w:val="auto"/>
      <w:sz w:val="22"/>
      <w:lang w:eastAsia="en-GB"/>
    </w:rPr>
  </w:style>
  <w:style w:type="paragraph" w:styleId="TOC7">
    <w:name w:val="toc 7"/>
    <w:basedOn w:val="Normal"/>
    <w:next w:val="Normal"/>
    <w:autoRedefine/>
    <w:uiPriority w:val="39"/>
    <w:unhideWhenUsed/>
    <w:rsid w:val="0076639F"/>
    <w:pPr>
      <w:spacing w:after="100"/>
      <w:ind w:left="1320"/>
    </w:pPr>
    <w:rPr>
      <w:rFonts w:eastAsiaTheme="minorEastAsia"/>
      <w:color w:val="auto"/>
      <w:sz w:val="22"/>
      <w:lang w:eastAsia="en-GB"/>
    </w:rPr>
  </w:style>
  <w:style w:type="paragraph" w:styleId="TOC8">
    <w:name w:val="toc 8"/>
    <w:basedOn w:val="Normal"/>
    <w:next w:val="Normal"/>
    <w:autoRedefine/>
    <w:uiPriority w:val="39"/>
    <w:unhideWhenUsed/>
    <w:rsid w:val="0076639F"/>
    <w:pPr>
      <w:spacing w:after="100"/>
      <w:ind w:left="1540"/>
    </w:pPr>
    <w:rPr>
      <w:rFonts w:eastAsiaTheme="minorEastAsia"/>
      <w:color w:val="auto"/>
      <w:sz w:val="22"/>
      <w:lang w:eastAsia="en-GB"/>
    </w:rPr>
  </w:style>
  <w:style w:type="paragraph" w:styleId="TOC9">
    <w:name w:val="toc 9"/>
    <w:basedOn w:val="Normal"/>
    <w:next w:val="Normal"/>
    <w:autoRedefine/>
    <w:uiPriority w:val="39"/>
    <w:unhideWhenUsed/>
    <w:rsid w:val="0076639F"/>
    <w:pPr>
      <w:spacing w:after="100"/>
      <w:ind w:left="1760"/>
    </w:pPr>
    <w:rPr>
      <w:rFonts w:eastAsiaTheme="minorEastAsia"/>
      <w:color w:val="auto"/>
      <w:sz w:val="22"/>
      <w:lang w:eastAsia="en-GB"/>
    </w:rPr>
  </w:style>
  <w:style w:type="numbering" w:customStyle="1" w:styleId="CurrentList1">
    <w:name w:val="Current List1"/>
    <w:uiPriority w:val="99"/>
    <w:rsid w:val="00ED2A91"/>
    <w:pPr>
      <w:numPr>
        <w:numId w:val="18"/>
      </w:numPr>
    </w:pPr>
  </w:style>
  <w:style w:type="numbering" w:styleId="111111">
    <w:name w:val="Outline List 2"/>
    <w:basedOn w:val="NoList"/>
    <w:uiPriority w:val="99"/>
    <w:semiHidden/>
    <w:unhideWhenUsed/>
    <w:rsid w:val="006E3C60"/>
    <w:pPr>
      <w:numPr>
        <w:numId w:val="19"/>
      </w:numPr>
    </w:pPr>
  </w:style>
  <w:style w:type="character" w:customStyle="1" w:styleId="Heading7Char">
    <w:name w:val="Heading 7 Char"/>
    <w:basedOn w:val="DefaultParagraphFont"/>
    <w:link w:val="Heading7"/>
    <w:uiPriority w:val="9"/>
    <w:semiHidden/>
    <w:rsid w:val="006B3BDB"/>
    <w:rPr>
      <w:rFonts w:asciiTheme="majorHAnsi" w:eastAsiaTheme="majorEastAsia" w:hAnsiTheme="majorHAnsi" w:cstheme="majorBidi"/>
      <w:i/>
      <w:iCs/>
      <w:color w:val="0E2715" w:themeColor="accent1" w:themeShade="7F"/>
      <w:sz w:val="24"/>
    </w:rPr>
  </w:style>
  <w:style w:type="character" w:customStyle="1" w:styleId="Heading8Char">
    <w:name w:val="Heading 8 Char"/>
    <w:basedOn w:val="DefaultParagraphFont"/>
    <w:link w:val="Heading8"/>
    <w:uiPriority w:val="9"/>
    <w:semiHidden/>
    <w:rsid w:val="006B3BDB"/>
    <w:rPr>
      <w:rFonts w:asciiTheme="majorHAnsi" w:eastAsiaTheme="majorEastAsia" w:hAnsiTheme="majorHAnsi" w:cstheme="majorBidi"/>
      <w:color w:val="595959" w:themeColor="text1" w:themeTint="D8"/>
      <w:sz w:val="21"/>
      <w:szCs w:val="21"/>
    </w:rPr>
  </w:style>
  <w:style w:type="character" w:customStyle="1" w:styleId="Heading9Char">
    <w:name w:val="Heading 9 Char"/>
    <w:basedOn w:val="DefaultParagraphFont"/>
    <w:link w:val="Heading9"/>
    <w:uiPriority w:val="9"/>
    <w:semiHidden/>
    <w:rsid w:val="006B3BDB"/>
    <w:rPr>
      <w:rFonts w:asciiTheme="majorHAnsi" w:eastAsiaTheme="majorEastAsia" w:hAnsiTheme="majorHAnsi" w:cstheme="majorBidi"/>
      <w:i/>
      <w:iCs/>
      <w:color w:val="595959"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242">
      <w:bodyDiv w:val="1"/>
      <w:marLeft w:val="0"/>
      <w:marRight w:val="0"/>
      <w:marTop w:val="0"/>
      <w:marBottom w:val="0"/>
      <w:divBdr>
        <w:top w:val="none" w:sz="0" w:space="0" w:color="auto"/>
        <w:left w:val="none" w:sz="0" w:space="0" w:color="auto"/>
        <w:bottom w:val="none" w:sz="0" w:space="0" w:color="auto"/>
        <w:right w:val="none" w:sz="0" w:space="0" w:color="auto"/>
      </w:divBdr>
    </w:div>
    <w:div w:id="563183259">
      <w:bodyDiv w:val="1"/>
      <w:marLeft w:val="0"/>
      <w:marRight w:val="0"/>
      <w:marTop w:val="0"/>
      <w:marBottom w:val="0"/>
      <w:divBdr>
        <w:top w:val="none" w:sz="0" w:space="0" w:color="auto"/>
        <w:left w:val="none" w:sz="0" w:space="0" w:color="auto"/>
        <w:bottom w:val="none" w:sz="0" w:space="0" w:color="auto"/>
        <w:right w:val="none" w:sz="0" w:space="0" w:color="auto"/>
      </w:divBdr>
    </w:div>
    <w:div w:id="735278122">
      <w:bodyDiv w:val="1"/>
      <w:marLeft w:val="0"/>
      <w:marRight w:val="0"/>
      <w:marTop w:val="0"/>
      <w:marBottom w:val="0"/>
      <w:divBdr>
        <w:top w:val="none" w:sz="0" w:space="0" w:color="auto"/>
        <w:left w:val="none" w:sz="0" w:space="0" w:color="auto"/>
        <w:bottom w:val="none" w:sz="0" w:space="0" w:color="auto"/>
        <w:right w:val="none" w:sz="0" w:space="0" w:color="auto"/>
      </w:divBdr>
    </w:div>
    <w:div w:id="1766346691">
      <w:bodyDiv w:val="1"/>
      <w:marLeft w:val="0"/>
      <w:marRight w:val="0"/>
      <w:marTop w:val="0"/>
      <w:marBottom w:val="0"/>
      <w:divBdr>
        <w:top w:val="none" w:sz="0" w:space="0" w:color="auto"/>
        <w:left w:val="none" w:sz="0" w:space="0" w:color="auto"/>
        <w:bottom w:val="none" w:sz="0" w:space="0" w:color="auto"/>
        <w:right w:val="none" w:sz="0" w:space="0" w:color="auto"/>
      </w:divBdr>
    </w:div>
    <w:div w:id="1952973303">
      <w:bodyDiv w:val="1"/>
      <w:marLeft w:val="0"/>
      <w:marRight w:val="0"/>
      <w:marTop w:val="0"/>
      <w:marBottom w:val="0"/>
      <w:divBdr>
        <w:top w:val="none" w:sz="0" w:space="0" w:color="auto"/>
        <w:left w:val="none" w:sz="0" w:space="0" w:color="auto"/>
        <w:bottom w:val="none" w:sz="0" w:space="0" w:color="auto"/>
        <w:right w:val="none" w:sz="0" w:space="0" w:color="auto"/>
      </w:divBdr>
    </w:div>
    <w:div w:id="207519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ultiplyandskillsbootcamps@westofengland-ca.gov.u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ationalcareers.service.gov.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kills@westofengland-ca.gov.uk" TargetMode="External"/><Relationship Id="rId20" Type="http://schemas.openxmlformats.org/officeDocument/2006/relationships/hyperlink" Target="mailto:enterprise@westofengland-ca.gov.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illsconnect.org.uk/" TargetMode="External"/><Relationship Id="rId5" Type="http://schemas.openxmlformats.org/officeDocument/2006/relationships/numbering" Target="numbering.xml"/><Relationship Id="rId15" Type="http://schemas.openxmlformats.org/officeDocument/2006/relationships/hyperlink" Target="mailto:multiplyandskillsbootcamps@westofengland-ca.gov.uk" TargetMode="External"/><Relationship Id="rId10" Type="http://schemas.openxmlformats.org/officeDocument/2006/relationships/endnotes" Target="endnotes.xml"/><Relationship Id="rId19" Type="http://schemas.openxmlformats.org/officeDocument/2006/relationships/hyperlink" Target="https://www.westofengland-ca.gov.uk/wp-content/uploads/2025/01/Guidance-Green-Courses-and-Provision-2025-V3-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kills@westofengland-ca.gov.u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ECA">
  <a:themeElements>
    <a:clrScheme name="WECA">
      <a:dk1>
        <a:srgbClr val="3C3C3C"/>
      </a:dk1>
      <a:lt1>
        <a:srgbClr val="FEFFFF"/>
      </a:lt1>
      <a:dk2>
        <a:srgbClr val="40A832"/>
      </a:dk2>
      <a:lt2>
        <a:srgbClr val="007D00"/>
      </a:lt2>
      <a:accent1>
        <a:srgbClr val="1D4F2B"/>
      </a:accent1>
      <a:accent2>
        <a:srgbClr val="590075"/>
      </a:accent2>
      <a:accent3>
        <a:srgbClr val="196B24"/>
      </a:accent3>
      <a:accent4>
        <a:srgbClr val="CE132C"/>
      </a:accent4>
      <a:accent5>
        <a:srgbClr val="9C66AB"/>
      </a:accent5>
      <a:accent6>
        <a:srgbClr val="ED8073"/>
      </a:accent6>
      <a:hlink>
        <a:srgbClr val="007D00"/>
      </a:hlink>
      <a:folHlink>
        <a:srgbClr val="A6A6A5"/>
      </a:folHlink>
    </a:clrScheme>
    <a:fontScheme name="Custom 1">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WECA" id="{954E1C87-8023-4854-8E1A-882BA2056611}" vid="{F95C80B2-9917-47DA-8978-CB19AC39C1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0C75185DF91D4681E010D390BC2F96" ma:contentTypeVersion="17" ma:contentTypeDescription="Create a new document." ma:contentTypeScope="" ma:versionID="fb3e8a4773cd2a81e36afdf909c0243d">
  <xsd:schema xmlns:xsd="http://www.w3.org/2001/XMLSchema" xmlns:xs="http://www.w3.org/2001/XMLSchema" xmlns:p="http://schemas.microsoft.com/office/2006/metadata/properties" xmlns:ns2="784a0974-4382-4005-a4bd-bea86fe8618c" xmlns:ns3="c1d51e9d-7fa4-4dce-9e17-68949d17dd48" targetNamespace="http://schemas.microsoft.com/office/2006/metadata/properties" ma:root="true" ma:fieldsID="17a16f7b04cc7ba9cedf47aa8630a62f" ns2:_="" ns3:_="">
    <xsd:import namespace="784a0974-4382-4005-a4bd-bea86fe8618c"/>
    <xsd:import namespace="c1d51e9d-7fa4-4dce-9e17-68949d17dd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a0974-4382-4005-a4bd-bea86fe86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386ffe3-f506-4fc2-834c-383d1dcde91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d51e9d-7fa4-4dce-9e17-68949d17dd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dea8f55-0f88-4269-8ff2-4b3144a302c4}" ma:internalName="TaxCatchAll" ma:showField="CatchAllData" ma:web="c1d51e9d-7fa4-4dce-9e17-68949d17dd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4a0974-4382-4005-a4bd-bea86fe8618c">
      <Terms xmlns="http://schemas.microsoft.com/office/infopath/2007/PartnerControls"/>
    </lcf76f155ced4ddcb4097134ff3c332f>
    <TaxCatchAll xmlns="c1d51e9d-7fa4-4dce-9e17-68949d17dd4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1E8BEAD-61B4-4765-8276-78A0CFB96B7A}"/>
</file>

<file path=customXml/itemProps2.xml><?xml version="1.0" encoding="utf-8"?>
<ds:datastoreItem xmlns:ds="http://schemas.openxmlformats.org/officeDocument/2006/customXml" ds:itemID="{414F9439-B902-4B23-ADC1-ACCC4EB2D6CD}">
  <ds:schemaRefs>
    <ds:schemaRef ds:uri="http://schemas.openxmlformats.org/officeDocument/2006/bibliography"/>
  </ds:schemaRefs>
</ds:datastoreItem>
</file>

<file path=customXml/itemProps3.xml><?xml version="1.0" encoding="utf-8"?>
<ds:datastoreItem xmlns:ds="http://schemas.openxmlformats.org/officeDocument/2006/customXml" ds:itemID="{9B24413C-0589-44AF-BB18-31E06278F2DA}">
  <ds:schemaRefs>
    <ds:schemaRef ds:uri="http://schemas.microsoft.com/office/2006/metadata/properties"/>
    <ds:schemaRef ds:uri="http://schemas.microsoft.com/office/infopath/2007/PartnerControls"/>
    <ds:schemaRef ds:uri="f827c6bb-3f61-4b00-b13b-26d89080bda3"/>
    <ds:schemaRef ds:uri="dd8606a3-d959-45f7-996e-3c98d970357c"/>
  </ds:schemaRefs>
</ds:datastoreItem>
</file>

<file path=customXml/itemProps4.xml><?xml version="1.0" encoding="utf-8"?>
<ds:datastoreItem xmlns:ds="http://schemas.openxmlformats.org/officeDocument/2006/customXml" ds:itemID="{CBA3238F-76E1-4689-A3D6-92C67E88E77D}">
  <ds:schemaRefs>
    <ds:schemaRef ds:uri="http://schemas.microsoft.com/sharepoint/v3/contenttype/forms"/>
  </ds:schemaRefs>
</ds:datastoreItem>
</file>

<file path=customXml/itemProps5.xml><?xml version="1.0" encoding="utf-8"?>
<ds:datastoreItem xmlns:ds="http://schemas.openxmlformats.org/officeDocument/2006/customXml" ds:itemID="{A3B2FCA7-3067-4D49-B08B-D04A84E792B0}"/>
</file>

<file path=docProps/app.xml><?xml version="1.0" encoding="utf-8"?>
<Properties xmlns="http://schemas.openxmlformats.org/officeDocument/2006/extended-properties" xmlns:vt="http://schemas.openxmlformats.org/officeDocument/2006/docPropsVTypes">
  <Template>Normal</Template>
  <TotalTime>8</TotalTime>
  <Pages>39</Pages>
  <Words>7531</Words>
  <Characters>42932</Characters>
  <Application>Microsoft Office Word</Application>
  <DocSecurity>0</DocSecurity>
  <Lines>357</Lines>
  <Paragraphs>100</Paragraphs>
  <ScaleCrop>false</ScaleCrop>
  <Company>West of England Combined Authority</Company>
  <LinksUpToDate>false</LinksUpToDate>
  <CharactersWithSpaces>50363</CharactersWithSpaces>
  <SharedDoc>false</SharedDoc>
  <HLinks>
    <vt:vector size="72" baseType="variant">
      <vt:variant>
        <vt:i4>7536733</vt:i4>
      </vt:variant>
      <vt:variant>
        <vt:i4>60</vt:i4>
      </vt:variant>
      <vt:variant>
        <vt:i4>0</vt:i4>
      </vt:variant>
      <vt:variant>
        <vt:i4>5</vt:i4>
      </vt:variant>
      <vt:variant>
        <vt:lpwstr>mailto:enterprise@westofengland-ca.gov.uk</vt:lpwstr>
      </vt:variant>
      <vt:variant>
        <vt:lpwstr/>
      </vt:variant>
      <vt:variant>
        <vt:i4>65614</vt:i4>
      </vt:variant>
      <vt:variant>
        <vt:i4>57</vt:i4>
      </vt:variant>
      <vt:variant>
        <vt:i4>0</vt:i4>
      </vt:variant>
      <vt:variant>
        <vt:i4>5</vt:i4>
      </vt:variant>
      <vt:variant>
        <vt:lpwstr>https://www.westofengland-ca.gov.uk/wp-content/uploads/2025/01/Guidance-Green-Courses-and-Provision-2025-V3-1.pdf</vt:lpwstr>
      </vt:variant>
      <vt:variant>
        <vt:lpwstr/>
      </vt:variant>
      <vt:variant>
        <vt:i4>6750302</vt:i4>
      </vt:variant>
      <vt:variant>
        <vt:i4>54</vt:i4>
      </vt:variant>
      <vt:variant>
        <vt:i4>0</vt:i4>
      </vt:variant>
      <vt:variant>
        <vt:i4>5</vt:i4>
      </vt:variant>
      <vt:variant>
        <vt:lpwstr>mailto:skills@westofengland-ca.gov.uk</vt:lpwstr>
      </vt:variant>
      <vt:variant>
        <vt:lpwstr/>
      </vt:variant>
      <vt:variant>
        <vt:i4>7209034</vt:i4>
      </vt:variant>
      <vt:variant>
        <vt:i4>45</vt:i4>
      </vt:variant>
      <vt:variant>
        <vt:i4>0</vt:i4>
      </vt:variant>
      <vt:variant>
        <vt:i4>5</vt:i4>
      </vt:variant>
      <vt:variant>
        <vt:lpwstr>mailto:multiplyandskillsbootcamps@westofengland-ca.gov.uk</vt:lpwstr>
      </vt:variant>
      <vt:variant>
        <vt:lpwstr/>
      </vt:variant>
      <vt:variant>
        <vt:i4>6750302</vt:i4>
      </vt:variant>
      <vt:variant>
        <vt:i4>42</vt:i4>
      </vt:variant>
      <vt:variant>
        <vt:i4>0</vt:i4>
      </vt:variant>
      <vt:variant>
        <vt:i4>5</vt:i4>
      </vt:variant>
      <vt:variant>
        <vt:lpwstr>mailto:skills@westofengland-ca.gov.uk</vt:lpwstr>
      </vt:variant>
      <vt:variant>
        <vt:lpwstr/>
      </vt:variant>
      <vt:variant>
        <vt:i4>7209034</vt:i4>
      </vt:variant>
      <vt:variant>
        <vt:i4>39</vt:i4>
      </vt:variant>
      <vt:variant>
        <vt:i4>0</vt:i4>
      </vt:variant>
      <vt:variant>
        <vt:i4>5</vt:i4>
      </vt:variant>
      <vt:variant>
        <vt:lpwstr>mailto:multiplyandskillsbootcamps@westofengland-ca.gov.uk</vt:lpwstr>
      </vt:variant>
      <vt:variant>
        <vt:lpwstr/>
      </vt:variant>
      <vt:variant>
        <vt:i4>3604538</vt:i4>
      </vt:variant>
      <vt:variant>
        <vt:i4>30</vt:i4>
      </vt:variant>
      <vt:variant>
        <vt:i4>0</vt:i4>
      </vt:variant>
      <vt:variant>
        <vt:i4>5</vt:i4>
      </vt:variant>
      <vt:variant>
        <vt:lpwstr>https://nationalcareers.service.gov.uk/</vt:lpwstr>
      </vt:variant>
      <vt:variant>
        <vt:lpwstr/>
      </vt:variant>
      <vt:variant>
        <vt:i4>4653143</vt:i4>
      </vt:variant>
      <vt:variant>
        <vt:i4>27</vt:i4>
      </vt:variant>
      <vt:variant>
        <vt:i4>0</vt:i4>
      </vt:variant>
      <vt:variant>
        <vt:i4>5</vt:i4>
      </vt:variant>
      <vt:variant>
        <vt:lpwstr>https://www.skillsconnect.org.uk/</vt:lpwstr>
      </vt:variant>
      <vt:variant>
        <vt:lpwstr/>
      </vt:variant>
      <vt:variant>
        <vt:i4>1572915</vt:i4>
      </vt:variant>
      <vt:variant>
        <vt:i4>20</vt:i4>
      </vt:variant>
      <vt:variant>
        <vt:i4>0</vt:i4>
      </vt:variant>
      <vt:variant>
        <vt:i4>5</vt:i4>
      </vt:variant>
      <vt:variant>
        <vt:lpwstr/>
      </vt:variant>
      <vt:variant>
        <vt:lpwstr>_Toc188735959</vt:lpwstr>
      </vt:variant>
      <vt:variant>
        <vt:i4>1572915</vt:i4>
      </vt:variant>
      <vt:variant>
        <vt:i4>14</vt:i4>
      </vt:variant>
      <vt:variant>
        <vt:i4>0</vt:i4>
      </vt:variant>
      <vt:variant>
        <vt:i4>5</vt:i4>
      </vt:variant>
      <vt:variant>
        <vt:lpwstr/>
      </vt:variant>
      <vt:variant>
        <vt:lpwstr>_Toc188735958</vt:lpwstr>
      </vt:variant>
      <vt:variant>
        <vt:i4>1572915</vt:i4>
      </vt:variant>
      <vt:variant>
        <vt:i4>8</vt:i4>
      </vt:variant>
      <vt:variant>
        <vt:i4>0</vt:i4>
      </vt:variant>
      <vt:variant>
        <vt:i4>5</vt:i4>
      </vt:variant>
      <vt:variant>
        <vt:lpwstr/>
      </vt:variant>
      <vt:variant>
        <vt:lpwstr>_Toc188735957</vt:lpwstr>
      </vt:variant>
      <vt:variant>
        <vt:i4>1572915</vt:i4>
      </vt:variant>
      <vt:variant>
        <vt:i4>2</vt:i4>
      </vt:variant>
      <vt:variant>
        <vt:i4>0</vt:i4>
      </vt:variant>
      <vt:variant>
        <vt:i4>5</vt:i4>
      </vt:variant>
      <vt:variant>
        <vt:lpwstr/>
      </vt:variant>
      <vt:variant>
        <vt:lpwstr>_Toc188735956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Bootcamps Wave 6 Application - CF</dc:title>
  <dc:subject/>
  <dc:creator>Emily Porter</dc:creator>
  <cp:keywords/>
  <dc:description/>
  <cp:lastModifiedBy>Emily Porter</cp:lastModifiedBy>
  <cp:revision>37</cp:revision>
  <dcterms:created xsi:type="dcterms:W3CDTF">2025-01-26T06:15:00Z</dcterms:created>
  <dcterms:modified xsi:type="dcterms:W3CDTF">2025-03-05T13:39:00Z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0x010100130C75185DF91D4681E010D390BC2F96</vt:lpwstr>
  </property>
  <property fmtid="{D5CDD505-2E9C-101B-9397-08002B2CF9AE}" pid="3" name="MediaServiceImageTags">
    <vt:lpwstr/>
  </property>
  <property fmtid="{D5CDD505-2E9C-101B-9397-08002B2CF9AE}" pid="4" name="_dlc_DocIdItemGuid">
    <vt:lpwstr>cf7629ce-931b-4376-96ca-318b84a9cc59</vt:lpwstr>
  </property>
  <property fmtid="{D5CDD505-2E9C-101B-9397-08002B2CF9AE}" pid="6" name="docLang">
    <vt:lpwstr>en</vt:lpwstr>
  </property>
</Properties>
</file>