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B85A" w14:textId="34EA143A" w:rsidR="00E64EED" w:rsidRPr="00E64EED" w:rsidRDefault="00E64EED">
      <w:pPr>
        <w:rPr>
          <w:rFonts w:ascii="Aptos Display" w:hAnsi="Aptos Display"/>
          <w:b/>
          <w:bCs/>
          <w:sz w:val="24"/>
          <w:szCs w:val="24"/>
        </w:rPr>
      </w:pPr>
      <w:r w:rsidRPr="00E64EED">
        <w:rPr>
          <w:rFonts w:ascii="Aptos Display" w:hAnsi="Aptos Display"/>
          <w:b/>
          <w:bCs/>
          <w:sz w:val="24"/>
          <w:szCs w:val="24"/>
        </w:rPr>
        <w:t>Good day</w:t>
      </w:r>
      <w:r>
        <w:rPr>
          <w:rFonts w:ascii="Aptos Display" w:hAnsi="Aptos Display"/>
          <w:b/>
          <w:bCs/>
          <w:sz w:val="24"/>
          <w:szCs w:val="24"/>
        </w:rPr>
        <w:t xml:space="preserve"> HyperionDev Mentor</w:t>
      </w:r>
      <w:r w:rsidRPr="00E64EED">
        <w:rPr>
          <w:rFonts w:ascii="Aptos Display" w:hAnsi="Aptos Display"/>
          <w:b/>
          <w:bCs/>
          <w:sz w:val="24"/>
          <w:szCs w:val="24"/>
        </w:rPr>
        <w:t xml:space="preserve">, </w:t>
      </w:r>
      <w:r w:rsidR="00EB1618" w:rsidRPr="00E64EED">
        <w:rPr>
          <w:rFonts w:ascii="Aptos Display" w:hAnsi="Aptos Display"/>
          <w:b/>
          <w:bCs/>
          <w:sz w:val="24"/>
          <w:szCs w:val="24"/>
        </w:rPr>
        <w:br/>
      </w:r>
    </w:p>
    <w:p w14:paraId="34D0F9CE" w14:textId="1A6C5934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>I hope this message finds you well.</w:t>
      </w:r>
    </w:p>
    <w:p w14:paraId="79D89DF8" w14:textId="77777777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>I am writing to express my excitement about the recent assignment from a backend perspective, a field I am passionate about and intend to pursue upon graduation. For my capstone task, I decided to create a webpage featuring multiple bands. While the assignment specified a fictional band, I chose to focus on real bands to enhance my learning experience, particularly in embedding music or playlists into a webpage. I have attached the references for the sources of information for your review.</w:t>
      </w:r>
    </w:p>
    <w:p w14:paraId="063129B6" w14:textId="77777777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</w:p>
    <w:p w14:paraId="2719CCE9" w14:textId="50B0FF25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 xml:space="preserve">I hope that despite this slight deviation from the fictional requirement, I have successfully met the objectives of my capstone project. I understand that in a professional setting, clients often have specific and stringent requirements, and I am committed to adhering to such standards in my future </w:t>
      </w:r>
      <w:r w:rsidR="0020297D" w:rsidRPr="00665718">
        <w:rPr>
          <w:rFonts w:ascii="Aptos Display" w:hAnsi="Aptos Display"/>
          <w:sz w:val="24"/>
          <w:szCs w:val="24"/>
        </w:rPr>
        <w:t>endeavours</w:t>
      </w:r>
      <w:r w:rsidRPr="00665718">
        <w:rPr>
          <w:rFonts w:ascii="Aptos Display" w:hAnsi="Aptos Display"/>
          <w:sz w:val="24"/>
          <w:szCs w:val="24"/>
        </w:rPr>
        <w:t>.</w:t>
      </w:r>
    </w:p>
    <w:p w14:paraId="23D6DD6A" w14:textId="77777777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</w:p>
    <w:p w14:paraId="170E7221" w14:textId="77777777" w:rsidR="006657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>Additionally, please note that I have commented out a function (or element) in my base.html file, specifically the drop-down menu. I plan to link my other Django web applications to it once I refine their designs, as I intend to include them in my portfolio. Kindly refer to the code comments for further details.</w:t>
      </w:r>
    </w:p>
    <w:p w14:paraId="5E6F51F1" w14:textId="54388335" w:rsidR="008416E6" w:rsidRPr="00E64EED" w:rsidRDefault="00E64EED" w:rsidP="00665718">
      <w:p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br/>
      </w:r>
      <w:r w:rsidRPr="00E64EED">
        <w:rPr>
          <w:rFonts w:ascii="Aptos Display" w:hAnsi="Aptos Display"/>
          <w:sz w:val="24"/>
          <w:szCs w:val="24"/>
        </w:rPr>
        <w:drawing>
          <wp:inline distT="0" distB="0" distL="0" distR="0" wp14:anchorId="59F7D4B4" wp14:editId="5774912E">
            <wp:extent cx="5419868" cy="1524000"/>
            <wp:effectExtent l="0" t="0" r="0" b="0"/>
            <wp:docPr id="38478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82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584" cy="15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618" w:rsidRPr="00E64EED">
        <w:rPr>
          <w:rFonts w:ascii="Aptos Display" w:hAnsi="Aptos Display"/>
          <w:sz w:val="24"/>
          <w:szCs w:val="24"/>
        </w:rPr>
        <w:t xml:space="preserve"> </w:t>
      </w:r>
    </w:p>
    <w:p w14:paraId="51D3F6A7" w14:textId="77777777" w:rsidR="00EB1618" w:rsidRPr="00E64EED" w:rsidRDefault="00EB1618">
      <w:pPr>
        <w:rPr>
          <w:rFonts w:ascii="Aptos Display" w:hAnsi="Aptos Display"/>
          <w:sz w:val="24"/>
          <w:szCs w:val="24"/>
        </w:rPr>
      </w:pPr>
    </w:p>
    <w:p w14:paraId="0B960F18" w14:textId="77777777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>Thank you very much for your assistance. It is highly appreciated, and I eagerly anticipate completing my bootcamp, hopefully among the top five in the class.</w:t>
      </w:r>
    </w:p>
    <w:p w14:paraId="6362F31D" w14:textId="77777777" w:rsidR="00665718" w:rsidRDefault="00665718" w:rsidP="00665718">
      <w:pPr>
        <w:rPr>
          <w:rFonts w:ascii="Aptos Display" w:hAnsi="Aptos Display"/>
          <w:sz w:val="24"/>
          <w:szCs w:val="24"/>
        </w:rPr>
      </w:pPr>
    </w:p>
    <w:p w14:paraId="70EA1347" w14:textId="1150CA06" w:rsidR="00665718" w:rsidRPr="006657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>Wishing you well,</w:t>
      </w:r>
    </w:p>
    <w:p w14:paraId="220457EF" w14:textId="77777777" w:rsidR="00665718" w:rsidRDefault="00665718" w:rsidP="00665718">
      <w:pPr>
        <w:rPr>
          <w:rFonts w:ascii="Aptos Display" w:hAnsi="Aptos Display"/>
          <w:sz w:val="24"/>
          <w:szCs w:val="24"/>
        </w:rPr>
      </w:pPr>
    </w:p>
    <w:p w14:paraId="792C6551" w14:textId="49A6E0A1" w:rsidR="00EB1618" w:rsidRDefault="00665718" w:rsidP="00665718">
      <w:pPr>
        <w:rPr>
          <w:rFonts w:ascii="Aptos Display" w:hAnsi="Aptos Display"/>
          <w:sz w:val="24"/>
          <w:szCs w:val="24"/>
        </w:rPr>
      </w:pPr>
      <w:r w:rsidRPr="00665718">
        <w:rPr>
          <w:rFonts w:ascii="Aptos Display" w:hAnsi="Aptos Display"/>
          <w:sz w:val="24"/>
          <w:szCs w:val="24"/>
        </w:rPr>
        <w:t>Kind regards,</w:t>
      </w:r>
    </w:p>
    <w:p w14:paraId="5D20F6D8" w14:textId="46D228EB" w:rsidR="00E64EED" w:rsidRPr="008C67C0" w:rsidRDefault="00665718">
      <w:pPr>
        <w:rPr>
          <w:rFonts w:ascii="Aptos Display" w:hAnsi="Aptos Display"/>
          <w:b/>
          <w:bCs/>
          <w:sz w:val="24"/>
          <w:szCs w:val="24"/>
        </w:rPr>
      </w:pPr>
      <w:r w:rsidRPr="008C67C0">
        <w:rPr>
          <w:rFonts w:ascii="Aptos Display" w:hAnsi="Aptos Display"/>
          <w:b/>
          <w:bCs/>
          <w:sz w:val="24"/>
          <w:szCs w:val="24"/>
        </w:rPr>
        <w:t>Gaopalelwe Molekoa</w:t>
      </w:r>
      <w:r w:rsidR="00461852" w:rsidRPr="008C67C0">
        <w:rPr>
          <w:rFonts w:ascii="Aptos Display" w:hAnsi="Aptos Display"/>
          <w:b/>
          <w:bCs/>
          <w:sz w:val="24"/>
          <w:szCs w:val="24"/>
        </w:rPr>
        <w:t xml:space="preserve">,  </w:t>
      </w:r>
      <w:r w:rsidR="00461852" w:rsidRPr="008C67C0">
        <w:rPr>
          <w:rFonts w:ascii="Aptos Display" w:hAnsi="Aptos Display"/>
          <w:b/>
          <w:bCs/>
          <w:sz w:val="24"/>
          <w:szCs w:val="24"/>
        </w:rPr>
        <w:t>GW24010012802</w:t>
      </w:r>
    </w:p>
    <w:p w14:paraId="4495A46F" w14:textId="3F528E11" w:rsidR="00EB1618" w:rsidRPr="00E64EED" w:rsidRDefault="00EB1618">
      <w:pPr>
        <w:rPr>
          <w:rFonts w:ascii="Aptos Display" w:hAnsi="Aptos Display"/>
          <w:b/>
          <w:bCs/>
          <w:sz w:val="24"/>
          <w:szCs w:val="24"/>
        </w:rPr>
      </w:pPr>
      <w:r w:rsidRPr="00E64EED">
        <w:rPr>
          <w:rFonts w:ascii="Aptos Display" w:hAnsi="Aptos Display"/>
          <w:b/>
          <w:bCs/>
          <w:sz w:val="24"/>
          <w:szCs w:val="24"/>
        </w:rPr>
        <w:lastRenderedPageBreak/>
        <w:t>References:</w:t>
      </w:r>
    </w:p>
    <w:p w14:paraId="4EE1378F" w14:textId="499D1B71" w:rsidR="00EB1618" w:rsidRPr="00E64EED" w:rsidRDefault="00EB1618" w:rsidP="00EB1618">
      <w:pPr>
        <w:rPr>
          <w:rFonts w:ascii="Aptos Display" w:hAnsi="Aptos Display"/>
          <w:b/>
          <w:bCs/>
          <w:sz w:val="24"/>
          <w:szCs w:val="24"/>
        </w:rPr>
      </w:pPr>
      <w:r w:rsidRPr="00E64EED">
        <w:rPr>
          <w:rFonts w:ascii="Aptos Display" w:hAnsi="Aptos Display"/>
          <w:b/>
          <w:bCs/>
          <w:sz w:val="24"/>
          <w:szCs w:val="24"/>
        </w:rPr>
        <w:t>The Temptations:</w:t>
      </w:r>
    </w:p>
    <w:p w14:paraId="311D4A95" w14:textId="77777777" w:rsidR="00EB1618" w:rsidRPr="00E64EED" w:rsidRDefault="00EB1618" w:rsidP="00EB1618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t>AllMusic, 2024. The Temptations | Biography &amp; History. [online] Available at: https://www.allmusic.com/artist/the-temptations-mn0000569685/biography [Accessed 8 July 2024].</w:t>
      </w:r>
    </w:p>
    <w:p w14:paraId="4BC3039B" w14:textId="77777777" w:rsidR="00EB1618" w:rsidRPr="00E64EED" w:rsidRDefault="00EB1618" w:rsidP="00EB1618">
      <w:pPr>
        <w:pStyle w:val="ListParagraph"/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t>Rock &amp; Roll Hall of Fame, 2024. The Temptations. [online] Available at: https://www.rockhall.com/inductees/temptations [Accessed 8 July 2024].</w:t>
      </w:r>
    </w:p>
    <w:p w14:paraId="2D84E50B" w14:textId="77777777" w:rsidR="00EB1618" w:rsidRPr="00E64EED" w:rsidRDefault="00EB1618" w:rsidP="00EB1618">
      <w:pPr>
        <w:rPr>
          <w:rFonts w:ascii="Aptos Display" w:hAnsi="Aptos Display"/>
          <w:sz w:val="24"/>
          <w:szCs w:val="24"/>
        </w:rPr>
      </w:pPr>
    </w:p>
    <w:p w14:paraId="036BEEA3" w14:textId="0B835D40" w:rsidR="00EB1618" w:rsidRPr="00E64EED" w:rsidRDefault="00EB1618" w:rsidP="00EB1618">
      <w:pPr>
        <w:rPr>
          <w:rFonts w:ascii="Aptos Display" w:hAnsi="Aptos Display"/>
          <w:b/>
          <w:bCs/>
          <w:sz w:val="24"/>
          <w:szCs w:val="24"/>
        </w:rPr>
      </w:pPr>
      <w:r w:rsidRPr="00E64EED">
        <w:rPr>
          <w:rFonts w:ascii="Aptos Display" w:hAnsi="Aptos Display"/>
          <w:b/>
          <w:bCs/>
          <w:sz w:val="24"/>
          <w:szCs w:val="24"/>
        </w:rPr>
        <w:t>The Beatles:</w:t>
      </w:r>
    </w:p>
    <w:p w14:paraId="5EAE99FC" w14:textId="77777777" w:rsidR="00EB1618" w:rsidRPr="00E64EED" w:rsidRDefault="00EB1618" w:rsidP="00EB1618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t>Rolling Stone, 2024. The Beatles Biography. [online] Available at: https://www.rollingstone.com/music/artists/the-beatles/biography [Accessed 8 July 2024].</w:t>
      </w:r>
    </w:p>
    <w:p w14:paraId="6B565048" w14:textId="77777777" w:rsidR="00EB1618" w:rsidRPr="00E64EED" w:rsidRDefault="00EB1618" w:rsidP="00EB1618">
      <w:pPr>
        <w:pStyle w:val="ListParagraph"/>
        <w:numPr>
          <w:ilvl w:val="0"/>
          <w:numId w:val="2"/>
        </w:num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t>Britannica, 2024. The Beatles | Members, Songs, Albums, &amp; Facts. [online] Available at: https://www.britannica.com/topic/the-Beatles [Accessed 8 July 2024].</w:t>
      </w:r>
    </w:p>
    <w:p w14:paraId="4DBE60EA" w14:textId="77777777" w:rsidR="00EB1618" w:rsidRPr="00E64EED" w:rsidRDefault="00EB1618" w:rsidP="00EB1618">
      <w:pPr>
        <w:rPr>
          <w:rFonts w:ascii="Aptos Display" w:hAnsi="Aptos Display"/>
          <w:sz w:val="24"/>
          <w:szCs w:val="24"/>
        </w:rPr>
      </w:pPr>
    </w:p>
    <w:p w14:paraId="26513E0E" w14:textId="4600106F" w:rsidR="00EB1618" w:rsidRPr="00E64EED" w:rsidRDefault="00EB1618" w:rsidP="00EB1618">
      <w:pPr>
        <w:rPr>
          <w:rFonts w:ascii="Aptos Display" w:hAnsi="Aptos Display"/>
          <w:b/>
          <w:bCs/>
          <w:sz w:val="24"/>
          <w:szCs w:val="24"/>
        </w:rPr>
      </w:pPr>
      <w:r w:rsidRPr="00E64EED">
        <w:rPr>
          <w:rFonts w:ascii="Aptos Display" w:hAnsi="Aptos Display"/>
          <w:b/>
          <w:bCs/>
          <w:sz w:val="24"/>
          <w:szCs w:val="24"/>
        </w:rPr>
        <w:t>Wu-Tang Clan:</w:t>
      </w:r>
    </w:p>
    <w:p w14:paraId="15C67050" w14:textId="77777777" w:rsidR="00EB1618" w:rsidRPr="00E64EED" w:rsidRDefault="00EB1618" w:rsidP="00EB1618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t>AllMusic, 2024. Wu-Tang Clan | Biography &amp; History. [online] Available at: https://www.allmusic.com/artist/wu-tang-clan-mn0000959878/biography [Accessed 8 July 2024].</w:t>
      </w:r>
    </w:p>
    <w:p w14:paraId="061BDD6A" w14:textId="78CF5CA4" w:rsidR="00EB1618" w:rsidRPr="00E64EED" w:rsidRDefault="00EB1618" w:rsidP="00EB1618">
      <w:pPr>
        <w:pStyle w:val="ListParagraph"/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t>Rolling Stone, 2024. Wu-Tang Clan Biography. [online] Available at: https://www.rollingstone.com/music/artists/wu-tang-clan/biography [Accessed 8 July 2024].</w:t>
      </w:r>
    </w:p>
    <w:p w14:paraId="5E8D616F" w14:textId="3BD21928" w:rsidR="00EB1618" w:rsidRPr="00E64EED" w:rsidRDefault="00EB1618">
      <w:pPr>
        <w:rPr>
          <w:rFonts w:ascii="Aptos Display" w:hAnsi="Aptos Display"/>
          <w:sz w:val="24"/>
          <w:szCs w:val="24"/>
        </w:rPr>
      </w:pPr>
      <w:r w:rsidRPr="00E64EED">
        <w:rPr>
          <w:rFonts w:ascii="Aptos Display" w:hAnsi="Aptos Display"/>
          <w:sz w:val="24"/>
          <w:szCs w:val="24"/>
        </w:rPr>
        <w:br/>
      </w:r>
    </w:p>
    <w:sectPr w:rsidR="00EB1618" w:rsidRPr="00E6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97B99"/>
    <w:multiLevelType w:val="hybridMultilevel"/>
    <w:tmpl w:val="F4C85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5049"/>
    <w:multiLevelType w:val="hybridMultilevel"/>
    <w:tmpl w:val="1B4EEA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7570C"/>
    <w:multiLevelType w:val="hybridMultilevel"/>
    <w:tmpl w:val="652CB0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575381">
    <w:abstractNumId w:val="0"/>
  </w:num>
  <w:num w:numId="2" w16cid:durableId="533466441">
    <w:abstractNumId w:val="2"/>
  </w:num>
  <w:num w:numId="3" w16cid:durableId="2014869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8"/>
    <w:rsid w:val="001C238B"/>
    <w:rsid w:val="0020297D"/>
    <w:rsid w:val="00461852"/>
    <w:rsid w:val="005D5251"/>
    <w:rsid w:val="00665718"/>
    <w:rsid w:val="008416E6"/>
    <w:rsid w:val="008C67C0"/>
    <w:rsid w:val="0098790D"/>
    <w:rsid w:val="00CD28AF"/>
    <w:rsid w:val="00E432E9"/>
    <w:rsid w:val="00E64EED"/>
    <w:rsid w:val="00EB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3540C"/>
  <w15:chartTrackingRefBased/>
  <w15:docId w15:val="{3B454A99-9EC7-4763-8813-523D304E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6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6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Gaopalelwe Wilson Molekoa</dc:creator>
  <cp:keywords/>
  <dc:description/>
  <cp:lastModifiedBy>Gaopalelwe Wilson Molekoa</cp:lastModifiedBy>
  <cp:revision>4</cp:revision>
  <dcterms:created xsi:type="dcterms:W3CDTF">2024-07-09T18:29:00Z</dcterms:created>
  <dcterms:modified xsi:type="dcterms:W3CDTF">2024-07-09T19:30:00Z</dcterms:modified>
</cp:coreProperties>
</file>