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08456BF" w:rsidP="708456BF" w:rsidRDefault="708456BF" w14:paraId="7BB622F1" w14:textId="0A75BEC1">
      <w:pPr>
        <w:rPr>
          <w:b w:val="1"/>
          <w:bCs w:val="1"/>
          <w:sz w:val="32"/>
          <w:szCs w:val="32"/>
          <w:u w:val="single"/>
        </w:rPr>
      </w:pPr>
      <w:r w:rsidRPr="708456BF" w:rsidR="708456BF">
        <w:rPr>
          <w:b w:val="1"/>
          <w:bCs w:val="1"/>
          <w:sz w:val="28"/>
          <w:szCs w:val="28"/>
          <w:u w:val="single"/>
        </w:rPr>
        <w:t>Business Risks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1301"/>
        <w:gridCol w:w="1695"/>
        <w:gridCol w:w="1695"/>
        <w:gridCol w:w="2220"/>
        <w:gridCol w:w="1186"/>
        <w:gridCol w:w="1017"/>
      </w:tblGrid>
      <w:tr w:rsidR="003A698C" w:rsidTr="708456BF" w14:paraId="2238EACF" w14:textId="36501A63">
        <w:tc>
          <w:tcPr>
            <w:tcW w:w="1301" w:type="dxa"/>
            <w:shd w:val="clear" w:color="auto" w:fill="0070C0"/>
            <w:tcMar/>
          </w:tcPr>
          <w:p w:rsidRPr="003A698C" w:rsidR="00144FE0" w:rsidP="00144FE0" w:rsidRDefault="00144FE0" w14:paraId="46412E68" w14:textId="7D40B5D9">
            <w:pPr>
              <w:tabs>
                <w:tab w:val="left" w:pos="1097"/>
              </w:tabs>
              <w:rPr>
                <w:b w:val="1"/>
                <w:bCs w:val="1"/>
              </w:rPr>
            </w:pPr>
            <w:r w:rsidRPr="708456BF" w:rsidR="708456BF">
              <w:rPr>
                <w:b w:val="1"/>
                <w:bCs w:val="1"/>
              </w:rPr>
              <w:t>Risk</w:t>
            </w:r>
          </w:p>
        </w:tc>
        <w:tc>
          <w:tcPr>
            <w:tcW w:w="1695" w:type="dxa"/>
            <w:shd w:val="clear" w:color="auto" w:fill="0070C0"/>
            <w:tcMar/>
          </w:tcPr>
          <w:p w:rsidRPr="003A698C" w:rsidR="00144FE0" w:rsidRDefault="00144FE0" w14:paraId="4D9E3175" w14:textId="2068ED09">
            <w:pPr>
              <w:rPr>
                <w:b/>
                <w:bCs/>
              </w:rPr>
            </w:pPr>
            <w:r w:rsidRPr="003A698C">
              <w:rPr>
                <w:b/>
                <w:bCs/>
              </w:rPr>
              <w:t>Risk Statement</w:t>
            </w:r>
          </w:p>
        </w:tc>
        <w:tc>
          <w:tcPr>
            <w:tcW w:w="1695" w:type="dxa"/>
            <w:shd w:val="clear" w:color="auto" w:fill="0070C0"/>
            <w:tcMar/>
          </w:tcPr>
          <w:p w:rsidRPr="003A698C" w:rsidR="00144FE0" w:rsidRDefault="00144FE0" w14:paraId="48DC4200" w14:textId="40CFC93B">
            <w:pPr>
              <w:rPr>
                <w:b/>
                <w:bCs/>
              </w:rPr>
            </w:pPr>
            <w:r w:rsidRPr="003A698C">
              <w:rPr>
                <w:b/>
                <w:bCs/>
              </w:rPr>
              <w:t>R</w:t>
            </w:r>
            <w:r w:rsidRPr="003A698C" w:rsidR="00D842BA">
              <w:rPr>
                <w:b/>
                <w:bCs/>
              </w:rPr>
              <w:t>isk</w:t>
            </w:r>
            <w:r w:rsidRPr="003A698C">
              <w:rPr>
                <w:b/>
                <w:bCs/>
              </w:rPr>
              <w:t xml:space="preserve"> </w:t>
            </w:r>
            <w:r w:rsidRPr="003A698C" w:rsidR="00B27715">
              <w:rPr>
                <w:b/>
                <w:bCs/>
              </w:rPr>
              <w:t>Analysis</w:t>
            </w:r>
          </w:p>
        </w:tc>
        <w:tc>
          <w:tcPr>
            <w:tcW w:w="2220" w:type="dxa"/>
            <w:shd w:val="clear" w:color="auto" w:fill="0070C0"/>
            <w:tcMar/>
          </w:tcPr>
          <w:p w:rsidRPr="003A698C" w:rsidR="00144FE0" w:rsidRDefault="00B27715" w14:paraId="44DCD470" w14:textId="00C36A8F">
            <w:pPr>
              <w:rPr>
                <w:b/>
                <w:bCs/>
              </w:rPr>
            </w:pPr>
            <w:r w:rsidRPr="003A698C">
              <w:rPr>
                <w:b/>
                <w:bCs/>
              </w:rPr>
              <w:t>Risk Management</w:t>
            </w:r>
          </w:p>
        </w:tc>
        <w:tc>
          <w:tcPr>
            <w:tcW w:w="1186" w:type="dxa"/>
            <w:shd w:val="clear" w:color="auto" w:fill="0070C0"/>
            <w:tcMar/>
          </w:tcPr>
          <w:p w:rsidRPr="003A698C" w:rsidR="00144FE0" w:rsidRDefault="00144FE0" w14:paraId="66CEAFBE" w14:textId="360E0430">
            <w:pPr>
              <w:rPr>
                <w:b/>
                <w:bCs/>
              </w:rPr>
            </w:pPr>
            <w:r w:rsidRPr="003A698C">
              <w:rPr>
                <w:b/>
                <w:bCs/>
              </w:rPr>
              <w:t>Likelihood</w:t>
            </w:r>
          </w:p>
        </w:tc>
        <w:tc>
          <w:tcPr>
            <w:tcW w:w="1017" w:type="dxa"/>
            <w:shd w:val="clear" w:color="auto" w:fill="0070C0"/>
            <w:tcMar/>
          </w:tcPr>
          <w:p w:rsidRPr="003A698C" w:rsidR="00144FE0" w:rsidRDefault="00144FE0" w14:paraId="3A1117C4" w14:textId="2B2E50DD">
            <w:pPr>
              <w:rPr>
                <w:b/>
                <w:bCs/>
              </w:rPr>
            </w:pPr>
            <w:r w:rsidRPr="003A698C">
              <w:rPr>
                <w:b/>
                <w:bCs/>
              </w:rPr>
              <w:t>Impact</w:t>
            </w:r>
          </w:p>
        </w:tc>
      </w:tr>
      <w:tr w:rsidR="003A698C" w:rsidTr="708456BF" w14:paraId="72E24F1D" w14:textId="3CC97ED7">
        <w:tc>
          <w:tcPr>
            <w:tcW w:w="1301" w:type="dxa"/>
            <w:shd w:val="clear" w:color="auto" w:fill="B4C6E7" w:themeFill="accent1" w:themeFillTint="66"/>
            <w:tcMar/>
          </w:tcPr>
          <w:p w:rsidR="00144FE0" w:rsidRDefault="00B27715" w14:paraId="7C94D86B" w14:textId="5211C8AC">
            <w:r>
              <w:t>Animals</w:t>
            </w:r>
          </w:p>
        </w:tc>
        <w:tc>
          <w:tcPr>
            <w:tcW w:w="1695" w:type="dxa"/>
            <w:shd w:val="clear" w:color="auto" w:fill="B4C6E7" w:themeFill="accent1" w:themeFillTint="66"/>
            <w:tcMar/>
          </w:tcPr>
          <w:p w:rsidR="00144FE0" w:rsidRDefault="00B27715" w14:paraId="753F7D2D" w14:textId="38257EBF">
            <w:r>
              <w:t>Escape</w:t>
            </w:r>
          </w:p>
        </w:tc>
        <w:tc>
          <w:tcPr>
            <w:tcW w:w="1695" w:type="dxa"/>
            <w:shd w:val="clear" w:color="auto" w:fill="B4C6E7" w:themeFill="accent1" w:themeFillTint="66"/>
            <w:tcMar/>
          </w:tcPr>
          <w:p w:rsidR="00144FE0" w:rsidRDefault="00B27715" w14:paraId="1FB20E60" w14:textId="3B265AC9">
            <w:r>
              <w:t xml:space="preserve">Possibility of </w:t>
            </w:r>
            <w:r w:rsidR="008F160C">
              <w:t xml:space="preserve">animals </w:t>
            </w:r>
            <w:r>
              <w:t xml:space="preserve">escaping from </w:t>
            </w:r>
            <w:r w:rsidR="008F160C">
              <w:t>their crates</w:t>
            </w:r>
          </w:p>
        </w:tc>
        <w:tc>
          <w:tcPr>
            <w:tcW w:w="2220" w:type="dxa"/>
            <w:shd w:val="clear" w:color="auto" w:fill="B4C6E7" w:themeFill="accent1" w:themeFillTint="66"/>
            <w:tcMar/>
          </w:tcPr>
          <w:p w:rsidR="00144FE0" w:rsidRDefault="008F160C" w14:paraId="0CDE496D" w14:textId="0A01E165">
            <w:r>
              <w:t>Ensure all crates and enclosures are secure</w:t>
            </w:r>
          </w:p>
        </w:tc>
        <w:tc>
          <w:tcPr>
            <w:tcW w:w="1186" w:type="dxa"/>
            <w:shd w:val="clear" w:color="auto" w:fill="92D050"/>
            <w:tcMar/>
          </w:tcPr>
          <w:p w:rsidR="00144FE0" w:rsidRDefault="008F160C" w14:paraId="46B39830" w14:textId="78852FD7">
            <w:r>
              <w:t>Low</w:t>
            </w:r>
          </w:p>
        </w:tc>
        <w:tc>
          <w:tcPr>
            <w:tcW w:w="1017" w:type="dxa"/>
            <w:shd w:val="clear" w:color="auto" w:fill="FFFF00"/>
            <w:tcMar/>
          </w:tcPr>
          <w:p w:rsidR="00144FE0" w:rsidRDefault="00D842BA" w14:paraId="1913C045" w14:textId="3E24D538">
            <w:r>
              <w:t>Medium</w:t>
            </w:r>
          </w:p>
        </w:tc>
      </w:tr>
      <w:tr w:rsidR="003A698C" w:rsidTr="708456BF" w14:paraId="3C9332C9" w14:textId="25C3D974">
        <w:tc>
          <w:tcPr>
            <w:tcW w:w="1301" w:type="dxa"/>
            <w:shd w:val="clear" w:color="auto" w:fill="B4C6E7" w:themeFill="accent1" w:themeFillTint="66"/>
            <w:tcMar/>
          </w:tcPr>
          <w:p w:rsidR="00144FE0" w:rsidRDefault="00144FE0" w14:paraId="6F01F807" w14:textId="77777777"/>
        </w:tc>
        <w:tc>
          <w:tcPr>
            <w:tcW w:w="1695" w:type="dxa"/>
            <w:shd w:val="clear" w:color="auto" w:fill="B4C6E7" w:themeFill="accent1" w:themeFillTint="66"/>
            <w:tcMar/>
          </w:tcPr>
          <w:p w:rsidR="00B27715" w:rsidRDefault="00B53B9C" w14:paraId="39952558" w14:textId="5A7C1121">
            <w:r>
              <w:t>Health complications</w:t>
            </w:r>
          </w:p>
        </w:tc>
        <w:tc>
          <w:tcPr>
            <w:tcW w:w="1695" w:type="dxa"/>
            <w:shd w:val="clear" w:color="auto" w:fill="B4C6E7" w:themeFill="accent1" w:themeFillTint="66"/>
            <w:tcMar/>
          </w:tcPr>
          <w:p w:rsidR="00144FE0" w:rsidRDefault="008F160C" w14:paraId="29C6841A" w14:textId="1EC1E611">
            <w:r>
              <w:t>Animals could become sick, could even lead to fatalities</w:t>
            </w:r>
          </w:p>
        </w:tc>
        <w:tc>
          <w:tcPr>
            <w:tcW w:w="2220" w:type="dxa"/>
            <w:shd w:val="clear" w:color="auto" w:fill="B4C6E7" w:themeFill="accent1" w:themeFillTint="66"/>
            <w:tcMar/>
          </w:tcPr>
          <w:p w:rsidR="00144FE0" w:rsidRDefault="008F160C" w14:paraId="3FC698D6" w14:textId="0FDA4294">
            <w:r>
              <w:t>Ensure animals have r</w:t>
            </w:r>
            <w:r w:rsidR="00B53B9C">
              <w:t xml:space="preserve">outine </w:t>
            </w:r>
            <w:r>
              <w:t>check</w:t>
            </w:r>
            <w:r w:rsidR="00B53B9C">
              <w:t>-</w:t>
            </w:r>
            <w:r>
              <w:t xml:space="preserve">ups </w:t>
            </w:r>
            <w:r w:rsidR="00B53B9C">
              <w:t>and action is taken when needed</w:t>
            </w:r>
          </w:p>
        </w:tc>
        <w:tc>
          <w:tcPr>
            <w:tcW w:w="1186" w:type="dxa"/>
            <w:shd w:val="clear" w:color="auto" w:fill="FFFF00"/>
            <w:tcMar/>
          </w:tcPr>
          <w:p w:rsidR="00144FE0" w:rsidRDefault="00B53B9C" w14:paraId="40E216D8" w14:textId="0C1B7C28">
            <w:r>
              <w:t>Medium</w:t>
            </w:r>
          </w:p>
        </w:tc>
        <w:tc>
          <w:tcPr>
            <w:tcW w:w="1017" w:type="dxa"/>
            <w:shd w:val="clear" w:color="auto" w:fill="FF0000"/>
            <w:tcMar/>
          </w:tcPr>
          <w:p w:rsidR="00144FE0" w:rsidRDefault="00B53B9C" w14:paraId="657A0E6E" w14:textId="4940B4A6">
            <w:r>
              <w:t>High</w:t>
            </w:r>
          </w:p>
        </w:tc>
      </w:tr>
      <w:tr w:rsidR="003A698C" w:rsidTr="708456BF" w14:paraId="78981C46" w14:textId="77777777">
        <w:tc>
          <w:tcPr>
            <w:tcW w:w="1301" w:type="dxa"/>
            <w:shd w:val="clear" w:color="auto" w:fill="B4C6E7" w:themeFill="accent1" w:themeFillTint="66"/>
            <w:tcMar/>
          </w:tcPr>
          <w:p w:rsidR="00B27715" w:rsidRDefault="00B27715" w14:paraId="16B648E6" w14:textId="77777777"/>
        </w:tc>
        <w:tc>
          <w:tcPr>
            <w:tcW w:w="1695" w:type="dxa"/>
            <w:shd w:val="clear" w:color="auto" w:fill="B4C6E7" w:themeFill="accent1" w:themeFillTint="66"/>
            <w:tcMar/>
          </w:tcPr>
          <w:p w:rsidR="00B27715" w:rsidRDefault="00B53B9C" w14:paraId="6A174F22" w14:textId="655AEA2E">
            <w:r>
              <w:t>Cleaning products</w:t>
            </w:r>
          </w:p>
        </w:tc>
        <w:tc>
          <w:tcPr>
            <w:tcW w:w="1695" w:type="dxa"/>
            <w:shd w:val="clear" w:color="auto" w:fill="B4C6E7" w:themeFill="accent1" w:themeFillTint="66"/>
            <w:tcMar/>
          </w:tcPr>
          <w:p w:rsidR="00B27715" w:rsidRDefault="00B53B9C" w14:paraId="1B43B24E" w14:textId="76A95E3F">
            <w:r>
              <w:t>Animals could ingest cleaning products e.g. bleach</w:t>
            </w:r>
          </w:p>
        </w:tc>
        <w:tc>
          <w:tcPr>
            <w:tcW w:w="2220" w:type="dxa"/>
            <w:shd w:val="clear" w:color="auto" w:fill="B4C6E7" w:themeFill="accent1" w:themeFillTint="66"/>
            <w:tcMar/>
          </w:tcPr>
          <w:p w:rsidR="00B27715" w:rsidRDefault="00B53B9C" w14:paraId="0F1C23D8" w14:textId="3B634AFC">
            <w:r>
              <w:t xml:space="preserve">Make sure any </w:t>
            </w:r>
            <w:r w:rsidR="00D842BA">
              <w:t>toxic products are stored away from the animals and that they cannot get direct access to them</w:t>
            </w:r>
          </w:p>
        </w:tc>
        <w:tc>
          <w:tcPr>
            <w:tcW w:w="1186" w:type="dxa"/>
            <w:shd w:val="clear" w:color="auto" w:fill="92D050"/>
            <w:tcMar/>
          </w:tcPr>
          <w:p w:rsidR="00B27715" w:rsidRDefault="00D842BA" w14:paraId="24162E21" w14:textId="363A2FF2">
            <w:r>
              <w:t xml:space="preserve">Low </w:t>
            </w:r>
          </w:p>
          <w:p w:rsidRPr="00D842BA" w:rsidR="00D842BA" w:rsidP="00D842BA" w:rsidRDefault="00D842BA" w14:paraId="4597D036" w14:textId="6B407D5C"/>
        </w:tc>
        <w:tc>
          <w:tcPr>
            <w:tcW w:w="1017" w:type="dxa"/>
            <w:shd w:val="clear" w:color="auto" w:fill="FF0000"/>
            <w:tcMar/>
          </w:tcPr>
          <w:p w:rsidR="00B27715" w:rsidRDefault="00D842BA" w14:paraId="6C1B910A" w14:textId="375E5D4C">
            <w:r>
              <w:t>High</w:t>
            </w:r>
          </w:p>
        </w:tc>
      </w:tr>
      <w:tr w:rsidR="003A698C" w:rsidTr="708456BF" w14:paraId="645C1331" w14:textId="77777777">
        <w:tc>
          <w:tcPr>
            <w:tcW w:w="1301" w:type="dxa"/>
            <w:shd w:val="clear" w:color="auto" w:fill="B4C6E7" w:themeFill="accent1" w:themeFillTint="66"/>
            <w:tcMar/>
          </w:tcPr>
          <w:p w:rsidR="00B27715" w:rsidRDefault="00B27715" w14:paraId="5DEA378A" w14:textId="77777777"/>
        </w:tc>
        <w:tc>
          <w:tcPr>
            <w:tcW w:w="1695" w:type="dxa"/>
            <w:shd w:val="clear" w:color="auto" w:fill="B4C6E7" w:themeFill="accent1" w:themeFillTint="66"/>
            <w:tcMar/>
          </w:tcPr>
          <w:p w:rsidR="00B27715" w:rsidRDefault="00AD2952" w14:paraId="7D618298" w14:textId="54791CA1">
            <w:r>
              <w:t>Putting animals under stress</w:t>
            </w:r>
          </w:p>
        </w:tc>
        <w:tc>
          <w:tcPr>
            <w:tcW w:w="1695" w:type="dxa"/>
            <w:shd w:val="clear" w:color="auto" w:fill="B4C6E7" w:themeFill="accent1" w:themeFillTint="66"/>
            <w:tcMar/>
          </w:tcPr>
          <w:p w:rsidR="00B27715" w:rsidRDefault="00D842BA" w14:paraId="20DBFCC7" w14:textId="65561269">
            <w:r>
              <w:t>Customers could cause distress on the animals; this could potentially be fatal</w:t>
            </w:r>
          </w:p>
        </w:tc>
        <w:tc>
          <w:tcPr>
            <w:tcW w:w="2220" w:type="dxa"/>
            <w:shd w:val="clear" w:color="auto" w:fill="B4C6E7" w:themeFill="accent1" w:themeFillTint="66"/>
            <w:tcMar/>
          </w:tcPr>
          <w:p w:rsidR="00B27715" w:rsidRDefault="00D842BA" w14:paraId="327D2600" w14:textId="056986AC">
            <w:r>
              <w:t xml:space="preserve">Put signs up warning the customers not to act in this manner and instruct them not to if </w:t>
            </w:r>
            <w:r w:rsidR="00AD2952">
              <w:t>they are</w:t>
            </w:r>
            <w:r>
              <w:t xml:space="preserve"> seen doing it.</w:t>
            </w:r>
          </w:p>
        </w:tc>
        <w:tc>
          <w:tcPr>
            <w:tcW w:w="1186" w:type="dxa"/>
            <w:shd w:val="clear" w:color="auto" w:fill="92D050"/>
            <w:tcMar/>
          </w:tcPr>
          <w:p w:rsidR="00B27715" w:rsidRDefault="00D842BA" w14:paraId="0627A153" w14:textId="29233678">
            <w:r>
              <w:t>Low</w:t>
            </w:r>
          </w:p>
        </w:tc>
        <w:tc>
          <w:tcPr>
            <w:tcW w:w="1017" w:type="dxa"/>
            <w:shd w:val="clear" w:color="auto" w:fill="FFFF00"/>
            <w:tcMar/>
          </w:tcPr>
          <w:p w:rsidR="00B27715" w:rsidRDefault="00D842BA" w14:paraId="3964A008" w14:textId="3F13AFE3">
            <w:r>
              <w:t>Medium</w:t>
            </w:r>
          </w:p>
        </w:tc>
      </w:tr>
      <w:tr w:rsidR="003A698C" w:rsidTr="708456BF" w14:paraId="1B207EE8" w14:textId="77777777">
        <w:tc>
          <w:tcPr>
            <w:tcW w:w="1301" w:type="dxa"/>
            <w:shd w:val="clear" w:color="auto" w:fill="B4C6E7" w:themeFill="accent1" w:themeFillTint="66"/>
            <w:tcMar/>
          </w:tcPr>
          <w:p w:rsidR="00B27715" w:rsidRDefault="00D842BA" w14:paraId="01ED734D" w14:textId="4A0F50CB">
            <w:r>
              <w:t>Customers</w:t>
            </w:r>
          </w:p>
        </w:tc>
        <w:tc>
          <w:tcPr>
            <w:tcW w:w="1695" w:type="dxa"/>
            <w:shd w:val="clear" w:color="auto" w:fill="B4C6E7" w:themeFill="accent1" w:themeFillTint="66"/>
            <w:tcMar/>
          </w:tcPr>
          <w:p w:rsidR="00B27715" w:rsidRDefault="00D842BA" w14:paraId="0D6CF77D" w14:textId="1A65F501">
            <w:r>
              <w:t>Injury from animals</w:t>
            </w:r>
          </w:p>
        </w:tc>
        <w:tc>
          <w:tcPr>
            <w:tcW w:w="1695" w:type="dxa"/>
            <w:shd w:val="clear" w:color="auto" w:fill="B4C6E7" w:themeFill="accent1" w:themeFillTint="66"/>
            <w:tcMar/>
          </w:tcPr>
          <w:p w:rsidR="00B27715" w:rsidRDefault="00D842BA" w14:paraId="285F37D4" w14:textId="5C6DE87B">
            <w:r>
              <w:t xml:space="preserve">Animals could bite/scratch customers </w:t>
            </w:r>
            <w:r w:rsidR="00C527F5">
              <w:t>causing injury</w:t>
            </w:r>
          </w:p>
        </w:tc>
        <w:tc>
          <w:tcPr>
            <w:tcW w:w="2220" w:type="dxa"/>
            <w:shd w:val="clear" w:color="auto" w:fill="B4C6E7" w:themeFill="accent1" w:themeFillTint="66"/>
            <w:tcMar/>
          </w:tcPr>
          <w:p w:rsidR="00B27715" w:rsidRDefault="00C527F5" w14:paraId="67ED7A15" w14:textId="525AB965">
            <w:r>
              <w:t xml:space="preserve">Ensure customers are informed on how to handle the animals correctly and that any animals with a vicious temperament </w:t>
            </w:r>
            <w:proofErr w:type="gramStart"/>
            <w:r>
              <w:t>don’t</w:t>
            </w:r>
            <w:proofErr w:type="gramEnd"/>
            <w:r>
              <w:t xml:space="preserve"> have direct access to the customers</w:t>
            </w:r>
          </w:p>
        </w:tc>
        <w:tc>
          <w:tcPr>
            <w:tcW w:w="1186" w:type="dxa"/>
            <w:shd w:val="clear" w:color="auto" w:fill="92D050"/>
            <w:tcMar/>
          </w:tcPr>
          <w:p w:rsidR="00B27715" w:rsidRDefault="00C527F5" w14:paraId="1C716F11" w14:textId="597852FB">
            <w:r>
              <w:t>Low</w:t>
            </w:r>
          </w:p>
        </w:tc>
        <w:tc>
          <w:tcPr>
            <w:tcW w:w="1017" w:type="dxa"/>
            <w:shd w:val="clear" w:color="auto" w:fill="FF0000"/>
            <w:tcMar/>
          </w:tcPr>
          <w:p w:rsidR="00B27715" w:rsidRDefault="00C527F5" w14:paraId="46BEA72F" w14:textId="7B876807">
            <w:r>
              <w:t>High</w:t>
            </w:r>
          </w:p>
        </w:tc>
      </w:tr>
      <w:tr w:rsidR="00C527F5" w:rsidTr="708456BF" w14:paraId="6B5BC11E" w14:textId="77777777">
        <w:tc>
          <w:tcPr>
            <w:tcW w:w="1301" w:type="dxa"/>
            <w:shd w:val="clear" w:color="auto" w:fill="B4C6E7" w:themeFill="accent1" w:themeFillTint="66"/>
            <w:tcMar/>
          </w:tcPr>
          <w:p w:rsidR="00C527F5" w:rsidRDefault="00C527F5" w14:paraId="09E82FBE" w14:textId="77777777"/>
        </w:tc>
        <w:tc>
          <w:tcPr>
            <w:tcW w:w="1695" w:type="dxa"/>
            <w:shd w:val="clear" w:color="auto" w:fill="B4C6E7" w:themeFill="accent1" w:themeFillTint="66"/>
            <w:tcMar/>
          </w:tcPr>
          <w:p w:rsidR="00C527F5" w:rsidRDefault="00C527F5" w14:paraId="2B7C47D1" w14:textId="56DF6249">
            <w:r>
              <w:t>Slips, trips, falls</w:t>
            </w:r>
          </w:p>
        </w:tc>
        <w:tc>
          <w:tcPr>
            <w:tcW w:w="1695" w:type="dxa"/>
            <w:shd w:val="clear" w:color="auto" w:fill="B4C6E7" w:themeFill="accent1" w:themeFillTint="66"/>
            <w:tcMar/>
          </w:tcPr>
          <w:p w:rsidR="00C527F5" w:rsidRDefault="00C527F5" w14:paraId="59DBF4D1" w14:textId="6E23C9CD">
            <w:r>
              <w:t>Customers could fall causing injury</w:t>
            </w:r>
          </w:p>
        </w:tc>
        <w:tc>
          <w:tcPr>
            <w:tcW w:w="2220" w:type="dxa"/>
            <w:shd w:val="clear" w:color="auto" w:fill="B4C6E7" w:themeFill="accent1" w:themeFillTint="66"/>
            <w:tcMar/>
          </w:tcPr>
          <w:p w:rsidR="00C527F5" w:rsidRDefault="00C527F5" w14:paraId="664BD23C" w14:textId="2E522F96">
            <w:r>
              <w:t>Regularly keep the walkways clear and clean</w:t>
            </w:r>
          </w:p>
        </w:tc>
        <w:tc>
          <w:tcPr>
            <w:tcW w:w="1186" w:type="dxa"/>
            <w:shd w:val="clear" w:color="auto" w:fill="92D050"/>
            <w:tcMar/>
          </w:tcPr>
          <w:p w:rsidR="00C527F5" w:rsidRDefault="00C527F5" w14:paraId="05CD3F9C" w14:textId="60AC172C">
            <w:r>
              <w:t>Low</w:t>
            </w:r>
          </w:p>
        </w:tc>
        <w:tc>
          <w:tcPr>
            <w:tcW w:w="1017" w:type="dxa"/>
            <w:shd w:val="clear" w:color="auto" w:fill="FFFF00"/>
            <w:tcMar/>
          </w:tcPr>
          <w:p w:rsidR="00C527F5" w:rsidRDefault="00003531" w14:paraId="2E0E0828" w14:textId="2CB7ECCE">
            <w:r>
              <w:t>Medium</w:t>
            </w:r>
          </w:p>
        </w:tc>
      </w:tr>
      <w:tr w:rsidR="00003531" w:rsidTr="708456BF" w14:paraId="4029E926" w14:textId="77777777">
        <w:tc>
          <w:tcPr>
            <w:tcW w:w="1301" w:type="dxa"/>
            <w:shd w:val="clear" w:color="auto" w:fill="B4C6E7" w:themeFill="accent1" w:themeFillTint="66"/>
            <w:tcMar/>
          </w:tcPr>
          <w:p w:rsidR="00003531" w:rsidRDefault="00003531" w14:paraId="5F7B0E39" w14:textId="77777777"/>
        </w:tc>
        <w:tc>
          <w:tcPr>
            <w:tcW w:w="1695" w:type="dxa"/>
            <w:shd w:val="clear" w:color="auto" w:fill="B4C6E7" w:themeFill="accent1" w:themeFillTint="66"/>
            <w:tcMar/>
          </w:tcPr>
          <w:p w:rsidR="00003531" w:rsidRDefault="00003531" w14:paraId="0EDD948D" w14:textId="4FA0A970">
            <w:r>
              <w:t>Allergies</w:t>
            </w:r>
          </w:p>
        </w:tc>
        <w:tc>
          <w:tcPr>
            <w:tcW w:w="1695" w:type="dxa"/>
            <w:shd w:val="clear" w:color="auto" w:fill="B4C6E7" w:themeFill="accent1" w:themeFillTint="66"/>
            <w:tcMar/>
          </w:tcPr>
          <w:p w:rsidR="00003531" w:rsidRDefault="00003531" w14:paraId="659891A7" w14:textId="23D9DF6A">
            <w:r>
              <w:t>Customer could be allergic to certain animals</w:t>
            </w:r>
          </w:p>
        </w:tc>
        <w:tc>
          <w:tcPr>
            <w:tcW w:w="2220" w:type="dxa"/>
            <w:shd w:val="clear" w:color="auto" w:fill="B4C6E7" w:themeFill="accent1" w:themeFillTint="66"/>
            <w:tcMar/>
          </w:tcPr>
          <w:p w:rsidR="00003531" w:rsidRDefault="00003531" w14:paraId="2918A8DC" w14:textId="1F4AB4B0">
            <w:r>
              <w:t>Ensure all animals are listed and customers have access to this information</w:t>
            </w:r>
          </w:p>
        </w:tc>
        <w:tc>
          <w:tcPr>
            <w:tcW w:w="1186" w:type="dxa"/>
            <w:shd w:val="clear" w:color="auto" w:fill="92D050"/>
            <w:tcMar/>
          </w:tcPr>
          <w:p w:rsidR="00003531" w:rsidRDefault="00003531" w14:paraId="3212B6B2" w14:textId="414FA282">
            <w:r>
              <w:t xml:space="preserve">Low </w:t>
            </w:r>
          </w:p>
        </w:tc>
        <w:tc>
          <w:tcPr>
            <w:tcW w:w="1017" w:type="dxa"/>
            <w:shd w:val="clear" w:color="auto" w:fill="FFFF00"/>
            <w:tcMar/>
          </w:tcPr>
          <w:p w:rsidR="00003531" w:rsidRDefault="00D9447C" w14:paraId="12F79C0A" w14:textId="08811177">
            <w:r>
              <w:t>Medium</w:t>
            </w:r>
          </w:p>
        </w:tc>
      </w:tr>
      <w:tr w:rsidR="003B27A8" w:rsidTr="708456BF" w14:paraId="654E4D3F" w14:textId="77777777">
        <w:tc>
          <w:tcPr>
            <w:tcW w:w="1301" w:type="dxa"/>
            <w:shd w:val="clear" w:color="auto" w:fill="B4C6E7" w:themeFill="accent1" w:themeFillTint="66"/>
            <w:tcMar/>
          </w:tcPr>
          <w:p w:rsidR="003B27A8" w:rsidRDefault="003B27A8" w14:paraId="2525FC47" w14:textId="12FE9D42">
            <w:r>
              <w:t>Business</w:t>
            </w:r>
          </w:p>
        </w:tc>
        <w:tc>
          <w:tcPr>
            <w:tcW w:w="1695" w:type="dxa"/>
            <w:shd w:val="clear" w:color="auto" w:fill="B4C6E7" w:themeFill="accent1" w:themeFillTint="66"/>
            <w:tcMar/>
          </w:tcPr>
          <w:p w:rsidR="003B27A8" w:rsidRDefault="003B27A8" w14:paraId="3D4BF241" w14:textId="6CC6FBA7">
            <w:r>
              <w:t>Run out of stock</w:t>
            </w:r>
          </w:p>
        </w:tc>
        <w:tc>
          <w:tcPr>
            <w:tcW w:w="1695" w:type="dxa"/>
            <w:shd w:val="clear" w:color="auto" w:fill="B4C6E7" w:themeFill="accent1" w:themeFillTint="66"/>
            <w:tcMar/>
          </w:tcPr>
          <w:p w:rsidR="003B27A8" w:rsidRDefault="003A698C" w14:paraId="259985E0" w14:textId="728582AE">
            <w:r>
              <w:t>Store could run out of pet food</w:t>
            </w:r>
          </w:p>
        </w:tc>
        <w:tc>
          <w:tcPr>
            <w:tcW w:w="2220" w:type="dxa"/>
            <w:shd w:val="clear" w:color="auto" w:fill="B4C6E7" w:themeFill="accent1" w:themeFillTint="66"/>
            <w:tcMar/>
          </w:tcPr>
          <w:p w:rsidR="003B27A8" w:rsidRDefault="003A698C" w14:paraId="0DB1A930" w14:textId="271DF520">
            <w:r>
              <w:t>Keep track of inventory, restocking before becoming too low</w:t>
            </w:r>
          </w:p>
        </w:tc>
        <w:tc>
          <w:tcPr>
            <w:tcW w:w="1186" w:type="dxa"/>
            <w:shd w:val="clear" w:color="auto" w:fill="92D050"/>
            <w:tcMar/>
          </w:tcPr>
          <w:p w:rsidR="003B27A8" w:rsidRDefault="003A698C" w14:paraId="73B43C80" w14:textId="6EBED56A">
            <w:r>
              <w:t>Low</w:t>
            </w:r>
          </w:p>
        </w:tc>
        <w:tc>
          <w:tcPr>
            <w:tcW w:w="1017" w:type="dxa"/>
            <w:shd w:val="clear" w:color="auto" w:fill="FF0000"/>
            <w:tcMar/>
          </w:tcPr>
          <w:p w:rsidR="003B27A8" w:rsidRDefault="003A698C" w14:paraId="6481DED4" w14:textId="6AE6DD7E">
            <w:r>
              <w:t>High</w:t>
            </w:r>
          </w:p>
        </w:tc>
      </w:tr>
      <w:tr w:rsidR="003A698C" w:rsidTr="708456BF" w14:paraId="15C8948D" w14:textId="77777777">
        <w:tc>
          <w:tcPr>
            <w:tcW w:w="1301" w:type="dxa"/>
            <w:shd w:val="clear" w:color="auto" w:fill="B4C6E7" w:themeFill="accent1" w:themeFillTint="66"/>
            <w:tcMar/>
          </w:tcPr>
          <w:p w:rsidR="003A698C" w:rsidRDefault="003A698C" w14:paraId="79433B7F" w14:textId="77777777"/>
        </w:tc>
        <w:tc>
          <w:tcPr>
            <w:tcW w:w="1695" w:type="dxa"/>
            <w:shd w:val="clear" w:color="auto" w:fill="B4C6E7" w:themeFill="accent1" w:themeFillTint="66"/>
            <w:tcMar/>
          </w:tcPr>
          <w:p w:rsidR="003A698C" w:rsidRDefault="003A698C" w14:paraId="234E7A0A" w14:textId="7C67B9BF">
            <w:r>
              <w:t>Complications with breeder</w:t>
            </w:r>
          </w:p>
        </w:tc>
        <w:tc>
          <w:tcPr>
            <w:tcW w:w="1695" w:type="dxa"/>
            <w:shd w:val="clear" w:color="auto" w:fill="B4C6E7" w:themeFill="accent1" w:themeFillTint="66"/>
            <w:tcMar/>
          </w:tcPr>
          <w:p w:rsidR="003A698C" w:rsidRDefault="003A698C" w14:paraId="14AC91B3" w14:textId="06E6FCF6">
            <w:r>
              <w:t>Breeders might not be able to supply the business with animals</w:t>
            </w:r>
          </w:p>
        </w:tc>
        <w:tc>
          <w:tcPr>
            <w:tcW w:w="2220" w:type="dxa"/>
            <w:shd w:val="clear" w:color="auto" w:fill="B4C6E7" w:themeFill="accent1" w:themeFillTint="66"/>
            <w:tcMar/>
          </w:tcPr>
          <w:p w:rsidR="003A698C" w:rsidRDefault="003A698C" w14:paraId="3B5E3F1E" w14:textId="22FAA946">
            <w:r>
              <w:t>Ensure the business has continuous contact with the breeders and that several breeders can supply the business</w:t>
            </w:r>
          </w:p>
        </w:tc>
        <w:tc>
          <w:tcPr>
            <w:tcW w:w="1186" w:type="dxa"/>
            <w:shd w:val="clear" w:color="auto" w:fill="92D050"/>
            <w:tcMar/>
          </w:tcPr>
          <w:p w:rsidR="003A698C" w:rsidRDefault="00AD2952" w14:paraId="29A8397E" w14:textId="21076DE6">
            <w:r>
              <w:t>Low</w:t>
            </w:r>
          </w:p>
        </w:tc>
        <w:tc>
          <w:tcPr>
            <w:tcW w:w="1017" w:type="dxa"/>
            <w:shd w:val="clear" w:color="auto" w:fill="FF0000"/>
            <w:tcMar/>
          </w:tcPr>
          <w:p w:rsidR="003A698C" w:rsidRDefault="003A698C" w14:paraId="35B25736" w14:textId="5D097A0E">
            <w:r>
              <w:t>High</w:t>
            </w:r>
          </w:p>
        </w:tc>
      </w:tr>
    </w:tbl>
    <w:p w:rsidR="008F160C" w:rsidRDefault="00B53B9C" w14:paraId="75CBE792" w14:textId="188B3F9B">
      <w:r w:rsidR="708456BF">
        <w:rPr/>
        <w:t xml:space="preserve"> </w:t>
      </w:r>
    </w:p>
    <w:p w:rsidR="708456BF" w:rsidP="708456BF" w:rsidRDefault="708456BF" w14:paraId="5F806295" w14:textId="31D52BD6">
      <w:pPr>
        <w:pStyle w:val="Normal"/>
      </w:pPr>
    </w:p>
    <w:p w:rsidR="708456BF" w:rsidP="708456BF" w:rsidRDefault="708456BF" w14:paraId="2659B85F" w14:textId="6CA7747C">
      <w:pPr>
        <w:pStyle w:val="Normal"/>
      </w:pPr>
    </w:p>
    <w:p w:rsidR="708456BF" w:rsidP="708456BF" w:rsidRDefault="708456BF" w14:paraId="2F3F91DC" w14:textId="73B2F544">
      <w:pPr>
        <w:pStyle w:val="Normal"/>
        <w:rPr>
          <w:b w:val="1"/>
          <w:bCs w:val="1"/>
          <w:sz w:val="32"/>
          <w:szCs w:val="32"/>
          <w:u w:val="single"/>
        </w:rPr>
      </w:pPr>
      <w:r w:rsidRPr="708456BF" w:rsidR="708456BF">
        <w:rPr>
          <w:b w:val="1"/>
          <w:bCs w:val="1"/>
          <w:sz w:val="28"/>
          <w:szCs w:val="28"/>
          <w:u w:val="single"/>
        </w:rPr>
        <w:t>Project Risks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800"/>
        <w:gridCol w:w="1785"/>
        <w:gridCol w:w="1963"/>
        <w:gridCol w:w="1249"/>
        <w:gridCol w:w="1017"/>
      </w:tblGrid>
      <w:tr w:rsidR="708456BF" w:rsidTr="708456BF" w14:paraId="1381893E">
        <w:tc>
          <w:tcPr>
            <w:tcW w:w="1305" w:type="dxa"/>
            <w:shd w:val="clear" w:color="auto" w:fill="0070C0"/>
            <w:tcMar/>
          </w:tcPr>
          <w:p w:rsidR="708456BF" w:rsidP="708456BF" w:rsidRDefault="708456BF" w14:noSpellErr="1" w14:paraId="1DB5532C" w14:textId="0D2ECD54">
            <w:pPr>
              <w:rPr>
                <w:b w:val="1"/>
                <w:bCs w:val="1"/>
              </w:rPr>
            </w:pPr>
            <w:r w:rsidRPr="708456BF" w:rsidR="708456BF">
              <w:rPr>
                <w:b w:val="1"/>
                <w:bCs w:val="1"/>
              </w:rPr>
              <w:t>Risk</w:t>
            </w:r>
          </w:p>
        </w:tc>
        <w:tc>
          <w:tcPr>
            <w:tcW w:w="1800" w:type="dxa"/>
            <w:shd w:val="clear" w:color="auto" w:fill="0070C0"/>
            <w:tcMar/>
          </w:tcPr>
          <w:p w:rsidR="708456BF" w:rsidP="708456BF" w:rsidRDefault="708456BF" w14:noSpellErr="1" w14:paraId="65AF72A4" w14:textId="2068ED09">
            <w:pPr>
              <w:rPr>
                <w:b w:val="1"/>
                <w:bCs w:val="1"/>
              </w:rPr>
            </w:pPr>
            <w:r w:rsidRPr="708456BF" w:rsidR="708456BF">
              <w:rPr>
                <w:b w:val="1"/>
                <w:bCs w:val="1"/>
              </w:rPr>
              <w:t>Risk Statement</w:t>
            </w:r>
          </w:p>
        </w:tc>
        <w:tc>
          <w:tcPr>
            <w:tcW w:w="1785" w:type="dxa"/>
            <w:shd w:val="clear" w:color="auto" w:fill="0070C0"/>
            <w:tcMar/>
          </w:tcPr>
          <w:p w:rsidR="708456BF" w:rsidP="708456BF" w:rsidRDefault="708456BF" w14:noSpellErr="1" w14:paraId="6E7C1B96" w14:textId="40CFC93B">
            <w:pPr>
              <w:rPr>
                <w:b w:val="1"/>
                <w:bCs w:val="1"/>
              </w:rPr>
            </w:pPr>
            <w:r w:rsidRPr="708456BF" w:rsidR="708456BF">
              <w:rPr>
                <w:b w:val="1"/>
                <w:bCs w:val="1"/>
              </w:rPr>
              <w:t>Risk Analysis</w:t>
            </w:r>
          </w:p>
        </w:tc>
        <w:tc>
          <w:tcPr>
            <w:tcW w:w="1963" w:type="dxa"/>
            <w:shd w:val="clear" w:color="auto" w:fill="0070C0"/>
            <w:tcMar/>
          </w:tcPr>
          <w:p w:rsidR="708456BF" w:rsidP="708456BF" w:rsidRDefault="708456BF" w14:noSpellErr="1" w14:paraId="6A8CF900" w14:textId="00C36A8F">
            <w:pPr>
              <w:rPr>
                <w:b w:val="1"/>
                <w:bCs w:val="1"/>
              </w:rPr>
            </w:pPr>
            <w:r w:rsidRPr="708456BF" w:rsidR="708456BF">
              <w:rPr>
                <w:b w:val="1"/>
                <w:bCs w:val="1"/>
              </w:rPr>
              <w:t>Risk Management</w:t>
            </w:r>
          </w:p>
        </w:tc>
        <w:tc>
          <w:tcPr>
            <w:tcW w:w="1249" w:type="dxa"/>
            <w:shd w:val="clear" w:color="auto" w:fill="0070C0"/>
            <w:tcMar/>
          </w:tcPr>
          <w:p w:rsidR="708456BF" w:rsidP="708456BF" w:rsidRDefault="708456BF" w14:noSpellErr="1" w14:paraId="546CB764" w14:textId="360E0430">
            <w:pPr>
              <w:rPr>
                <w:b w:val="1"/>
                <w:bCs w:val="1"/>
              </w:rPr>
            </w:pPr>
            <w:r w:rsidRPr="708456BF" w:rsidR="708456BF">
              <w:rPr>
                <w:b w:val="1"/>
                <w:bCs w:val="1"/>
              </w:rPr>
              <w:t>Likelihood</w:t>
            </w:r>
          </w:p>
        </w:tc>
        <w:tc>
          <w:tcPr>
            <w:tcW w:w="1017" w:type="dxa"/>
            <w:shd w:val="clear" w:color="auto" w:fill="0070C0"/>
            <w:tcMar/>
          </w:tcPr>
          <w:p w:rsidR="708456BF" w:rsidP="708456BF" w:rsidRDefault="708456BF" w14:noSpellErr="1" w14:paraId="47401AC8" w14:textId="2B2E50DD">
            <w:pPr>
              <w:rPr>
                <w:b w:val="1"/>
                <w:bCs w:val="1"/>
              </w:rPr>
            </w:pPr>
            <w:r w:rsidRPr="708456BF" w:rsidR="708456BF">
              <w:rPr>
                <w:b w:val="1"/>
                <w:bCs w:val="1"/>
              </w:rPr>
              <w:t>Impact</w:t>
            </w:r>
          </w:p>
        </w:tc>
      </w:tr>
      <w:tr w:rsidR="708456BF" w:rsidTr="708456BF" w14:paraId="63025DC8">
        <w:tc>
          <w:tcPr>
            <w:tcW w:w="1305" w:type="dxa"/>
            <w:shd w:val="clear" w:color="auto" w:fill="B4C6E7" w:themeFill="accent1" w:themeFillTint="66"/>
            <w:tcMar/>
          </w:tcPr>
          <w:p w:rsidR="708456BF" w:rsidP="708456BF" w:rsidRDefault="708456BF" w14:paraId="7952445B" w14:textId="0C3A59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08456BF">
              <w:rPr/>
              <w:t>Technology</w:t>
            </w:r>
          </w:p>
        </w:tc>
        <w:tc>
          <w:tcPr>
            <w:tcW w:w="1800" w:type="dxa"/>
            <w:shd w:val="clear" w:color="auto" w:fill="B4C6E7" w:themeFill="accent1" w:themeFillTint="66"/>
            <w:tcMar/>
          </w:tcPr>
          <w:p w:rsidR="708456BF" w:rsidP="708456BF" w:rsidRDefault="708456BF" w14:paraId="4E156585" w14:textId="45988E01">
            <w:pPr>
              <w:pStyle w:val="Normal"/>
            </w:pPr>
            <w:r w:rsidR="708456BF">
              <w:rPr/>
              <w:t>Hardware failure</w:t>
            </w:r>
          </w:p>
          <w:p w:rsidR="708456BF" w:rsidP="708456BF" w:rsidRDefault="708456BF" w14:paraId="0DFB734F" w14:textId="07F219FD">
            <w:pPr>
              <w:pStyle w:val="Normal"/>
            </w:pPr>
          </w:p>
        </w:tc>
        <w:tc>
          <w:tcPr>
            <w:tcW w:w="1785" w:type="dxa"/>
            <w:shd w:val="clear" w:color="auto" w:fill="B4C6E7" w:themeFill="accent1" w:themeFillTint="66"/>
            <w:tcMar/>
          </w:tcPr>
          <w:p w:rsidR="708456BF" w:rsidP="708456BF" w:rsidRDefault="708456BF" w14:paraId="453B770C" w14:textId="2677152A">
            <w:pPr>
              <w:pStyle w:val="Normal"/>
            </w:pPr>
            <w:r w:rsidR="708456BF">
              <w:rPr/>
              <w:t>Laptop could get damaged</w:t>
            </w:r>
          </w:p>
        </w:tc>
        <w:tc>
          <w:tcPr>
            <w:tcW w:w="1963" w:type="dxa"/>
            <w:shd w:val="clear" w:color="auto" w:fill="B4C6E7" w:themeFill="accent1" w:themeFillTint="66"/>
            <w:tcMar/>
          </w:tcPr>
          <w:p w:rsidR="708456BF" w:rsidP="708456BF" w:rsidRDefault="708456BF" w14:paraId="1BB3CFA7" w14:textId="18BBA7C6">
            <w:pPr>
              <w:pStyle w:val="Normal"/>
            </w:pPr>
            <w:r w:rsidR="708456BF">
              <w:rPr/>
              <w:t>Ensure any equipment needed is kept safe and is checked on a regular basis</w:t>
            </w:r>
          </w:p>
        </w:tc>
        <w:tc>
          <w:tcPr>
            <w:tcW w:w="1249" w:type="dxa"/>
            <w:shd w:val="clear" w:color="auto" w:fill="92D050"/>
            <w:tcMar/>
          </w:tcPr>
          <w:p w:rsidR="708456BF" w:rsidP="708456BF" w:rsidRDefault="708456BF" w14:paraId="5FFD7E03" w14:textId="2E67C92D">
            <w:pPr>
              <w:pStyle w:val="Normal"/>
            </w:pPr>
            <w:r w:rsidR="708456BF">
              <w:rPr/>
              <w:t>Low</w:t>
            </w:r>
          </w:p>
        </w:tc>
        <w:tc>
          <w:tcPr>
            <w:tcW w:w="1017" w:type="dxa"/>
            <w:shd w:val="clear" w:color="auto" w:fill="FF0000"/>
            <w:tcMar/>
          </w:tcPr>
          <w:p w:rsidR="708456BF" w:rsidP="708456BF" w:rsidRDefault="708456BF" w14:paraId="46BFFF06" w14:textId="18717371">
            <w:pPr>
              <w:pStyle w:val="Normal"/>
            </w:pPr>
            <w:r w:rsidR="708456BF">
              <w:rPr/>
              <w:t>High</w:t>
            </w:r>
          </w:p>
        </w:tc>
      </w:tr>
      <w:tr w:rsidR="708456BF" w:rsidTr="708456BF" w14:paraId="64C16ED6">
        <w:tc>
          <w:tcPr>
            <w:tcW w:w="1305" w:type="dxa"/>
            <w:shd w:val="clear" w:color="auto" w:fill="B4C6E7" w:themeFill="accent1" w:themeFillTint="66"/>
            <w:tcMar/>
          </w:tcPr>
          <w:p w:rsidR="708456BF" w:rsidP="708456BF" w:rsidRDefault="708456BF" w14:paraId="0C434572" w14:textId="5CA77418">
            <w:pPr>
              <w:pStyle w:val="Normal"/>
            </w:pPr>
          </w:p>
        </w:tc>
        <w:tc>
          <w:tcPr>
            <w:tcW w:w="1800" w:type="dxa"/>
            <w:shd w:val="clear" w:color="auto" w:fill="B4C6E7" w:themeFill="accent1" w:themeFillTint="66"/>
            <w:tcMar/>
          </w:tcPr>
          <w:p w:rsidR="708456BF" w:rsidP="708456BF" w:rsidRDefault="708456BF" w14:paraId="353A447C" w14:textId="6BE2B541">
            <w:pPr>
              <w:pStyle w:val="Normal"/>
            </w:pPr>
            <w:r w:rsidR="708456BF">
              <w:rPr/>
              <w:t>Networking issue</w:t>
            </w:r>
          </w:p>
        </w:tc>
        <w:tc>
          <w:tcPr>
            <w:tcW w:w="1785" w:type="dxa"/>
            <w:shd w:val="clear" w:color="auto" w:fill="B4C6E7" w:themeFill="accent1" w:themeFillTint="66"/>
            <w:tcMar/>
          </w:tcPr>
          <w:p w:rsidR="708456BF" w:rsidP="708456BF" w:rsidRDefault="708456BF" w14:paraId="511FAAD1" w14:textId="4153A502">
            <w:pPr>
              <w:pStyle w:val="Normal"/>
            </w:pPr>
            <w:r w:rsidR="708456BF">
              <w:rPr/>
              <w:t>Network could drop</w:t>
            </w:r>
          </w:p>
        </w:tc>
        <w:tc>
          <w:tcPr>
            <w:tcW w:w="1963" w:type="dxa"/>
            <w:shd w:val="clear" w:color="auto" w:fill="B4C6E7" w:themeFill="accent1" w:themeFillTint="66"/>
            <w:tcMar/>
          </w:tcPr>
          <w:p w:rsidR="708456BF" w:rsidP="708456BF" w:rsidRDefault="708456BF" w14:paraId="2F717197" w14:textId="491DB9A0">
            <w:pPr>
              <w:pStyle w:val="Normal"/>
            </w:pPr>
            <w:r w:rsidR="708456BF">
              <w:rPr/>
              <w:t>Monitor the network and should an issue arise, take the necessary steps to fix the connection issues</w:t>
            </w:r>
          </w:p>
        </w:tc>
        <w:tc>
          <w:tcPr>
            <w:tcW w:w="1249" w:type="dxa"/>
            <w:shd w:val="clear" w:color="auto" w:fill="92D050"/>
            <w:tcMar/>
          </w:tcPr>
          <w:p w:rsidR="708456BF" w:rsidP="708456BF" w:rsidRDefault="708456BF" w14:paraId="2B010EAB" w14:textId="184C6D08">
            <w:pPr>
              <w:pStyle w:val="Normal"/>
            </w:pPr>
            <w:r w:rsidR="708456BF">
              <w:rPr/>
              <w:t>Low</w:t>
            </w:r>
          </w:p>
        </w:tc>
        <w:tc>
          <w:tcPr>
            <w:tcW w:w="1017" w:type="dxa"/>
            <w:shd w:val="clear" w:color="auto" w:fill="FFFF00"/>
            <w:tcMar/>
          </w:tcPr>
          <w:p w:rsidR="708456BF" w:rsidP="708456BF" w:rsidRDefault="708456BF" w14:paraId="4D383892" w14:textId="3700B8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08456BF">
              <w:rPr/>
              <w:t>Medium</w:t>
            </w:r>
          </w:p>
        </w:tc>
      </w:tr>
      <w:tr w:rsidR="708456BF" w:rsidTr="708456BF" w14:paraId="37D96619">
        <w:tc>
          <w:tcPr>
            <w:tcW w:w="1305" w:type="dxa"/>
            <w:shd w:val="clear" w:color="auto" w:fill="B4C6E7" w:themeFill="accent1" w:themeFillTint="66"/>
            <w:tcMar/>
          </w:tcPr>
          <w:p w:rsidR="708456BF" w:rsidP="708456BF" w:rsidRDefault="708456BF" w14:paraId="156D4B8D" w14:textId="2E3E30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08456BF">
              <w:rPr/>
              <w:t>Health</w:t>
            </w:r>
          </w:p>
        </w:tc>
        <w:tc>
          <w:tcPr>
            <w:tcW w:w="1800" w:type="dxa"/>
            <w:shd w:val="clear" w:color="auto" w:fill="B4C6E7" w:themeFill="accent1" w:themeFillTint="66"/>
            <w:tcMar/>
          </w:tcPr>
          <w:p w:rsidR="708456BF" w:rsidP="708456BF" w:rsidRDefault="708456BF" w14:paraId="273AB572" w14:textId="5316CC1C">
            <w:pPr>
              <w:pStyle w:val="Normal"/>
            </w:pPr>
            <w:r w:rsidR="708456BF">
              <w:rPr/>
              <w:t>Working outside of a workplace setting</w:t>
            </w:r>
          </w:p>
        </w:tc>
        <w:tc>
          <w:tcPr>
            <w:tcW w:w="1785" w:type="dxa"/>
            <w:shd w:val="clear" w:color="auto" w:fill="B4C6E7" w:themeFill="accent1" w:themeFillTint="66"/>
            <w:tcMar/>
          </w:tcPr>
          <w:p w:rsidR="708456BF" w:rsidP="708456BF" w:rsidRDefault="708456BF" w14:paraId="1522E053" w14:textId="75DDA2F2">
            <w:pPr>
              <w:pStyle w:val="Normal"/>
            </w:pPr>
            <w:r w:rsidR="708456BF">
              <w:rPr/>
              <w:t>Various strains could be caused from not having the right setup</w:t>
            </w:r>
          </w:p>
        </w:tc>
        <w:tc>
          <w:tcPr>
            <w:tcW w:w="1963" w:type="dxa"/>
            <w:shd w:val="clear" w:color="auto" w:fill="B4C6E7" w:themeFill="accent1" w:themeFillTint="66"/>
            <w:tcMar/>
          </w:tcPr>
          <w:p w:rsidR="708456BF" w:rsidP="708456BF" w:rsidRDefault="708456BF" w14:paraId="663578A8" w14:textId="48413DB8">
            <w:pPr>
              <w:pStyle w:val="Normal"/>
            </w:pPr>
            <w:r w:rsidR="708456BF">
              <w:rPr/>
              <w:t>Work in a well-lit area and being comfortable within your workstation</w:t>
            </w:r>
          </w:p>
        </w:tc>
        <w:tc>
          <w:tcPr>
            <w:tcW w:w="1249" w:type="dxa"/>
            <w:shd w:val="clear" w:color="auto" w:fill="92D050"/>
            <w:tcMar/>
          </w:tcPr>
          <w:p w:rsidR="708456BF" w:rsidP="708456BF" w:rsidRDefault="708456BF" w14:paraId="04CE4A0B" w14:textId="0E6450C1">
            <w:pPr>
              <w:pStyle w:val="Normal"/>
            </w:pPr>
            <w:r w:rsidR="708456BF">
              <w:rPr/>
              <w:t>Low</w:t>
            </w:r>
          </w:p>
        </w:tc>
        <w:tc>
          <w:tcPr>
            <w:tcW w:w="1017" w:type="dxa"/>
            <w:shd w:val="clear" w:color="auto" w:fill="FFFF00"/>
            <w:tcMar/>
          </w:tcPr>
          <w:p w:rsidR="708456BF" w:rsidP="708456BF" w:rsidRDefault="708456BF" w14:paraId="057D542E" w14:textId="74A5B036">
            <w:pPr>
              <w:pStyle w:val="Normal"/>
            </w:pPr>
            <w:r w:rsidR="708456BF">
              <w:rPr/>
              <w:t>Medium</w:t>
            </w:r>
          </w:p>
        </w:tc>
      </w:tr>
      <w:tr w:rsidR="708456BF" w:rsidTr="708456BF" w14:paraId="5D8ACC38">
        <w:tc>
          <w:tcPr>
            <w:tcW w:w="1305" w:type="dxa"/>
            <w:shd w:val="clear" w:color="auto" w:fill="B4C6E7" w:themeFill="accent1" w:themeFillTint="66"/>
            <w:tcMar/>
          </w:tcPr>
          <w:p w:rsidR="708456BF" w:rsidP="708456BF" w:rsidRDefault="708456BF" w14:paraId="762C3C2B" w14:textId="205A8034">
            <w:pPr>
              <w:pStyle w:val="Normal"/>
            </w:pPr>
          </w:p>
        </w:tc>
        <w:tc>
          <w:tcPr>
            <w:tcW w:w="1800" w:type="dxa"/>
            <w:shd w:val="clear" w:color="auto" w:fill="B4C6E7" w:themeFill="accent1" w:themeFillTint="66"/>
            <w:tcMar/>
          </w:tcPr>
          <w:p w:rsidR="708456BF" w:rsidP="708456BF" w:rsidRDefault="708456BF" w14:paraId="60B0DAAD" w14:textId="2D678519">
            <w:pPr>
              <w:pStyle w:val="Normal"/>
            </w:pPr>
            <w:r w:rsidR="708456BF">
              <w:rPr/>
              <w:t>Fatigue</w:t>
            </w:r>
          </w:p>
        </w:tc>
        <w:tc>
          <w:tcPr>
            <w:tcW w:w="1785" w:type="dxa"/>
            <w:shd w:val="clear" w:color="auto" w:fill="B4C6E7" w:themeFill="accent1" w:themeFillTint="66"/>
            <w:tcMar/>
          </w:tcPr>
          <w:p w:rsidR="708456BF" w:rsidP="708456BF" w:rsidRDefault="708456BF" w14:paraId="78CC525F" w14:textId="3F89B77B">
            <w:pPr>
              <w:pStyle w:val="Normal"/>
            </w:pPr>
            <w:r w:rsidR="708456BF">
              <w:rPr/>
              <w:t xml:space="preserve">Becoming </w:t>
            </w:r>
            <w:r w:rsidR="708456BF">
              <w:rPr/>
              <w:t>exhausted</w:t>
            </w:r>
            <w:r w:rsidR="708456BF">
              <w:rPr/>
              <w:t xml:space="preserve"> through stress and the use of equipment</w:t>
            </w:r>
          </w:p>
        </w:tc>
        <w:tc>
          <w:tcPr>
            <w:tcW w:w="1963" w:type="dxa"/>
            <w:shd w:val="clear" w:color="auto" w:fill="B4C6E7" w:themeFill="accent1" w:themeFillTint="66"/>
            <w:tcMar/>
          </w:tcPr>
          <w:p w:rsidR="708456BF" w:rsidP="708456BF" w:rsidRDefault="708456BF" w14:paraId="7A04FF94" w14:textId="4906F452">
            <w:pPr>
              <w:pStyle w:val="Normal"/>
            </w:pPr>
            <w:r w:rsidR="708456BF">
              <w:rPr/>
              <w:t>Take regular breaks to allow yourself to become relaxed before continuing the day</w:t>
            </w:r>
          </w:p>
        </w:tc>
        <w:tc>
          <w:tcPr>
            <w:tcW w:w="1249" w:type="dxa"/>
            <w:shd w:val="clear" w:color="auto" w:fill="FFFF00"/>
            <w:tcMar/>
          </w:tcPr>
          <w:p w:rsidR="708456BF" w:rsidP="708456BF" w:rsidRDefault="708456BF" w14:paraId="4119025F" w14:textId="7FB4E716">
            <w:pPr>
              <w:pStyle w:val="Normal"/>
            </w:pPr>
            <w:r w:rsidR="708456BF">
              <w:rPr/>
              <w:t>Medium</w:t>
            </w:r>
          </w:p>
        </w:tc>
        <w:tc>
          <w:tcPr>
            <w:tcW w:w="1017" w:type="dxa"/>
            <w:shd w:val="clear" w:color="auto" w:fill="FF0000"/>
            <w:tcMar/>
          </w:tcPr>
          <w:p w:rsidR="708456BF" w:rsidP="708456BF" w:rsidRDefault="708456BF" w14:paraId="43FCB3F7" w14:textId="2ACB3A6C">
            <w:pPr>
              <w:pStyle w:val="Normal"/>
            </w:pPr>
            <w:r w:rsidR="708456BF">
              <w:rPr/>
              <w:t>High</w:t>
            </w:r>
          </w:p>
        </w:tc>
      </w:tr>
    </w:tbl>
    <w:p w:rsidR="708456BF" w:rsidP="708456BF" w:rsidRDefault="708456BF" w14:paraId="1FF92994" w14:textId="1379D0E8">
      <w:pPr>
        <w:pStyle w:val="Normal"/>
      </w:pPr>
    </w:p>
    <w:sectPr w:rsidR="008F160C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4ab5f9abad648ee"/>
      <w:footerReference w:type="default" r:id="R1bbd6508747b44d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08456BF" w:rsidTr="708456BF" w14:paraId="4B35B1CD">
      <w:tc>
        <w:tcPr>
          <w:tcW w:w="3009" w:type="dxa"/>
          <w:tcMar/>
        </w:tcPr>
        <w:p w:rsidR="708456BF" w:rsidP="708456BF" w:rsidRDefault="708456BF" w14:paraId="38EFD9A7" w14:textId="7E9ADE1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08456BF" w:rsidP="708456BF" w:rsidRDefault="708456BF" w14:paraId="579FB562" w14:textId="5D65262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08456BF" w:rsidP="708456BF" w:rsidRDefault="708456BF" w14:paraId="792E2062" w14:textId="3E7804A5">
          <w:pPr>
            <w:pStyle w:val="Header"/>
            <w:bidi w:val="0"/>
            <w:ind w:right="-115"/>
            <w:jc w:val="right"/>
          </w:pPr>
        </w:p>
      </w:tc>
    </w:tr>
  </w:tbl>
  <w:p w:rsidR="708456BF" w:rsidP="708456BF" w:rsidRDefault="708456BF" w14:paraId="48EF7980" w14:textId="55062C5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08456BF" w:rsidTr="708456BF" w14:paraId="03C414D5">
      <w:tc>
        <w:tcPr>
          <w:tcW w:w="3009" w:type="dxa"/>
          <w:tcMar/>
        </w:tcPr>
        <w:p w:rsidR="708456BF" w:rsidP="708456BF" w:rsidRDefault="708456BF" w14:paraId="10DD3266" w14:textId="37AD0949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08456BF" w:rsidP="708456BF" w:rsidRDefault="708456BF" w14:paraId="542DE220" w14:textId="3F79670E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08456BF" w:rsidP="708456BF" w:rsidRDefault="708456BF" w14:paraId="768F3D92" w14:textId="72C9C409">
          <w:pPr>
            <w:pStyle w:val="Header"/>
            <w:bidi w:val="0"/>
            <w:ind w:right="-115"/>
            <w:jc w:val="right"/>
          </w:pPr>
        </w:p>
      </w:tc>
    </w:tr>
  </w:tbl>
  <w:p w:rsidR="708456BF" w:rsidP="708456BF" w:rsidRDefault="708456BF" w14:paraId="671E72CD" w14:textId="0DC62C3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E0"/>
    <w:rsid w:val="00003531"/>
    <w:rsid w:val="00144FE0"/>
    <w:rsid w:val="00385A4B"/>
    <w:rsid w:val="003A698C"/>
    <w:rsid w:val="003B27A8"/>
    <w:rsid w:val="008F160C"/>
    <w:rsid w:val="00AD2952"/>
    <w:rsid w:val="00B27715"/>
    <w:rsid w:val="00B53B9C"/>
    <w:rsid w:val="00C527F5"/>
    <w:rsid w:val="00D842BA"/>
    <w:rsid w:val="00D9447C"/>
    <w:rsid w:val="7084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B73A"/>
  <w15:chartTrackingRefBased/>
  <w15:docId w15:val="{2D7C5F79-3A17-49DD-86F2-1ACC9D4A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F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34ab5f9abad648ee" /><Relationship Type="http://schemas.openxmlformats.org/officeDocument/2006/relationships/footer" Target="/word/footer.xml" Id="R1bbd6508747b44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Gareth Wilson</dc:creator>
  <keywords/>
  <dc:description/>
  <lastModifiedBy>Gareth Wilson</lastModifiedBy>
  <revision>2</revision>
  <dcterms:created xsi:type="dcterms:W3CDTF">2020-04-30T16:28:00.0000000Z</dcterms:created>
  <dcterms:modified xsi:type="dcterms:W3CDTF">2020-05-15T09:07:06.8076497Z</dcterms:modified>
</coreProperties>
</file>