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F045" w14:textId="77777777" w:rsidR="00651231" w:rsidRDefault="00AE40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CSCI-6262</w:t>
      </w:r>
    </w:p>
    <w:p w14:paraId="736E9068" w14:textId="77777777" w:rsidR="00651231" w:rsidRDefault="00AE40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Project</w:t>
      </w:r>
    </w:p>
    <w:p w14:paraId="73A6E408" w14:textId="77777777" w:rsidR="00651231" w:rsidRDefault="00AE40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User’s Guide for Project Phase 1</w:t>
      </w:r>
    </w:p>
    <w:p w14:paraId="648709A7" w14:textId="77777777" w:rsidR="00651231" w:rsidRDefault="00651231">
      <w:pPr>
        <w:spacing w:line="360" w:lineRule="auto"/>
        <w:jc w:val="center"/>
        <w:rPr>
          <w:b/>
          <w:sz w:val="28"/>
          <w:szCs w:val="28"/>
        </w:rPr>
      </w:pPr>
    </w:p>
    <w:p w14:paraId="2B8A4A86" w14:textId="77777777" w:rsidR="00651231" w:rsidRDefault="00AE4060">
      <w:pPr>
        <w:jc w:val="center"/>
      </w:pPr>
      <w:r>
        <w:t>Roger Zhang</w:t>
      </w:r>
    </w:p>
    <w:p w14:paraId="7359BE02" w14:textId="77777777" w:rsidR="00651231" w:rsidRDefault="00AE4060">
      <w:pPr>
        <w:jc w:val="center"/>
      </w:pPr>
      <w:proofErr w:type="spellStart"/>
      <w:r>
        <w:t>Guanyu</w:t>
      </w:r>
      <w:proofErr w:type="spellEnd"/>
      <w:r>
        <w:t xml:space="preserve"> </w:t>
      </w:r>
      <w:proofErr w:type="spellStart"/>
      <w:r>
        <w:t>Zuo</w:t>
      </w:r>
      <w:proofErr w:type="spellEnd"/>
    </w:p>
    <w:p w14:paraId="54DB4FEE" w14:textId="77777777" w:rsidR="00651231" w:rsidRDefault="00AE4060">
      <w:pPr>
        <w:jc w:val="center"/>
      </w:pPr>
      <w:r>
        <w:t>Yi Zheng</w:t>
      </w:r>
    </w:p>
    <w:p w14:paraId="7C964B61" w14:textId="77777777" w:rsidR="00651231" w:rsidRDefault="00AE4060">
      <w:pPr>
        <w:jc w:val="center"/>
      </w:pPr>
      <w:r>
        <w:t>Alan Yang</w:t>
      </w:r>
    </w:p>
    <w:p w14:paraId="2CD6B3FD" w14:textId="77777777" w:rsidR="00651231" w:rsidRDefault="00651231">
      <w:pPr>
        <w:spacing w:line="360" w:lineRule="auto"/>
        <w:jc w:val="center"/>
      </w:pPr>
    </w:p>
    <w:p w14:paraId="43C3AC2E" w14:textId="77777777" w:rsidR="00651231" w:rsidRDefault="00AE406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User’s Guide Overview</w:t>
      </w:r>
    </w:p>
    <w:p w14:paraId="44B12E30" w14:textId="77777777" w:rsidR="00651231" w:rsidRDefault="00AE4060">
      <w:pPr>
        <w:spacing w:line="360" w:lineRule="auto"/>
        <w:ind w:left="720"/>
      </w:pPr>
      <w:r>
        <w:t xml:space="preserve">This User’s Guide for the </w:t>
      </w:r>
      <w:proofErr w:type="gramStart"/>
      <w:r>
        <w:t>for Project</w:t>
      </w:r>
      <w:proofErr w:type="gramEnd"/>
      <w:r>
        <w:t xml:space="preserve"> Phase 1 consists of four main parts: </w:t>
      </w:r>
    </w:p>
    <w:p w14:paraId="5C45BA3B" w14:textId="77777777" w:rsidR="00651231" w:rsidRDefault="00AE4060">
      <w:pPr>
        <w:numPr>
          <w:ilvl w:val="0"/>
          <w:numId w:val="1"/>
        </w:numPr>
        <w:spacing w:line="360" w:lineRule="auto"/>
      </w:pPr>
      <w:r>
        <w:t xml:space="preserve">User’s Guide Overview </w:t>
      </w:r>
    </w:p>
    <w:p w14:paraId="7A065E9E" w14:textId="26F5E060" w:rsidR="00651231" w:rsidRDefault="00AE4060">
      <w:pPr>
        <w:numPr>
          <w:ilvl w:val="0"/>
          <w:numId w:val="1"/>
        </w:numPr>
        <w:spacing w:line="360" w:lineRule="auto"/>
      </w:pPr>
      <w:r>
        <w:t xml:space="preserve">Main </w:t>
      </w:r>
      <w:r w:rsidR="00CE7114">
        <w:t>GUI</w:t>
      </w:r>
      <w:r>
        <w:t xml:space="preserve"> </w:t>
      </w:r>
    </w:p>
    <w:p w14:paraId="6168D6E5" w14:textId="77777777" w:rsidR="00651231" w:rsidRDefault="00AE4060">
      <w:pPr>
        <w:numPr>
          <w:ilvl w:val="0"/>
          <w:numId w:val="1"/>
        </w:numPr>
        <w:spacing w:line="360" w:lineRule="auto"/>
      </w:pPr>
      <w:r>
        <w:t>Buttons</w:t>
      </w:r>
    </w:p>
    <w:p w14:paraId="0E090701" w14:textId="1568A21D" w:rsidR="00651231" w:rsidRDefault="00AE4060">
      <w:pPr>
        <w:numPr>
          <w:ilvl w:val="0"/>
          <w:numId w:val="1"/>
        </w:numPr>
        <w:spacing w:line="360" w:lineRule="auto"/>
      </w:pPr>
      <w:r>
        <w:t>Indicators</w:t>
      </w:r>
    </w:p>
    <w:p w14:paraId="6A1FE75B" w14:textId="27981431" w:rsidR="00CE7114" w:rsidRDefault="00CE7114">
      <w:pPr>
        <w:numPr>
          <w:ilvl w:val="0"/>
          <w:numId w:val="1"/>
        </w:numPr>
        <w:spacing w:line="360" w:lineRule="auto"/>
      </w:pPr>
      <w:r>
        <w:t>Test Run</w:t>
      </w:r>
    </w:p>
    <w:p w14:paraId="0B5E75DA" w14:textId="77777777" w:rsidR="00651231" w:rsidRDefault="00651231">
      <w:pPr>
        <w:spacing w:line="360" w:lineRule="auto"/>
        <w:rPr>
          <w:b/>
        </w:rPr>
      </w:pPr>
    </w:p>
    <w:p w14:paraId="41DBE06C" w14:textId="77777777" w:rsidR="00651231" w:rsidRDefault="00651231">
      <w:pPr>
        <w:spacing w:line="360" w:lineRule="auto"/>
        <w:rPr>
          <w:b/>
        </w:rPr>
      </w:pPr>
    </w:p>
    <w:p w14:paraId="2B3D59DD" w14:textId="6BB0BBF3" w:rsidR="00651231" w:rsidRDefault="00AE406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Main </w:t>
      </w:r>
      <w:r w:rsidR="00CE7114">
        <w:rPr>
          <w:b/>
        </w:rPr>
        <w:t>GUI</w:t>
      </w:r>
    </w:p>
    <w:p w14:paraId="6BAD49D3" w14:textId="77777777" w:rsidR="00651231" w:rsidRDefault="00651231">
      <w:pPr>
        <w:spacing w:line="360" w:lineRule="auto"/>
        <w:ind w:left="720"/>
        <w:rPr>
          <w:b/>
        </w:rPr>
      </w:pPr>
    </w:p>
    <w:p w14:paraId="5518B41E" w14:textId="37C75F2D" w:rsidR="00651231" w:rsidRDefault="00AE4060" w:rsidP="00CE7114">
      <w:pPr>
        <w:spacing w:line="360" w:lineRule="auto"/>
      </w:pPr>
      <w:r>
        <w:t xml:space="preserve">The main GUI consists of two parts, the simulator </w:t>
      </w:r>
      <w:proofErr w:type="gramStart"/>
      <w:r>
        <w:t>interface</w:t>
      </w:r>
      <w:proofErr w:type="gramEnd"/>
      <w:r>
        <w:t xml:space="preserve"> and the debug console.</w:t>
      </w:r>
    </w:p>
    <w:p w14:paraId="2FC2D53E" w14:textId="77777777" w:rsidR="00651231" w:rsidRDefault="00AE4060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4FF2B9AD" wp14:editId="2DC9F518">
            <wp:extent cx="6097629" cy="302418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7629" cy="302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B660A" w14:textId="77777777" w:rsidR="00651231" w:rsidRDefault="00AE4060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37CC6BFE" wp14:editId="3857B3AF">
            <wp:extent cx="4048125" cy="344805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68883" w14:textId="77777777" w:rsidR="00651231" w:rsidRDefault="00651231">
      <w:pPr>
        <w:spacing w:line="360" w:lineRule="auto"/>
      </w:pPr>
    </w:p>
    <w:p w14:paraId="0AB0059A" w14:textId="77777777" w:rsidR="00651231" w:rsidRDefault="00AE4060">
      <w:pPr>
        <w:spacing w:line="360" w:lineRule="auto"/>
        <w:ind w:firstLine="720"/>
      </w:pPr>
      <w:r>
        <w:t>This is what the main GUI looks like. We use Pyqt5 library in Python as the course recommended to construct the whole user’s interface.</w:t>
      </w:r>
    </w:p>
    <w:p w14:paraId="1DD389BD" w14:textId="77777777" w:rsidR="00651231" w:rsidRDefault="00AE4060">
      <w:pPr>
        <w:spacing w:line="360" w:lineRule="auto"/>
        <w:ind w:firstLine="720"/>
      </w:pPr>
      <w:r>
        <w:t>As we can see, the user interface of our emulator is functionally consistent with the requirements. Also, there is a deb</w:t>
      </w:r>
      <w:r>
        <w:t xml:space="preserve">ug console for the output. For those buttons and indicators, this user’s guide will cover below. </w:t>
      </w:r>
    </w:p>
    <w:p w14:paraId="5757D241" w14:textId="77777777" w:rsidR="00651231" w:rsidRDefault="00AE406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Buttons</w:t>
      </w:r>
    </w:p>
    <w:p w14:paraId="5F29E319" w14:textId="77777777" w:rsidR="00651231" w:rsidRDefault="00651231">
      <w:pPr>
        <w:spacing w:line="360" w:lineRule="auto"/>
        <w:ind w:left="720"/>
      </w:pPr>
    </w:p>
    <w:p w14:paraId="64FA2DF7" w14:textId="77777777" w:rsidR="00651231" w:rsidRDefault="00AE4060">
      <w:pPr>
        <w:spacing w:line="360" w:lineRule="auto"/>
      </w:pPr>
      <w:r>
        <w:t xml:space="preserve">Our emulator has few major control buttons </w:t>
      </w:r>
      <w:proofErr w:type="gramStart"/>
      <w:r>
        <w:t>and ,few</w:t>
      </w:r>
      <w:proofErr w:type="gramEnd"/>
      <w:r>
        <w:t xml:space="preserve"> LD buttons for each registers and few number buttons to store numbers as shown below:</w:t>
      </w:r>
    </w:p>
    <w:p w14:paraId="6CC24E8B" w14:textId="77777777" w:rsidR="00651231" w:rsidRDefault="00AE4060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17951432" wp14:editId="4D3490EA">
            <wp:extent cx="3143250" cy="1485900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4A8372C" wp14:editId="74598ED7">
            <wp:extent cx="457200" cy="157162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C2753" w14:textId="77777777" w:rsidR="00651231" w:rsidRDefault="00AE4060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2AC9B1B0" wp14:editId="16B26FDA">
            <wp:extent cx="5943600" cy="64770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D8CAC" w14:textId="77777777" w:rsidR="00651231" w:rsidRDefault="00651231">
      <w:pPr>
        <w:spacing w:line="360" w:lineRule="auto"/>
      </w:pPr>
    </w:p>
    <w:p w14:paraId="225A5D28" w14:textId="77777777" w:rsidR="00651231" w:rsidRDefault="00AE4060">
      <w:pPr>
        <w:spacing w:line="360" w:lineRule="auto"/>
      </w:pPr>
      <w:r>
        <w:t>These</w:t>
      </w:r>
      <w:r>
        <w:t xml:space="preserve"> buttons above are used to control the emulator. </w:t>
      </w:r>
    </w:p>
    <w:p w14:paraId="7FB4839F" w14:textId="77777777" w:rsidR="00651231" w:rsidRDefault="00AE4060">
      <w:pPr>
        <w:spacing w:line="360" w:lineRule="auto"/>
      </w:pPr>
      <w:r>
        <w:t>For the detail functions of major control buttons:</w:t>
      </w:r>
    </w:p>
    <w:p w14:paraId="4B2A5E87" w14:textId="77777777" w:rsidR="00651231" w:rsidRDefault="00651231">
      <w:pPr>
        <w:spacing w:line="360" w:lineRule="auto"/>
      </w:pPr>
    </w:p>
    <w:p w14:paraId="33792CF2" w14:textId="77777777" w:rsidR="00651231" w:rsidRDefault="00AE4060">
      <w:pPr>
        <w:spacing w:line="360" w:lineRule="auto"/>
      </w:pPr>
      <w:r>
        <w:rPr>
          <w:b/>
        </w:rPr>
        <w:t>[Store]</w:t>
      </w:r>
      <w:r>
        <w:t>:</w:t>
      </w:r>
    </w:p>
    <w:p w14:paraId="4ABE19D4" w14:textId="77777777" w:rsidR="00651231" w:rsidRDefault="00AE4060">
      <w:pPr>
        <w:spacing w:line="360" w:lineRule="auto"/>
      </w:pPr>
      <w:r>
        <w:t xml:space="preserve">This button stores the content of the MBR register to memory at the address specified by the content of the MAR register. </w:t>
      </w:r>
    </w:p>
    <w:p w14:paraId="79F1B2A7" w14:textId="77777777" w:rsidR="00651231" w:rsidRDefault="00651231">
      <w:pPr>
        <w:spacing w:line="360" w:lineRule="auto"/>
      </w:pPr>
    </w:p>
    <w:p w14:paraId="485FAC4D" w14:textId="77777777" w:rsidR="00651231" w:rsidRDefault="00AE4060">
      <w:pPr>
        <w:spacing w:line="360" w:lineRule="auto"/>
      </w:pPr>
      <w:r>
        <w:rPr>
          <w:b/>
        </w:rPr>
        <w:t>[St+]</w:t>
      </w:r>
      <w:r>
        <w:t>:</w:t>
      </w:r>
    </w:p>
    <w:p w14:paraId="1961D4BA" w14:textId="77777777" w:rsidR="00651231" w:rsidRDefault="00AE4060">
      <w:pPr>
        <w:spacing w:line="360" w:lineRule="auto"/>
      </w:pPr>
      <w:r>
        <w:t>This button do</w:t>
      </w:r>
      <w:r>
        <w:t>es what the “Store” button does and increments the MAR register by one.</w:t>
      </w:r>
    </w:p>
    <w:p w14:paraId="592A9360" w14:textId="77777777" w:rsidR="00651231" w:rsidRDefault="00651231">
      <w:pPr>
        <w:spacing w:line="360" w:lineRule="auto"/>
      </w:pPr>
    </w:p>
    <w:p w14:paraId="51649F5E" w14:textId="77777777" w:rsidR="00651231" w:rsidRDefault="00AE4060">
      <w:pPr>
        <w:spacing w:line="360" w:lineRule="auto"/>
      </w:pPr>
      <w:r>
        <w:rPr>
          <w:b/>
        </w:rPr>
        <w:t>[Load]</w:t>
      </w:r>
      <w:r>
        <w:t>:</w:t>
      </w:r>
    </w:p>
    <w:p w14:paraId="1C42BCA8" w14:textId="77777777" w:rsidR="00651231" w:rsidRDefault="00AE4060">
      <w:pPr>
        <w:spacing w:line="360" w:lineRule="auto"/>
      </w:pPr>
      <w:r>
        <w:t>This button loads the memory content at the address specified by the content of the MAR register to the MBR register.</w:t>
      </w:r>
    </w:p>
    <w:p w14:paraId="474C34E6" w14:textId="77777777" w:rsidR="00651231" w:rsidRDefault="00651231">
      <w:pPr>
        <w:spacing w:line="360" w:lineRule="auto"/>
      </w:pPr>
    </w:p>
    <w:p w14:paraId="51963A6A" w14:textId="77777777" w:rsidR="00651231" w:rsidRDefault="00AE4060">
      <w:pPr>
        <w:spacing w:line="360" w:lineRule="auto"/>
      </w:pPr>
      <w:r>
        <w:rPr>
          <w:b/>
        </w:rPr>
        <w:t>[Init]</w:t>
      </w:r>
      <w:r>
        <w:t>:</w:t>
      </w:r>
    </w:p>
    <w:p w14:paraId="0B4BCCB4" w14:textId="77777777" w:rsidR="00651231" w:rsidRDefault="00AE4060">
      <w:pPr>
        <w:spacing w:line="360" w:lineRule="auto"/>
      </w:pPr>
      <w:r>
        <w:t>This button clears the contents of all registers</w:t>
      </w:r>
      <w:r>
        <w:t>.</w:t>
      </w:r>
    </w:p>
    <w:p w14:paraId="75F8C0D9" w14:textId="77777777" w:rsidR="00651231" w:rsidRDefault="00651231">
      <w:pPr>
        <w:spacing w:line="360" w:lineRule="auto"/>
      </w:pPr>
    </w:p>
    <w:p w14:paraId="630B2C28" w14:textId="77777777" w:rsidR="00651231" w:rsidRDefault="00AE4060">
      <w:pPr>
        <w:spacing w:line="360" w:lineRule="auto"/>
      </w:pPr>
      <w:r>
        <w:rPr>
          <w:b/>
        </w:rPr>
        <w:t>[SS]</w:t>
      </w:r>
      <w:r>
        <w:t>:</w:t>
      </w:r>
    </w:p>
    <w:p w14:paraId="3EA9E6F4" w14:textId="77777777" w:rsidR="00651231" w:rsidRDefault="00AE4060">
      <w:pPr>
        <w:spacing w:line="360" w:lineRule="auto"/>
      </w:pPr>
      <w:r>
        <w:t>This button runs a single stage (fetch / decode / execute).</w:t>
      </w:r>
    </w:p>
    <w:p w14:paraId="170DF21D" w14:textId="77777777" w:rsidR="00651231" w:rsidRDefault="00AE406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Indicator</w:t>
      </w:r>
    </w:p>
    <w:p w14:paraId="0D0E035A" w14:textId="77777777" w:rsidR="00651231" w:rsidRDefault="00651231">
      <w:pPr>
        <w:spacing w:line="360" w:lineRule="auto"/>
      </w:pPr>
    </w:p>
    <w:p w14:paraId="6DA34BBD" w14:textId="77777777" w:rsidR="00651231" w:rsidRDefault="00AE4060">
      <w:pPr>
        <w:spacing w:line="360" w:lineRule="auto"/>
      </w:pPr>
      <w:r>
        <w:rPr>
          <w:noProof/>
        </w:rPr>
        <w:drawing>
          <wp:inline distT="114300" distB="114300" distL="114300" distR="114300" wp14:anchorId="5679B98A" wp14:editId="16CFB794">
            <wp:extent cx="1038225" cy="108585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D8CC5" w14:textId="77777777" w:rsidR="00651231" w:rsidRDefault="00651231">
      <w:pPr>
        <w:spacing w:line="360" w:lineRule="auto"/>
      </w:pPr>
    </w:p>
    <w:p w14:paraId="332E25D4" w14:textId="77777777" w:rsidR="00651231" w:rsidRDefault="00AE4060">
      <w:pPr>
        <w:spacing w:line="360" w:lineRule="auto"/>
      </w:pPr>
      <w:r>
        <w:rPr>
          <w:b/>
        </w:rPr>
        <w:t>[Halt]</w:t>
      </w:r>
      <w:r>
        <w:t>:</w:t>
      </w:r>
    </w:p>
    <w:p w14:paraId="0C6DFBB4" w14:textId="77777777" w:rsidR="00651231" w:rsidRDefault="00AE4060">
      <w:pPr>
        <w:spacing w:line="360" w:lineRule="auto"/>
      </w:pPr>
      <w:r>
        <w:t>When this indicator is checked, the emulator is in halt.</w:t>
      </w:r>
    </w:p>
    <w:p w14:paraId="725DD904" w14:textId="77777777" w:rsidR="00651231" w:rsidRDefault="00651231">
      <w:pPr>
        <w:spacing w:line="360" w:lineRule="auto"/>
      </w:pPr>
    </w:p>
    <w:p w14:paraId="155B6A3D" w14:textId="77777777" w:rsidR="00651231" w:rsidRDefault="00AE4060">
      <w:pPr>
        <w:spacing w:line="360" w:lineRule="auto"/>
      </w:pPr>
      <w:r>
        <w:rPr>
          <w:b/>
        </w:rPr>
        <w:lastRenderedPageBreak/>
        <w:t>[Run]</w:t>
      </w:r>
      <w:r>
        <w:t>:</w:t>
      </w:r>
    </w:p>
    <w:p w14:paraId="6F075C55" w14:textId="77777777" w:rsidR="00651231" w:rsidRDefault="00AE4060">
      <w:pPr>
        <w:spacing w:line="360" w:lineRule="auto"/>
      </w:pPr>
      <w:r>
        <w:t>When this indicator is checked, the emulator is in running.</w:t>
      </w:r>
    </w:p>
    <w:p w14:paraId="086E0F3C" w14:textId="77777777" w:rsidR="00651231" w:rsidRDefault="00651231">
      <w:pPr>
        <w:spacing w:line="360" w:lineRule="auto"/>
      </w:pPr>
    </w:p>
    <w:p w14:paraId="014B2912" w14:textId="77777777" w:rsidR="00651231" w:rsidRDefault="00AE4060">
      <w:pPr>
        <w:spacing w:line="360" w:lineRule="auto"/>
      </w:pPr>
      <w:r>
        <w:rPr>
          <w:noProof/>
        </w:rPr>
        <w:drawing>
          <wp:inline distT="114300" distB="114300" distL="114300" distR="114300" wp14:anchorId="39C27771" wp14:editId="746CF93F">
            <wp:extent cx="5915025" cy="45720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35AD3" w14:textId="31CD0686" w:rsidR="00651231" w:rsidRDefault="00AE4060">
      <w:pPr>
        <w:spacing w:line="360" w:lineRule="auto"/>
      </w:pPr>
      <w:r>
        <w:t>Indicators like this show the memory address of each certain register.</w:t>
      </w:r>
    </w:p>
    <w:p w14:paraId="21801A93" w14:textId="0340ABAF" w:rsidR="00CE7114" w:rsidRDefault="00CE7114" w:rsidP="00CE7114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CE7114">
        <w:rPr>
          <w:b/>
          <w:bCs/>
        </w:rPr>
        <w:t>Test Run</w:t>
      </w:r>
    </w:p>
    <w:p w14:paraId="63070BD3" w14:textId="3876D1E3" w:rsidR="00CE7114" w:rsidRDefault="00CE7114" w:rsidP="00CE7114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CE7114">
        <w:t>In the delivery folder, you can double click on</w:t>
      </w:r>
      <w:r>
        <w:rPr>
          <w:b/>
          <w:bCs/>
        </w:rPr>
        <w:t xml:space="preserve"> run_gui.bat </w:t>
      </w:r>
      <w:r w:rsidR="00AE4060">
        <w:t>to start the GUI.</w:t>
      </w:r>
    </w:p>
    <w:p w14:paraId="32EA4E26" w14:textId="1D2E9578" w:rsidR="00CE7114" w:rsidRDefault="00CE7114" w:rsidP="00CE7114">
      <w:pPr>
        <w:pStyle w:val="ListParagraph"/>
        <w:numPr>
          <w:ilvl w:val="0"/>
          <w:numId w:val="4"/>
        </w:numPr>
        <w:spacing w:line="360" w:lineRule="auto"/>
      </w:pPr>
      <w:r>
        <w:t xml:space="preserve">After GUI starts, either choose to use switch and LD button to load custom data or use </w:t>
      </w:r>
      <w:proofErr w:type="spellStart"/>
      <w:r w:rsidRPr="00AE4060">
        <w:rPr>
          <w:b/>
          <w:bCs/>
        </w:rPr>
        <w:t>init</w:t>
      </w:r>
      <w:proofErr w:type="spellEnd"/>
      <w:r w:rsidRPr="00AE4060">
        <w:rPr>
          <w:b/>
          <w:bCs/>
        </w:rPr>
        <w:t xml:space="preserve"> </w:t>
      </w:r>
      <w:r w:rsidRPr="00CE7114">
        <w:t>bu</w:t>
      </w:r>
      <w:r>
        <w:t>tton to load the IPL.txt in the same directory.</w:t>
      </w:r>
      <w:r w:rsidR="00AE4060">
        <w:t xml:space="preserve"> You can simply change the IPL.txt to load your own program.</w:t>
      </w:r>
    </w:p>
    <w:p w14:paraId="4788827A" w14:textId="11F62B36" w:rsidR="00CE7114" w:rsidRDefault="00AE4060" w:rsidP="00CE7114">
      <w:pPr>
        <w:pStyle w:val="ListParagraph"/>
        <w:numPr>
          <w:ilvl w:val="0"/>
          <w:numId w:val="4"/>
        </w:numPr>
        <w:spacing w:line="360" w:lineRule="auto"/>
      </w:pPr>
      <w:r>
        <w:t xml:space="preserve">After hit the </w:t>
      </w:r>
      <w:proofErr w:type="spellStart"/>
      <w:r>
        <w:t>init</w:t>
      </w:r>
      <w:proofErr w:type="spellEnd"/>
      <w:r>
        <w:t xml:space="preserve"> button, enter the start address using the LD button on the left of PC indicator.</w:t>
      </w:r>
    </w:p>
    <w:p w14:paraId="2BE477A8" w14:textId="25FB096A" w:rsidR="00AE4060" w:rsidRDefault="00AE4060" w:rsidP="00CE7114">
      <w:pPr>
        <w:pStyle w:val="ListParagraph"/>
        <w:numPr>
          <w:ilvl w:val="0"/>
          <w:numId w:val="4"/>
        </w:numPr>
        <w:spacing w:line="360" w:lineRule="auto"/>
      </w:pPr>
      <w:r>
        <w:t>Now the simulator will look like below and ready to run.</w:t>
      </w:r>
    </w:p>
    <w:p w14:paraId="2AA4DD15" w14:textId="3BF53C45" w:rsidR="00AE4060" w:rsidRDefault="00AE4060" w:rsidP="00AE4060">
      <w:pPr>
        <w:pStyle w:val="ListParagraph"/>
        <w:numPr>
          <w:ilvl w:val="1"/>
          <w:numId w:val="4"/>
        </w:numPr>
        <w:spacing w:line="360" w:lineRule="auto"/>
      </w:pPr>
      <w:r>
        <w:rPr>
          <w:noProof/>
        </w:rPr>
        <w:drawing>
          <wp:inline distT="0" distB="0" distL="0" distR="0" wp14:anchorId="7EB1CF7E" wp14:editId="5655FDC4">
            <wp:extent cx="4886077" cy="302717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638" cy="30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467" w14:textId="517474BE" w:rsidR="00AE4060" w:rsidRDefault="00AE4060" w:rsidP="00AE4060">
      <w:pPr>
        <w:pStyle w:val="ListParagraph"/>
        <w:numPr>
          <w:ilvl w:val="0"/>
          <w:numId w:val="4"/>
        </w:numPr>
        <w:spacing w:line="360" w:lineRule="auto"/>
      </w:pPr>
      <w:r>
        <w:t xml:space="preserve">Hit the </w:t>
      </w:r>
      <w:r w:rsidRPr="00AE4060">
        <w:rPr>
          <w:b/>
          <w:bCs/>
        </w:rPr>
        <w:t>run</w:t>
      </w:r>
      <w:r>
        <w:t xml:space="preserve"> button to run the whole program or </w:t>
      </w:r>
      <w:r w:rsidRPr="00AE4060">
        <w:rPr>
          <w:b/>
          <w:bCs/>
        </w:rPr>
        <w:t>SS</w:t>
      </w:r>
      <w:r>
        <w:t xml:space="preserve"> button for single step, the simulator will look like below after execution of the sample IPL.txt</w:t>
      </w:r>
    </w:p>
    <w:p w14:paraId="7BAF7091" w14:textId="772142E0" w:rsidR="00AE4060" w:rsidRDefault="00AE4060" w:rsidP="00AE4060">
      <w:pPr>
        <w:pStyle w:val="ListParagraph"/>
        <w:numPr>
          <w:ilvl w:val="1"/>
          <w:numId w:val="4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07876991" wp14:editId="49FA366C">
            <wp:extent cx="5943600" cy="2108200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8AAD" w14:textId="5C2EFF9D" w:rsidR="00AE4060" w:rsidRDefault="00AE4060" w:rsidP="00AE4060">
      <w:pPr>
        <w:spacing w:line="360" w:lineRule="auto"/>
      </w:pPr>
    </w:p>
    <w:p w14:paraId="121122D3" w14:textId="7DD19805" w:rsidR="00AE4060" w:rsidRDefault="00AE4060" w:rsidP="00AE4060">
      <w:pPr>
        <w:spacing w:line="360" w:lineRule="auto"/>
      </w:pPr>
      <w:r>
        <w:t>FAQ:</w:t>
      </w:r>
    </w:p>
    <w:p w14:paraId="6CC1EECD" w14:textId="634250A5" w:rsidR="00AE4060" w:rsidRDefault="00AE4060" w:rsidP="00AE4060">
      <w:pPr>
        <w:spacing w:line="360" w:lineRule="auto"/>
      </w:pPr>
      <w:r>
        <w:tab/>
        <w:t xml:space="preserve">If the GUI failed to start using the run_gui.bat, you can choose to run the GUI using </w:t>
      </w:r>
      <w:proofErr w:type="spellStart"/>
      <w:r w:rsidRPr="00AE4060">
        <w:rPr>
          <w:b/>
          <w:bCs/>
        </w:rPr>
        <w:t>simulator_GUI</w:t>
      </w:r>
      <w:proofErr w:type="spellEnd"/>
      <w:r w:rsidRPr="00AE4060">
        <w:rPr>
          <w:b/>
          <w:bCs/>
        </w:rPr>
        <w:t>/simulator_GUI.exe</w:t>
      </w:r>
    </w:p>
    <w:p w14:paraId="021CA402" w14:textId="0E4F9FC6" w:rsidR="00AE4060" w:rsidRPr="00AE4060" w:rsidRDefault="00AE4060" w:rsidP="00AE4060">
      <w:pPr>
        <w:spacing w:line="360" w:lineRule="auto"/>
      </w:pPr>
      <w:r>
        <w:tab/>
        <w:t xml:space="preserve">If you are running the GUI from here, please replace the </w:t>
      </w:r>
      <w:proofErr w:type="spellStart"/>
      <w:r w:rsidRPr="00AE4060">
        <w:rPr>
          <w:b/>
          <w:bCs/>
        </w:rPr>
        <w:t>simulator_GUI</w:t>
      </w:r>
      <w:proofErr w:type="spellEnd"/>
      <w:r>
        <w:rPr>
          <w:b/>
          <w:bCs/>
        </w:rPr>
        <w:t xml:space="preserve">/IPL.txt </w:t>
      </w:r>
      <w:r>
        <w:rPr>
          <w:rFonts w:hint="eastAsia"/>
        </w:rPr>
        <w:t>for</w:t>
      </w:r>
      <w:r>
        <w:t xml:space="preserve"> loading custom programs.</w:t>
      </w:r>
    </w:p>
    <w:sectPr w:rsidR="00AE4060" w:rsidRPr="00AE40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D27"/>
    <w:multiLevelType w:val="multilevel"/>
    <w:tmpl w:val="BBE84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8F41DC"/>
    <w:multiLevelType w:val="multilevel"/>
    <w:tmpl w:val="B352D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2E42EA"/>
    <w:multiLevelType w:val="multilevel"/>
    <w:tmpl w:val="BBE84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9C50E2"/>
    <w:multiLevelType w:val="hybridMultilevel"/>
    <w:tmpl w:val="BEF8BB54"/>
    <w:lvl w:ilvl="0" w:tplc="77E8867C">
      <w:start w:val="5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231"/>
    <w:rsid w:val="00651231"/>
    <w:rsid w:val="00AE4060"/>
    <w:rsid w:val="00C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326A"/>
  <w15:docId w15:val="{9D225B15-1EAE-46C0-9D12-E9E5FCC3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misaka mikoto</cp:lastModifiedBy>
  <cp:revision>2</cp:revision>
  <dcterms:created xsi:type="dcterms:W3CDTF">2022-02-13T23:11:00Z</dcterms:created>
  <dcterms:modified xsi:type="dcterms:W3CDTF">2022-02-13T23:31:00Z</dcterms:modified>
</cp:coreProperties>
</file>