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bCs/>
          <w:sz w:val="32"/>
          <w:szCs w:val="32"/>
        </w:rPr>
      </w:pPr>
      <w:r>
        <w:rPr>
          <w:rFonts w:hint="eastAsia" w:ascii="黑体" w:hAnsi="黑体" w:eastAsia="黑体" w:cs="黑体"/>
          <w:b/>
          <w:bCs/>
          <w:sz w:val="36"/>
          <w:szCs w:val="36"/>
        </w:rPr>
        <w:t>南昌理工学院本科毕业论文（设计）</w:t>
      </w:r>
      <w:r>
        <w:rPr>
          <w:rFonts w:hint="eastAsia" w:ascii="黑体" w:hAnsi="黑体" w:eastAsia="黑体" w:cs="黑体"/>
          <w:b/>
          <w:bCs/>
          <w:sz w:val="36"/>
          <w:szCs w:val="36"/>
          <w:lang w:eastAsia="zh-CN"/>
        </w:rPr>
        <w:t>管理办法</w:t>
      </w:r>
    </w:p>
    <w:p>
      <w:pPr>
        <w:widowControl/>
        <w:spacing w:line="420" w:lineRule="exact"/>
        <w:ind w:firstLine="482" w:firstLineChars="200"/>
        <w:jc w:val="left"/>
        <w:rPr>
          <w:rFonts w:hint="eastAsia" w:ascii="楷体" w:hAnsi="楷体" w:eastAsia="楷体" w:cs="楷体"/>
          <w:b/>
          <w:color w:val="000000"/>
          <w:kern w:val="0"/>
          <w:sz w:val="24"/>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outlineLvl w:val="9"/>
        <w:rPr>
          <w:rFonts w:hint="eastAsia" w:ascii="楷体" w:hAnsi="楷体" w:eastAsia="楷体" w:cs="楷体"/>
          <w:b/>
          <w:color w:val="000000"/>
          <w:kern w:val="0"/>
          <w:sz w:val="28"/>
          <w:szCs w:val="28"/>
          <w:lang w:val="en-US" w:eastAsia="zh-CN"/>
        </w:rPr>
      </w:pPr>
      <w:r>
        <w:rPr>
          <w:rFonts w:hint="eastAsia" w:ascii="楷体" w:hAnsi="楷体" w:eastAsia="楷体" w:cs="楷体"/>
          <w:b/>
          <w:color w:val="000000"/>
          <w:kern w:val="0"/>
          <w:sz w:val="28"/>
          <w:szCs w:val="28"/>
          <w:lang w:eastAsia="zh-CN"/>
        </w:rPr>
        <w:t>第一章</w:t>
      </w:r>
      <w:r>
        <w:rPr>
          <w:rFonts w:hint="eastAsia" w:ascii="楷体" w:hAnsi="楷体" w:eastAsia="楷体" w:cs="楷体"/>
          <w:b/>
          <w:color w:val="000000"/>
          <w:kern w:val="0"/>
          <w:sz w:val="28"/>
          <w:szCs w:val="28"/>
          <w:lang w:val="en-US" w:eastAsia="zh-CN"/>
        </w:rPr>
        <w:t xml:space="preserve"> 总则</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lang w:eastAsia="zh-CN"/>
        </w:rPr>
        <w:t>第一条</w:t>
      </w:r>
      <w:r>
        <w:rPr>
          <w:rFonts w:hint="eastAsia" w:ascii="宋体" w:hAnsi="宋体" w:cs="宋体"/>
          <w:bCs/>
          <w:color w:val="000000"/>
          <w:kern w:val="0"/>
          <w:sz w:val="24"/>
          <w:szCs w:val="24"/>
          <w:lang w:val="en-US" w:eastAsia="zh-CN"/>
        </w:rPr>
        <w:t xml:space="preserve">  </w:t>
      </w:r>
      <w:r>
        <w:rPr>
          <w:rFonts w:hint="eastAsia" w:ascii="宋体" w:hAnsi="宋体" w:cs="宋体"/>
          <w:bCs/>
          <w:color w:val="000000"/>
          <w:kern w:val="0"/>
          <w:sz w:val="24"/>
          <w:szCs w:val="24"/>
        </w:rPr>
        <w:t>本科生毕业论文（含毕业设计，以下统称毕业论文）是实现本科培养目标要求的重要阶段，是基础理论学习深化与升华的重要环节，是全面检验学生综合素质与实践能力培养效果的主要手段，是学生毕业及学位资格认证的重要依据，是衡量</w:t>
      </w:r>
      <w:r>
        <w:rPr>
          <w:rFonts w:hint="eastAsia" w:ascii="宋体" w:hAnsi="宋体" w:cs="宋体"/>
          <w:bCs/>
          <w:color w:val="000000"/>
          <w:kern w:val="0"/>
          <w:sz w:val="24"/>
          <w:szCs w:val="24"/>
          <w:lang w:eastAsia="zh-CN"/>
        </w:rPr>
        <w:t>学校人才培养质量</w:t>
      </w:r>
      <w:r>
        <w:rPr>
          <w:rFonts w:hint="eastAsia" w:ascii="宋体" w:hAnsi="宋体" w:cs="宋体"/>
          <w:bCs/>
          <w:color w:val="000000"/>
          <w:kern w:val="0"/>
          <w:sz w:val="24"/>
          <w:szCs w:val="24"/>
        </w:rPr>
        <w:t>和办学效益的重要评价内容。为了进一步加强我校毕业论文管理工作，提高毕业论文质量，特制订本</w:t>
      </w:r>
      <w:r>
        <w:rPr>
          <w:rFonts w:hint="eastAsia" w:ascii="宋体" w:hAnsi="宋体" w:cs="宋体"/>
          <w:bCs/>
          <w:color w:val="000000"/>
          <w:kern w:val="0"/>
          <w:sz w:val="24"/>
          <w:szCs w:val="24"/>
          <w:lang w:eastAsia="zh-CN"/>
        </w:rPr>
        <w:t>办法</w:t>
      </w:r>
      <w:r>
        <w:rPr>
          <w:rFonts w:hint="eastAsia" w:ascii="宋体" w:hAnsi="宋体" w:cs="宋体"/>
          <w:bCs/>
          <w:color w:val="000000"/>
          <w:kern w:val="0"/>
          <w:sz w:val="24"/>
          <w:szCs w:val="24"/>
        </w:rPr>
        <w:t>。</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outlineLvl w:val="9"/>
        <w:rPr>
          <w:rFonts w:hint="eastAsia" w:ascii="楷体" w:hAnsi="楷体" w:eastAsia="楷体" w:cs="楷体"/>
          <w:b/>
          <w:color w:val="000000"/>
          <w:kern w:val="0"/>
          <w:sz w:val="28"/>
          <w:szCs w:val="28"/>
          <w:lang w:val="en-US" w:eastAsia="zh-CN"/>
        </w:rPr>
      </w:pPr>
      <w:r>
        <w:rPr>
          <w:rFonts w:hint="eastAsia" w:ascii="楷体" w:hAnsi="楷体" w:eastAsia="楷体" w:cs="楷体"/>
          <w:b/>
          <w:color w:val="000000"/>
          <w:kern w:val="0"/>
          <w:sz w:val="28"/>
          <w:szCs w:val="28"/>
          <w:lang w:val="en-US" w:eastAsia="zh-CN"/>
        </w:rPr>
        <w:t>第二章  目的</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lang w:eastAsia="zh-CN"/>
        </w:rPr>
        <w:t>第二条</w:t>
      </w:r>
      <w:r>
        <w:rPr>
          <w:rFonts w:hint="eastAsia" w:ascii="宋体" w:hAnsi="宋体" w:cs="宋体"/>
          <w:bCs/>
          <w:color w:val="000000"/>
          <w:kern w:val="0"/>
          <w:sz w:val="24"/>
          <w:szCs w:val="24"/>
          <w:lang w:val="en-US" w:eastAsia="zh-CN"/>
        </w:rPr>
        <w:t xml:space="preserve">  </w:t>
      </w:r>
      <w:r>
        <w:rPr>
          <w:rFonts w:hint="eastAsia" w:ascii="宋体" w:hAnsi="宋体" w:cs="宋体"/>
          <w:bCs/>
          <w:color w:val="000000"/>
          <w:kern w:val="0"/>
          <w:sz w:val="24"/>
          <w:szCs w:val="24"/>
        </w:rPr>
        <w:t>毕业论文(设计)的基本教学目的是培养学生综合运用所学知识和技能，提高分析与解决实际问题的能力，在实践中培养学生勇于探索的创新精神，严肃认真的科学态度和严谨求实的工作作风。</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lang w:eastAsia="zh-CN"/>
        </w:rPr>
        <w:t>第三条</w:t>
      </w:r>
      <w:r>
        <w:rPr>
          <w:rFonts w:hint="eastAsia" w:ascii="宋体" w:hAnsi="宋体" w:cs="宋体"/>
          <w:bCs/>
          <w:color w:val="000000"/>
          <w:kern w:val="0"/>
          <w:sz w:val="24"/>
          <w:szCs w:val="24"/>
          <w:lang w:val="en-US" w:eastAsia="zh-CN"/>
        </w:rPr>
        <w:t xml:space="preserve">  </w:t>
      </w:r>
      <w:r>
        <w:rPr>
          <w:rFonts w:hint="eastAsia" w:ascii="宋体" w:hAnsi="宋体" w:cs="宋体"/>
          <w:bCs/>
          <w:color w:val="000000"/>
          <w:kern w:val="0"/>
          <w:sz w:val="24"/>
          <w:szCs w:val="24"/>
          <w:lang w:eastAsia="zh-CN"/>
        </w:rPr>
        <w:t>通过撰写毕业论文，旨在培养学生以下几方面的能力：</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rPr>
        <w:t>1</w:t>
      </w:r>
      <w:r>
        <w:rPr>
          <w:rFonts w:hint="eastAsia" w:ascii="宋体" w:hAnsi="宋体" w:cs="宋体"/>
          <w:bCs/>
          <w:color w:val="000000"/>
          <w:kern w:val="0"/>
          <w:sz w:val="24"/>
          <w:szCs w:val="24"/>
          <w:lang w:eastAsia="zh-CN"/>
        </w:rPr>
        <w:t>.</w:t>
      </w:r>
      <w:r>
        <w:rPr>
          <w:rFonts w:hint="eastAsia" w:ascii="宋体" w:hAnsi="宋体" w:cs="宋体"/>
          <w:bCs/>
          <w:color w:val="000000"/>
          <w:kern w:val="0"/>
          <w:sz w:val="24"/>
          <w:szCs w:val="24"/>
        </w:rPr>
        <w:t xml:space="preserve">培养学生综合运用基础知识、基本理论和基本技能独立地分析和解决问题的能力。 </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rPr>
        <w:t>2</w:t>
      </w:r>
      <w:r>
        <w:rPr>
          <w:rFonts w:hint="eastAsia" w:ascii="宋体" w:hAnsi="宋体" w:cs="宋体"/>
          <w:bCs/>
          <w:color w:val="000000"/>
          <w:kern w:val="0"/>
          <w:sz w:val="24"/>
          <w:szCs w:val="24"/>
          <w:lang w:eastAsia="zh-CN"/>
        </w:rPr>
        <w:t>.</w:t>
      </w:r>
      <w:r>
        <w:rPr>
          <w:rFonts w:hint="eastAsia" w:ascii="宋体" w:hAnsi="宋体" w:cs="宋体"/>
          <w:bCs/>
          <w:color w:val="000000"/>
          <w:kern w:val="0"/>
          <w:sz w:val="24"/>
          <w:szCs w:val="24"/>
        </w:rPr>
        <w:t xml:space="preserve">培养学生的实践动手能力、科学研究能力和创新创业精神。 </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rPr>
        <w:t>3</w:t>
      </w:r>
      <w:r>
        <w:rPr>
          <w:rFonts w:hint="eastAsia" w:ascii="宋体" w:hAnsi="宋体" w:cs="宋体"/>
          <w:bCs/>
          <w:color w:val="000000"/>
          <w:kern w:val="0"/>
          <w:sz w:val="24"/>
          <w:szCs w:val="24"/>
          <w:lang w:eastAsia="zh-CN"/>
        </w:rPr>
        <w:t>.</w:t>
      </w:r>
      <w:r>
        <w:rPr>
          <w:rFonts w:hint="eastAsia" w:ascii="宋体" w:hAnsi="宋体" w:cs="宋体"/>
          <w:bCs/>
          <w:color w:val="000000"/>
          <w:kern w:val="0"/>
          <w:sz w:val="24"/>
          <w:szCs w:val="24"/>
        </w:rPr>
        <w:t xml:space="preserve">培养学生的语言表达能力、逻辑思维能力和团队合作意识。 </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rPr>
        <w:t>4</w:t>
      </w:r>
      <w:r>
        <w:rPr>
          <w:rFonts w:hint="eastAsia" w:ascii="宋体" w:hAnsi="宋体" w:cs="宋体"/>
          <w:bCs/>
          <w:color w:val="000000"/>
          <w:kern w:val="0"/>
          <w:sz w:val="24"/>
          <w:szCs w:val="24"/>
          <w:lang w:eastAsia="zh-CN"/>
        </w:rPr>
        <w:t>.</w:t>
      </w:r>
      <w:r>
        <w:rPr>
          <w:rFonts w:hint="eastAsia" w:ascii="宋体" w:hAnsi="宋体" w:cs="宋体"/>
          <w:bCs/>
          <w:color w:val="000000"/>
          <w:kern w:val="0"/>
          <w:sz w:val="24"/>
          <w:szCs w:val="24"/>
        </w:rPr>
        <w:t xml:space="preserve">培养学生检索、查阅和应用文献资料的能力。 </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rPr>
        <w:t>5</w:t>
      </w:r>
      <w:r>
        <w:rPr>
          <w:rFonts w:hint="eastAsia" w:ascii="宋体" w:hAnsi="宋体" w:cs="宋体"/>
          <w:bCs/>
          <w:color w:val="000000"/>
          <w:kern w:val="0"/>
          <w:sz w:val="24"/>
          <w:szCs w:val="24"/>
          <w:lang w:eastAsia="zh-CN"/>
        </w:rPr>
        <w:t>.</w:t>
      </w:r>
      <w:r>
        <w:rPr>
          <w:rFonts w:hint="eastAsia" w:ascii="宋体" w:hAnsi="宋体" w:cs="宋体"/>
          <w:bCs/>
          <w:color w:val="000000"/>
          <w:kern w:val="0"/>
          <w:sz w:val="24"/>
          <w:szCs w:val="24"/>
        </w:rPr>
        <w:t xml:space="preserve">培养学生外语应用和计算机应用的能力。 </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rPr>
        <w:t>6</w:t>
      </w:r>
      <w:r>
        <w:rPr>
          <w:rFonts w:hint="eastAsia" w:ascii="宋体" w:hAnsi="宋体" w:cs="宋体"/>
          <w:bCs/>
          <w:color w:val="000000"/>
          <w:kern w:val="0"/>
          <w:sz w:val="24"/>
          <w:szCs w:val="24"/>
          <w:lang w:eastAsia="zh-CN"/>
        </w:rPr>
        <w:t>.</w:t>
      </w:r>
      <w:r>
        <w:rPr>
          <w:rFonts w:hint="eastAsia" w:ascii="宋体" w:hAnsi="宋体" w:cs="宋体"/>
          <w:bCs/>
          <w:color w:val="000000"/>
          <w:kern w:val="0"/>
          <w:sz w:val="24"/>
          <w:szCs w:val="24"/>
        </w:rPr>
        <w:t xml:space="preserve">培养学生论文设计、方案论证、调查研究、分析比较、处理数据和论文撰写的能力。 </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rPr>
        <w:t>7</w:t>
      </w:r>
      <w:r>
        <w:rPr>
          <w:rFonts w:hint="eastAsia" w:ascii="宋体" w:hAnsi="宋体" w:cs="宋体"/>
          <w:bCs/>
          <w:color w:val="000000"/>
          <w:kern w:val="0"/>
          <w:sz w:val="24"/>
          <w:szCs w:val="24"/>
          <w:lang w:eastAsia="zh-CN"/>
        </w:rPr>
        <w:t>.</w:t>
      </w:r>
      <w:r>
        <w:rPr>
          <w:rFonts w:hint="eastAsia" w:ascii="宋体" w:hAnsi="宋体" w:cs="宋体"/>
          <w:bCs/>
          <w:color w:val="000000"/>
          <w:kern w:val="0"/>
          <w:sz w:val="24"/>
          <w:szCs w:val="24"/>
        </w:rPr>
        <w:t xml:space="preserve">培养学生严谨求实的学习态度、理论联系实际的工作作风和刻苦钻研、勇于探索的科研精神。 </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outlineLvl w:val="9"/>
        <w:rPr>
          <w:rFonts w:hint="eastAsia" w:ascii="楷体" w:hAnsi="楷体" w:eastAsia="楷体" w:cs="楷体"/>
          <w:b/>
          <w:color w:val="000000"/>
          <w:kern w:val="0"/>
          <w:sz w:val="28"/>
          <w:szCs w:val="28"/>
          <w:lang w:val="en-US" w:eastAsia="zh-CN"/>
        </w:rPr>
      </w:pPr>
      <w:r>
        <w:rPr>
          <w:rFonts w:hint="eastAsia" w:ascii="楷体" w:hAnsi="楷体" w:eastAsia="楷体" w:cs="楷体"/>
          <w:b/>
          <w:color w:val="000000"/>
          <w:kern w:val="0"/>
          <w:sz w:val="28"/>
          <w:szCs w:val="28"/>
          <w:lang w:val="en-US" w:eastAsia="zh-CN"/>
        </w:rPr>
        <w:t>第三章  组织管理</w:t>
      </w:r>
    </w:p>
    <w:p>
      <w:pPr>
        <w:keepNext w:val="0"/>
        <w:keepLines w:val="0"/>
        <w:pageBreakBefore w:val="0"/>
        <w:widowControl/>
        <w:numPr>
          <w:ilvl w:val="0"/>
          <w:numId w:val="1"/>
        </w:numPr>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lang w:val="en-US" w:eastAsia="zh-CN"/>
        </w:rPr>
        <w:t xml:space="preserve"> </w:t>
      </w:r>
      <w:r>
        <w:rPr>
          <w:rFonts w:hint="eastAsia" w:ascii="宋体" w:hAnsi="宋体" w:cs="宋体"/>
          <w:bCs/>
          <w:color w:val="000000"/>
          <w:kern w:val="0"/>
          <w:sz w:val="24"/>
          <w:szCs w:val="24"/>
        </w:rPr>
        <w:t>教务处负责学校毕业论文工作的统一管理，制定学校毕业论文的工作原则，组织校内外专家对毕业论文进行校级抽查</w:t>
      </w:r>
      <w:r>
        <w:rPr>
          <w:rFonts w:hint="eastAsia" w:ascii="宋体" w:hAnsi="宋体" w:cs="宋体"/>
          <w:bCs/>
          <w:color w:val="000000"/>
          <w:kern w:val="0"/>
          <w:sz w:val="24"/>
          <w:szCs w:val="24"/>
          <w:lang w:eastAsia="zh-CN"/>
        </w:rPr>
        <w:t>、抽</w:t>
      </w:r>
      <w:r>
        <w:rPr>
          <w:rFonts w:hint="eastAsia" w:ascii="宋体" w:hAnsi="宋体" w:cs="宋体"/>
          <w:bCs/>
          <w:color w:val="000000"/>
          <w:kern w:val="0"/>
          <w:sz w:val="24"/>
          <w:szCs w:val="24"/>
        </w:rPr>
        <w:t>答辩和监督，负责校级优秀毕业论文评选。</w:t>
      </w:r>
    </w:p>
    <w:p>
      <w:pPr>
        <w:keepNext w:val="0"/>
        <w:keepLines w:val="0"/>
        <w:pageBreakBefore w:val="0"/>
        <w:widowControl/>
        <w:numPr>
          <w:ilvl w:val="0"/>
          <w:numId w:val="1"/>
        </w:numPr>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lang w:val="en-US" w:eastAsia="zh-CN"/>
        </w:rPr>
        <w:t xml:space="preserve"> </w:t>
      </w:r>
      <w:r>
        <w:rPr>
          <w:rFonts w:hint="eastAsia" w:ascii="宋体" w:hAnsi="宋体" w:cs="宋体"/>
          <w:bCs/>
          <w:color w:val="000000"/>
          <w:kern w:val="0"/>
          <w:sz w:val="24"/>
          <w:szCs w:val="24"/>
          <w:lang w:eastAsia="zh-CN"/>
        </w:rPr>
        <w:t>各学院</w:t>
      </w:r>
      <w:r>
        <w:rPr>
          <w:rFonts w:hint="eastAsia" w:ascii="宋体" w:hAnsi="宋体" w:cs="宋体"/>
          <w:bCs/>
          <w:color w:val="000000"/>
          <w:kern w:val="0"/>
          <w:sz w:val="24"/>
          <w:szCs w:val="24"/>
        </w:rPr>
        <w:t>是毕业论文工作组织和实施的主体</w:t>
      </w:r>
      <w:r>
        <w:rPr>
          <w:rFonts w:hint="eastAsia" w:ascii="宋体" w:hAnsi="宋体" w:cs="宋体"/>
          <w:bCs/>
          <w:color w:val="000000"/>
          <w:kern w:val="0"/>
          <w:sz w:val="24"/>
          <w:szCs w:val="24"/>
          <w:lang w:eastAsia="zh-CN"/>
        </w:rPr>
        <w:t>。学院要以专业为单位，</w:t>
      </w:r>
      <w:r>
        <w:rPr>
          <w:rFonts w:hint="eastAsia" w:ascii="宋体" w:hAnsi="宋体" w:cs="宋体"/>
          <w:bCs/>
          <w:color w:val="000000"/>
          <w:kern w:val="0"/>
          <w:sz w:val="24"/>
          <w:szCs w:val="24"/>
        </w:rPr>
        <w:t>负责提出本专业毕业论文课程的基本要求，落实毕业论文</w:t>
      </w:r>
      <w:r>
        <w:rPr>
          <w:rFonts w:hint="eastAsia" w:ascii="宋体" w:hAnsi="宋体" w:cs="宋体"/>
          <w:bCs/>
          <w:color w:val="000000"/>
          <w:kern w:val="0"/>
          <w:sz w:val="24"/>
          <w:szCs w:val="24"/>
          <w:lang w:eastAsia="zh-CN"/>
        </w:rPr>
        <w:t>工作</w:t>
      </w:r>
      <w:r>
        <w:rPr>
          <w:rFonts w:hint="eastAsia" w:ascii="宋体" w:hAnsi="宋体" w:cs="宋体"/>
          <w:bCs/>
          <w:color w:val="000000"/>
          <w:kern w:val="0"/>
          <w:sz w:val="24"/>
          <w:szCs w:val="24"/>
        </w:rPr>
        <w:t>计划</w:t>
      </w:r>
      <w:r>
        <w:rPr>
          <w:rFonts w:hint="eastAsia" w:ascii="宋体" w:hAnsi="宋体" w:cs="宋体"/>
          <w:bCs/>
          <w:color w:val="000000"/>
          <w:kern w:val="0"/>
          <w:sz w:val="24"/>
          <w:szCs w:val="24"/>
          <w:lang w:eastAsia="zh-CN"/>
        </w:rPr>
        <w:t>、</w:t>
      </w:r>
      <w:r>
        <w:rPr>
          <w:rFonts w:hint="eastAsia" w:ascii="宋体" w:hAnsi="宋体" w:cs="宋体"/>
          <w:bCs/>
          <w:color w:val="000000"/>
          <w:kern w:val="0"/>
          <w:sz w:val="24"/>
          <w:szCs w:val="24"/>
        </w:rPr>
        <w:t>指导教师的配备</w:t>
      </w:r>
      <w:r>
        <w:rPr>
          <w:rFonts w:hint="eastAsia" w:ascii="宋体" w:hAnsi="宋体" w:cs="宋体"/>
          <w:bCs/>
          <w:color w:val="000000"/>
          <w:kern w:val="0"/>
          <w:sz w:val="24"/>
          <w:szCs w:val="24"/>
          <w:lang w:eastAsia="zh-CN"/>
        </w:rPr>
        <w:t>、</w:t>
      </w:r>
      <w:r>
        <w:rPr>
          <w:rFonts w:hint="eastAsia" w:ascii="宋体" w:hAnsi="宋体" w:cs="宋体"/>
          <w:bCs/>
          <w:color w:val="000000"/>
          <w:kern w:val="0"/>
          <w:sz w:val="24"/>
          <w:szCs w:val="24"/>
        </w:rPr>
        <w:t>毕业论文题目筛选</w:t>
      </w:r>
      <w:r>
        <w:rPr>
          <w:rFonts w:hint="eastAsia" w:ascii="宋体" w:hAnsi="宋体" w:cs="宋体"/>
          <w:bCs/>
          <w:color w:val="000000"/>
          <w:kern w:val="0"/>
          <w:sz w:val="24"/>
          <w:szCs w:val="24"/>
          <w:lang w:eastAsia="zh-CN"/>
        </w:rPr>
        <w:t>、</w:t>
      </w:r>
      <w:r>
        <w:rPr>
          <w:rFonts w:hint="eastAsia" w:ascii="宋体" w:hAnsi="宋体" w:cs="宋体"/>
          <w:bCs/>
          <w:color w:val="000000"/>
          <w:kern w:val="0"/>
          <w:sz w:val="24"/>
          <w:szCs w:val="24"/>
        </w:rPr>
        <w:t>毕业论文指导</w:t>
      </w:r>
      <w:r>
        <w:rPr>
          <w:rFonts w:hint="eastAsia" w:ascii="宋体" w:hAnsi="宋体" w:cs="宋体"/>
          <w:bCs/>
          <w:color w:val="000000"/>
          <w:kern w:val="0"/>
          <w:sz w:val="24"/>
          <w:szCs w:val="24"/>
          <w:lang w:eastAsia="zh-CN"/>
        </w:rPr>
        <w:t>、</w:t>
      </w:r>
      <w:r>
        <w:rPr>
          <w:rFonts w:hint="eastAsia" w:ascii="宋体" w:hAnsi="宋体" w:cs="宋体"/>
          <w:bCs/>
          <w:color w:val="000000"/>
          <w:kern w:val="0"/>
          <w:sz w:val="24"/>
          <w:szCs w:val="24"/>
        </w:rPr>
        <w:t>评阅</w:t>
      </w:r>
      <w:r>
        <w:rPr>
          <w:rFonts w:hint="eastAsia" w:ascii="宋体" w:hAnsi="宋体" w:cs="宋体"/>
          <w:bCs/>
          <w:color w:val="000000"/>
          <w:kern w:val="0"/>
          <w:sz w:val="24"/>
          <w:szCs w:val="24"/>
          <w:lang w:eastAsia="zh-CN"/>
        </w:rPr>
        <w:t>、</w:t>
      </w:r>
      <w:r>
        <w:rPr>
          <w:rFonts w:hint="eastAsia" w:ascii="宋体" w:hAnsi="宋体" w:cs="宋体"/>
          <w:bCs/>
          <w:color w:val="000000"/>
          <w:kern w:val="0"/>
          <w:sz w:val="24"/>
          <w:szCs w:val="24"/>
        </w:rPr>
        <w:t>论文答辩</w:t>
      </w:r>
      <w:r>
        <w:rPr>
          <w:rFonts w:hint="eastAsia" w:ascii="宋体" w:hAnsi="宋体" w:cs="宋体"/>
          <w:bCs/>
          <w:color w:val="000000"/>
          <w:kern w:val="0"/>
          <w:sz w:val="24"/>
          <w:szCs w:val="24"/>
          <w:lang w:eastAsia="zh-CN"/>
        </w:rPr>
        <w:t>、</w:t>
      </w:r>
      <w:r>
        <w:rPr>
          <w:rFonts w:hint="eastAsia" w:ascii="宋体" w:hAnsi="宋体" w:cs="宋体"/>
          <w:bCs/>
          <w:color w:val="000000"/>
          <w:kern w:val="0"/>
          <w:sz w:val="24"/>
          <w:szCs w:val="24"/>
        </w:rPr>
        <w:t>成绩评定</w:t>
      </w:r>
      <w:r>
        <w:rPr>
          <w:rFonts w:hint="eastAsia" w:ascii="宋体" w:hAnsi="宋体" w:cs="宋体"/>
          <w:bCs/>
          <w:color w:val="000000"/>
          <w:kern w:val="0"/>
          <w:sz w:val="24"/>
          <w:szCs w:val="24"/>
          <w:lang w:eastAsia="zh-CN"/>
        </w:rPr>
        <w:t>、</w:t>
      </w:r>
      <w:r>
        <w:rPr>
          <w:rFonts w:hint="eastAsia" w:ascii="宋体" w:hAnsi="宋体" w:cs="宋体"/>
          <w:bCs/>
          <w:color w:val="000000"/>
          <w:kern w:val="0"/>
          <w:sz w:val="24"/>
          <w:szCs w:val="24"/>
        </w:rPr>
        <w:t>质量分析</w:t>
      </w:r>
      <w:r>
        <w:rPr>
          <w:rFonts w:hint="eastAsia" w:ascii="宋体" w:hAnsi="宋体" w:cs="宋体"/>
          <w:bCs/>
          <w:color w:val="000000"/>
          <w:kern w:val="0"/>
          <w:sz w:val="24"/>
          <w:szCs w:val="24"/>
          <w:lang w:eastAsia="zh-CN"/>
        </w:rPr>
        <w:t>及</w:t>
      </w:r>
      <w:r>
        <w:rPr>
          <w:rFonts w:hint="eastAsia" w:ascii="宋体" w:hAnsi="宋体" w:cs="宋体"/>
          <w:bCs/>
          <w:color w:val="000000"/>
          <w:kern w:val="0"/>
          <w:sz w:val="24"/>
          <w:szCs w:val="24"/>
        </w:rPr>
        <w:t>推荐优秀论文等具体工作。</w:t>
      </w:r>
    </w:p>
    <w:p>
      <w:pPr>
        <w:keepNext w:val="0"/>
        <w:keepLines w:val="0"/>
        <w:pageBreakBefore w:val="0"/>
        <w:widowControl/>
        <w:numPr>
          <w:ilvl w:val="0"/>
          <w:numId w:val="1"/>
        </w:numPr>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lang w:val="en-US" w:eastAsia="zh-CN"/>
        </w:rPr>
        <w:t xml:space="preserve"> </w:t>
      </w:r>
      <w:r>
        <w:rPr>
          <w:rFonts w:hint="eastAsia" w:ascii="宋体" w:hAnsi="宋体" w:cs="宋体"/>
          <w:bCs/>
          <w:color w:val="000000"/>
          <w:kern w:val="0"/>
          <w:sz w:val="24"/>
          <w:szCs w:val="24"/>
          <w:lang w:eastAsia="zh-CN"/>
        </w:rPr>
        <w:t>各</w:t>
      </w:r>
      <w:r>
        <w:rPr>
          <w:rFonts w:hint="eastAsia" w:ascii="宋体" w:hAnsi="宋体" w:cs="宋体"/>
          <w:bCs/>
          <w:color w:val="000000"/>
          <w:kern w:val="0"/>
          <w:sz w:val="24"/>
          <w:szCs w:val="24"/>
        </w:rPr>
        <w:t>学院要对毕业论文工作给予高度重视，制订本院的毕业论文工作管理办法和实施细则</w:t>
      </w:r>
      <w:r>
        <w:rPr>
          <w:rFonts w:hint="eastAsia" w:ascii="宋体" w:hAnsi="宋体" w:cs="宋体"/>
          <w:bCs/>
          <w:color w:val="000000"/>
          <w:kern w:val="0"/>
          <w:sz w:val="24"/>
          <w:szCs w:val="24"/>
          <w:lang w:eastAsia="zh-CN"/>
        </w:rPr>
        <w:t>；督促和协调各专业做好指导教师的安排，明确毕业论文指导教师的教学工作量，监督和检查毕业论文的质量。</w:t>
      </w:r>
    </w:p>
    <w:p>
      <w:pPr>
        <w:keepNext w:val="0"/>
        <w:keepLines w:val="0"/>
        <w:pageBreakBefore w:val="0"/>
        <w:widowControl/>
        <w:numPr>
          <w:ilvl w:val="0"/>
          <w:numId w:val="1"/>
        </w:numPr>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lang w:val="en-US" w:eastAsia="zh-CN"/>
        </w:rPr>
        <w:t xml:space="preserve"> </w:t>
      </w:r>
      <w:r>
        <w:rPr>
          <w:rFonts w:hint="eastAsia" w:ascii="宋体" w:hAnsi="宋体" w:cs="宋体"/>
          <w:bCs/>
          <w:color w:val="000000"/>
          <w:kern w:val="0"/>
          <w:sz w:val="24"/>
          <w:szCs w:val="24"/>
          <w:lang w:eastAsia="zh-CN"/>
        </w:rPr>
        <w:t>毕业论文进程安排</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1.第六学期结束(6月底)前，向学生发布毕业论文选题库及指导教师库，并完成选题及师生互相工作；</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2.第七学期第六周（10月中旬）前，完成开题报告；</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3.第七学期末（12月底）前，完成论文初稿；</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4.第八学期第四周（3月底）前，提交论文查重及评阅，并按评阅教师意见进行修改，完成定稿；</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5.3——6月10日前，完成论文答辩及成绩评定工作；</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6.6月20日前，完成优秀论文评选；</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7.第八学期结束（6月30日）前，完成论文整理归档工作。</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jc w:val="left"/>
        <w:textAlignment w:val="auto"/>
        <w:outlineLvl w:val="9"/>
        <w:rPr>
          <w:rFonts w:hint="eastAsia" w:ascii="宋体" w:hAnsi="宋体" w:cs="宋体"/>
          <w:bCs/>
          <w:color w:val="000000"/>
          <w:kern w:val="0"/>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outlineLvl w:val="9"/>
        <w:rPr>
          <w:rFonts w:hint="eastAsia" w:ascii="楷体" w:hAnsi="楷体" w:eastAsia="楷体" w:cs="楷体"/>
          <w:b/>
          <w:color w:val="000000"/>
          <w:kern w:val="0"/>
          <w:sz w:val="28"/>
          <w:szCs w:val="28"/>
          <w:lang w:val="en-US" w:eastAsia="zh-CN"/>
        </w:rPr>
      </w:pPr>
      <w:r>
        <w:rPr>
          <w:rFonts w:hint="eastAsia" w:ascii="楷体" w:hAnsi="楷体" w:eastAsia="楷体" w:cs="楷体"/>
          <w:b/>
          <w:color w:val="000000"/>
          <w:kern w:val="0"/>
          <w:sz w:val="28"/>
          <w:szCs w:val="28"/>
          <w:lang w:val="en-US" w:eastAsia="zh-CN"/>
        </w:rPr>
        <w:t>第四章  指导教师</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lang w:eastAsia="zh-CN"/>
        </w:rPr>
        <w:t>第八条</w:t>
      </w:r>
      <w:r>
        <w:rPr>
          <w:rFonts w:hint="eastAsia" w:ascii="宋体" w:hAnsi="宋体" w:cs="宋体"/>
          <w:bCs/>
          <w:color w:val="000000"/>
          <w:kern w:val="0"/>
          <w:sz w:val="24"/>
          <w:szCs w:val="24"/>
          <w:lang w:val="en-US" w:eastAsia="zh-CN"/>
        </w:rPr>
        <w:t xml:space="preserve">  </w:t>
      </w:r>
      <w:r>
        <w:rPr>
          <w:rFonts w:hint="eastAsia" w:ascii="宋体" w:hAnsi="宋体" w:cs="宋体"/>
          <w:bCs/>
          <w:color w:val="000000"/>
          <w:kern w:val="0"/>
          <w:sz w:val="24"/>
          <w:szCs w:val="24"/>
          <w:lang w:eastAsia="zh-CN"/>
        </w:rPr>
        <w:t>指导教师遴选条件</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rPr>
        <w:t>指导教师应由具有实际教学、研究工作经验，治学严谨、工作踏实并</w:t>
      </w:r>
      <w:r>
        <w:rPr>
          <w:rFonts w:hint="eastAsia" w:ascii="宋体" w:hAnsi="宋体" w:cs="宋体"/>
          <w:bCs/>
          <w:color w:val="000000"/>
          <w:kern w:val="0"/>
          <w:sz w:val="24"/>
          <w:szCs w:val="24"/>
          <w:lang w:eastAsia="zh-CN"/>
        </w:rPr>
        <w:t>具有</w:t>
      </w:r>
      <w:r>
        <w:rPr>
          <w:rFonts w:hint="eastAsia" w:ascii="宋体" w:hAnsi="宋体" w:cs="宋体"/>
          <w:bCs/>
          <w:color w:val="000000"/>
          <w:kern w:val="0"/>
          <w:sz w:val="24"/>
          <w:szCs w:val="24"/>
        </w:rPr>
        <w:t>讲师</w:t>
      </w:r>
      <w:r>
        <w:rPr>
          <w:rFonts w:hint="eastAsia" w:ascii="宋体" w:hAnsi="宋体" w:cs="宋体"/>
          <w:bCs/>
          <w:color w:val="000000"/>
          <w:kern w:val="0"/>
          <w:sz w:val="24"/>
          <w:szCs w:val="24"/>
          <w:lang w:eastAsia="zh-CN"/>
        </w:rPr>
        <w:t>及以上</w:t>
      </w:r>
      <w:r>
        <w:rPr>
          <w:rFonts w:hint="eastAsia" w:ascii="宋体" w:hAnsi="宋体" w:cs="宋体"/>
          <w:bCs/>
          <w:color w:val="000000"/>
          <w:kern w:val="0"/>
          <w:sz w:val="24"/>
          <w:szCs w:val="24"/>
        </w:rPr>
        <w:t>职称</w:t>
      </w:r>
      <w:r>
        <w:rPr>
          <w:rFonts w:hint="eastAsia" w:ascii="宋体" w:hAnsi="宋体" w:cs="宋体"/>
          <w:bCs/>
          <w:color w:val="000000"/>
          <w:kern w:val="0"/>
          <w:sz w:val="24"/>
          <w:szCs w:val="24"/>
          <w:lang w:eastAsia="zh-CN"/>
        </w:rPr>
        <w:t>或研究生以上学历</w:t>
      </w:r>
      <w:r>
        <w:rPr>
          <w:rFonts w:hint="eastAsia" w:ascii="宋体" w:hAnsi="宋体" w:cs="宋体"/>
          <w:bCs/>
          <w:color w:val="000000"/>
          <w:kern w:val="0"/>
          <w:sz w:val="24"/>
          <w:szCs w:val="24"/>
        </w:rPr>
        <w:t>的</w:t>
      </w:r>
      <w:r>
        <w:rPr>
          <w:rFonts w:hint="eastAsia" w:ascii="宋体" w:hAnsi="宋体" w:cs="宋体"/>
          <w:bCs/>
          <w:color w:val="000000"/>
          <w:kern w:val="0"/>
          <w:sz w:val="24"/>
          <w:szCs w:val="24"/>
          <w:lang w:eastAsia="zh-CN"/>
        </w:rPr>
        <w:t>教师</w:t>
      </w:r>
      <w:r>
        <w:rPr>
          <w:rFonts w:hint="eastAsia" w:ascii="宋体" w:hAnsi="宋体" w:cs="宋体"/>
          <w:bCs/>
          <w:color w:val="000000"/>
          <w:kern w:val="0"/>
          <w:sz w:val="24"/>
          <w:szCs w:val="24"/>
        </w:rPr>
        <w:t>担任</w:t>
      </w:r>
      <w:r>
        <w:rPr>
          <w:rFonts w:hint="eastAsia" w:ascii="宋体" w:hAnsi="宋体" w:cs="宋体"/>
          <w:bCs/>
          <w:color w:val="000000"/>
          <w:kern w:val="0"/>
          <w:sz w:val="24"/>
          <w:szCs w:val="24"/>
          <w:lang w:eastAsia="zh-CN"/>
        </w:rPr>
        <w:t>，学院也可聘请业界优秀专家、技术骨干、中层管理人员等担任指导教师</w:t>
      </w:r>
      <w:r>
        <w:rPr>
          <w:rFonts w:hint="eastAsia" w:ascii="宋体" w:hAnsi="宋体" w:cs="宋体"/>
          <w:bCs/>
          <w:color w:val="000000"/>
          <w:kern w:val="0"/>
          <w:sz w:val="24"/>
          <w:szCs w:val="24"/>
        </w:rPr>
        <w:t>。初级职称的人员原则上不单独指导毕业论文(设计)，但可以协助指导教师工作。</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lang w:eastAsia="zh-CN"/>
        </w:rPr>
        <w:t>第九条</w:t>
      </w:r>
      <w:r>
        <w:rPr>
          <w:rFonts w:hint="eastAsia" w:ascii="宋体" w:hAnsi="宋体" w:cs="宋体"/>
          <w:bCs/>
          <w:color w:val="000000"/>
          <w:kern w:val="0"/>
          <w:sz w:val="24"/>
          <w:szCs w:val="24"/>
          <w:lang w:val="en-US" w:eastAsia="zh-CN"/>
        </w:rPr>
        <w:t xml:space="preserve"> </w:t>
      </w:r>
      <w:r>
        <w:rPr>
          <w:rFonts w:hint="eastAsia" w:ascii="宋体" w:hAnsi="宋体" w:cs="宋体"/>
          <w:bCs/>
          <w:color w:val="000000"/>
          <w:kern w:val="0"/>
          <w:sz w:val="24"/>
          <w:szCs w:val="24"/>
        </w:rPr>
        <w:t>指导教师</w:t>
      </w:r>
      <w:r>
        <w:rPr>
          <w:rFonts w:hint="eastAsia" w:ascii="宋体" w:hAnsi="宋体" w:cs="宋体"/>
          <w:bCs/>
          <w:color w:val="000000"/>
          <w:kern w:val="0"/>
          <w:sz w:val="24"/>
          <w:szCs w:val="24"/>
          <w:lang w:eastAsia="zh-CN"/>
        </w:rPr>
        <w:t>基本</w:t>
      </w:r>
      <w:r>
        <w:rPr>
          <w:rFonts w:hint="eastAsia" w:ascii="宋体" w:hAnsi="宋体" w:cs="宋体"/>
          <w:bCs/>
          <w:color w:val="000000"/>
          <w:kern w:val="0"/>
          <w:sz w:val="24"/>
          <w:szCs w:val="24"/>
        </w:rPr>
        <w:t>职责</w:t>
      </w:r>
      <w:r>
        <w:rPr>
          <w:rFonts w:hint="eastAsia" w:ascii="宋体" w:hAnsi="宋体" w:cs="宋体"/>
          <w:bCs/>
          <w:color w:val="000000"/>
          <w:kern w:val="0"/>
          <w:sz w:val="24"/>
          <w:szCs w:val="24"/>
          <w:lang w:eastAsia="zh-CN"/>
        </w:rPr>
        <w:t>及具体任务</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lang w:val="en-US" w:eastAsia="zh-CN"/>
        </w:rPr>
        <w:t>1.</w:t>
      </w:r>
      <w:r>
        <w:rPr>
          <w:rFonts w:hint="eastAsia" w:ascii="宋体" w:hAnsi="宋体" w:cs="宋体"/>
          <w:bCs/>
          <w:color w:val="000000"/>
          <w:kern w:val="0"/>
          <w:sz w:val="24"/>
          <w:szCs w:val="24"/>
        </w:rPr>
        <w:t>坚持立德树人，帮助学生树立正确的世界观、价值观、人生观，培养学生的诚信品质、创新能力和科学精神</w:t>
      </w:r>
      <w:r>
        <w:rPr>
          <w:rFonts w:hint="eastAsia" w:ascii="宋体" w:hAnsi="宋体" w:cs="宋体"/>
          <w:bCs/>
          <w:color w:val="000000"/>
          <w:kern w:val="0"/>
          <w:sz w:val="24"/>
          <w:szCs w:val="24"/>
          <w:lang w:eastAsia="zh-CN"/>
        </w:rPr>
        <w:t>。</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lang w:val="en-US" w:eastAsia="zh-CN"/>
        </w:rPr>
        <w:t>2</w:t>
      </w:r>
      <w:r>
        <w:rPr>
          <w:rFonts w:hint="eastAsia" w:ascii="宋体" w:hAnsi="宋体" w:cs="宋体"/>
          <w:bCs/>
          <w:color w:val="000000"/>
          <w:kern w:val="0"/>
          <w:sz w:val="24"/>
          <w:szCs w:val="24"/>
          <w:lang w:eastAsia="zh-CN"/>
        </w:rPr>
        <w:t>.</w:t>
      </w:r>
      <w:r>
        <w:rPr>
          <w:rFonts w:hint="eastAsia" w:ascii="宋体" w:hAnsi="宋体" w:cs="宋体"/>
          <w:bCs/>
          <w:color w:val="000000"/>
          <w:kern w:val="0"/>
          <w:sz w:val="24"/>
          <w:szCs w:val="24"/>
        </w:rPr>
        <w:t>指导教师要重视对学生独立工作能力、分析问题、解决问题能力、创新能力的培养及设计思想和基本科学研究方法的指导。应注重启发引导，注重调动学生的主动性、创造性和积极性。</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lang w:val="en-US" w:eastAsia="zh-CN"/>
        </w:rPr>
        <w:t>3.</w:t>
      </w:r>
      <w:r>
        <w:rPr>
          <w:rFonts w:hint="eastAsia" w:ascii="宋体" w:hAnsi="宋体" w:cs="宋体"/>
          <w:bCs/>
          <w:color w:val="000000"/>
          <w:kern w:val="0"/>
          <w:sz w:val="24"/>
          <w:szCs w:val="24"/>
        </w:rPr>
        <w:t>指导学生做好选题，并在学生进入课题前认真规范地填写任务书和进度表。</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lang w:val="en-US" w:eastAsia="zh-CN"/>
        </w:rPr>
        <w:t>4.</w:t>
      </w:r>
      <w:r>
        <w:rPr>
          <w:rFonts w:hint="eastAsia" w:ascii="宋体" w:hAnsi="宋体" w:cs="宋体"/>
          <w:bCs/>
          <w:color w:val="000000"/>
          <w:kern w:val="0"/>
          <w:sz w:val="24"/>
          <w:szCs w:val="24"/>
        </w:rPr>
        <w:t>指导学生进行调查研究、收集与阅读有关文献资料，撰写文献综述和开题报告等</w:t>
      </w:r>
      <w:r>
        <w:rPr>
          <w:rFonts w:hint="eastAsia" w:ascii="宋体" w:hAnsi="宋体" w:cs="宋体"/>
          <w:bCs/>
          <w:color w:val="000000"/>
          <w:kern w:val="0"/>
          <w:sz w:val="24"/>
          <w:szCs w:val="24"/>
          <w:lang w:eastAsia="zh-CN"/>
        </w:rPr>
        <w:t>；</w:t>
      </w:r>
      <w:r>
        <w:rPr>
          <w:rFonts w:hint="eastAsia" w:ascii="宋体" w:hAnsi="宋体" w:cs="宋体"/>
          <w:bCs/>
          <w:color w:val="000000"/>
          <w:kern w:val="0"/>
          <w:sz w:val="24"/>
          <w:szCs w:val="24"/>
        </w:rPr>
        <w:t>审定学生拟定的方案，批改译文及中外文摘要。</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rPr>
        <w:t>5</w:t>
      </w:r>
      <w:r>
        <w:rPr>
          <w:rFonts w:hint="eastAsia" w:ascii="宋体" w:hAnsi="宋体" w:cs="宋体"/>
          <w:bCs/>
          <w:color w:val="000000"/>
          <w:kern w:val="0"/>
          <w:sz w:val="24"/>
          <w:szCs w:val="24"/>
          <w:lang w:eastAsia="zh-CN"/>
        </w:rPr>
        <w:t>.</w:t>
      </w:r>
      <w:r>
        <w:rPr>
          <w:rFonts w:hint="eastAsia" w:ascii="宋体" w:hAnsi="宋体" w:cs="宋体"/>
          <w:bCs/>
          <w:color w:val="000000"/>
          <w:kern w:val="0"/>
          <w:sz w:val="24"/>
          <w:szCs w:val="24"/>
        </w:rPr>
        <w:t>定期检查学生的工作进度和质量，与学生进行交流讨论，答疑和指导。</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rPr>
        <w:t>6</w:t>
      </w:r>
      <w:r>
        <w:rPr>
          <w:rFonts w:hint="eastAsia" w:ascii="宋体" w:hAnsi="宋体" w:cs="宋体"/>
          <w:bCs/>
          <w:color w:val="000000"/>
          <w:kern w:val="0"/>
          <w:sz w:val="24"/>
          <w:szCs w:val="24"/>
          <w:lang w:eastAsia="zh-CN"/>
        </w:rPr>
        <w:t>.</w:t>
      </w:r>
      <w:r>
        <w:rPr>
          <w:rFonts w:hint="eastAsia" w:ascii="宋体" w:hAnsi="宋体" w:cs="宋体"/>
          <w:bCs/>
          <w:color w:val="000000"/>
          <w:kern w:val="0"/>
          <w:sz w:val="24"/>
          <w:szCs w:val="24"/>
        </w:rPr>
        <w:t>认真填写下达给学生的毕业论文(设计)任务书，审定学生拟定的论文方案。</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rPr>
        <w:t>7</w:t>
      </w:r>
      <w:r>
        <w:rPr>
          <w:rFonts w:hint="eastAsia" w:ascii="宋体" w:hAnsi="宋体" w:cs="宋体"/>
          <w:bCs/>
          <w:color w:val="000000"/>
          <w:kern w:val="0"/>
          <w:sz w:val="24"/>
          <w:szCs w:val="24"/>
          <w:lang w:eastAsia="zh-CN"/>
        </w:rPr>
        <w:t>.</w:t>
      </w:r>
      <w:r>
        <w:rPr>
          <w:rFonts w:hint="eastAsia" w:ascii="宋体" w:hAnsi="宋体" w:cs="宋体"/>
          <w:bCs/>
          <w:color w:val="000000"/>
          <w:kern w:val="0"/>
          <w:sz w:val="24"/>
          <w:szCs w:val="24"/>
        </w:rPr>
        <w:t>开题报告前，认真负责地做好指导教师评语的写作，并根据开题报告答辩组的意见督促学生进行修改。</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rPr>
        <w:t>8</w:t>
      </w:r>
      <w:r>
        <w:rPr>
          <w:rFonts w:hint="eastAsia" w:ascii="宋体" w:hAnsi="宋体" w:cs="宋体"/>
          <w:bCs/>
          <w:color w:val="000000"/>
          <w:kern w:val="0"/>
          <w:sz w:val="24"/>
          <w:szCs w:val="24"/>
          <w:lang w:eastAsia="zh-CN"/>
        </w:rPr>
        <w:t>.</w:t>
      </w:r>
      <w:r>
        <w:rPr>
          <w:rFonts w:hint="eastAsia" w:ascii="宋体" w:hAnsi="宋体" w:cs="宋体"/>
          <w:bCs/>
          <w:color w:val="000000"/>
          <w:kern w:val="0"/>
          <w:sz w:val="24"/>
          <w:szCs w:val="24"/>
        </w:rPr>
        <w:t>强化过程管理。严格要求学生，定期检查学生正在执行毕业论文(设计)工作进度计划表，每周至少</w:t>
      </w:r>
      <w:r>
        <w:rPr>
          <w:rFonts w:hint="eastAsia" w:ascii="宋体" w:hAnsi="宋体" w:cs="宋体"/>
          <w:bCs/>
          <w:color w:val="000000"/>
          <w:kern w:val="0"/>
          <w:sz w:val="24"/>
          <w:szCs w:val="24"/>
          <w:lang w:eastAsia="zh-CN"/>
        </w:rPr>
        <w:t>一</w:t>
      </w:r>
      <w:r>
        <w:rPr>
          <w:rFonts w:hint="eastAsia" w:ascii="宋体" w:hAnsi="宋体" w:cs="宋体"/>
          <w:bCs/>
          <w:color w:val="000000"/>
          <w:kern w:val="0"/>
          <w:sz w:val="24"/>
          <w:szCs w:val="24"/>
        </w:rPr>
        <w:t>次指导学生毕业论文，并进行交流、讨论、答疑，结束后签名。</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rPr>
        <w:t>9</w:t>
      </w:r>
      <w:r>
        <w:rPr>
          <w:rFonts w:hint="eastAsia" w:ascii="宋体" w:hAnsi="宋体" w:cs="宋体"/>
          <w:bCs/>
          <w:color w:val="000000"/>
          <w:kern w:val="0"/>
          <w:sz w:val="24"/>
          <w:szCs w:val="24"/>
          <w:lang w:eastAsia="zh-CN"/>
        </w:rPr>
        <w:t>.</w:t>
      </w:r>
      <w:r>
        <w:rPr>
          <w:rFonts w:hint="eastAsia" w:ascii="宋体" w:hAnsi="宋体" w:cs="宋体"/>
          <w:bCs/>
          <w:color w:val="000000"/>
          <w:kern w:val="0"/>
          <w:sz w:val="24"/>
          <w:szCs w:val="24"/>
        </w:rPr>
        <w:t>把好毕业论文(设计)审核关。毕业论文(设计)进入答辩前，指导教师要认真审查学生提交毕业论文(设计)的全部资料，对学生是否参加毕业论文答辩资格进行预审，并客观公正如实的填写评阅意见。</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rPr>
        <w:t>10</w:t>
      </w:r>
      <w:r>
        <w:rPr>
          <w:rFonts w:hint="eastAsia" w:ascii="宋体" w:hAnsi="宋体" w:cs="宋体"/>
          <w:bCs/>
          <w:color w:val="000000"/>
          <w:kern w:val="0"/>
          <w:sz w:val="24"/>
          <w:szCs w:val="24"/>
          <w:lang w:eastAsia="zh-CN"/>
        </w:rPr>
        <w:t>.</w:t>
      </w:r>
      <w:r>
        <w:rPr>
          <w:rFonts w:hint="eastAsia" w:ascii="宋体" w:hAnsi="宋体" w:cs="宋体"/>
          <w:bCs/>
          <w:color w:val="000000"/>
          <w:kern w:val="0"/>
          <w:sz w:val="24"/>
          <w:szCs w:val="24"/>
        </w:rPr>
        <w:t>写好毕业论文(设计)评语。参加学生毕业论文(设计)答辩，并根据学生投入时间、工作态度、实际工作能力、论文质量水平以及存在问题等写出书面评语。</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lang w:eastAsia="zh-CN"/>
        </w:rPr>
        <w:t>第十条</w:t>
      </w:r>
      <w:r>
        <w:rPr>
          <w:rFonts w:hint="eastAsia" w:ascii="宋体" w:hAnsi="宋体" w:cs="宋体"/>
          <w:bCs/>
          <w:color w:val="000000"/>
          <w:kern w:val="0"/>
          <w:sz w:val="24"/>
          <w:szCs w:val="24"/>
          <w:lang w:val="en-US" w:eastAsia="zh-CN"/>
        </w:rPr>
        <w:t xml:space="preserve"> </w:t>
      </w:r>
      <w:r>
        <w:rPr>
          <w:rFonts w:hint="eastAsia" w:ascii="宋体" w:hAnsi="宋体" w:cs="宋体"/>
          <w:bCs/>
          <w:color w:val="000000"/>
          <w:kern w:val="0"/>
          <w:sz w:val="24"/>
          <w:szCs w:val="24"/>
        </w:rPr>
        <w:t>指导学生人数与指导时间</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eastAsia="zh-CN"/>
        </w:rPr>
      </w:pPr>
      <w:r>
        <w:rPr>
          <w:rFonts w:hint="eastAsia" w:ascii="宋体" w:hAnsi="宋体" w:cs="宋体"/>
          <w:bCs/>
          <w:color w:val="000000"/>
          <w:kern w:val="0"/>
          <w:sz w:val="24"/>
          <w:szCs w:val="24"/>
        </w:rPr>
        <w:t>每位指导教师所指导的学生人数应适当，原则上应控制在3--8人为宜</w:t>
      </w:r>
      <w:r>
        <w:rPr>
          <w:rFonts w:hint="eastAsia" w:ascii="宋体" w:hAnsi="宋体" w:cs="宋体"/>
          <w:bCs/>
          <w:color w:val="000000"/>
          <w:kern w:val="0"/>
          <w:sz w:val="24"/>
          <w:szCs w:val="24"/>
          <w:lang w:eastAsia="zh-CN"/>
        </w:rPr>
        <w:t>，由于专业特殊性等情况需要调整指导人数的，学院须以报告形式提交教务处，经分管校长批准后方可执行</w:t>
      </w:r>
      <w:r>
        <w:rPr>
          <w:rFonts w:hint="eastAsia" w:ascii="宋体" w:hAnsi="宋体" w:cs="宋体"/>
          <w:bCs/>
          <w:color w:val="000000"/>
          <w:kern w:val="0"/>
          <w:sz w:val="24"/>
          <w:szCs w:val="24"/>
        </w:rPr>
        <w:t>。对学生的指导时间每周不少于</w:t>
      </w:r>
      <w:r>
        <w:rPr>
          <w:rFonts w:hint="eastAsia" w:ascii="宋体" w:hAnsi="宋体" w:cs="宋体"/>
          <w:bCs/>
          <w:color w:val="000000"/>
          <w:kern w:val="0"/>
          <w:sz w:val="24"/>
          <w:szCs w:val="24"/>
          <w:lang w:val="en-US" w:eastAsia="zh-CN"/>
        </w:rPr>
        <w:t>2</w:t>
      </w:r>
      <w:r>
        <w:rPr>
          <w:rFonts w:hint="eastAsia" w:ascii="宋体" w:hAnsi="宋体" w:cs="宋体"/>
          <w:bCs/>
          <w:color w:val="000000"/>
          <w:kern w:val="0"/>
          <w:sz w:val="24"/>
          <w:szCs w:val="24"/>
        </w:rPr>
        <w:t>小时。指导教师因工作需要</w:t>
      </w:r>
      <w:r>
        <w:rPr>
          <w:rFonts w:hint="eastAsia" w:ascii="宋体" w:hAnsi="宋体" w:cs="宋体"/>
          <w:bCs/>
          <w:color w:val="000000"/>
          <w:kern w:val="0"/>
          <w:sz w:val="24"/>
          <w:szCs w:val="24"/>
          <w:lang w:eastAsia="zh-CN"/>
        </w:rPr>
        <w:t>外出</w:t>
      </w:r>
      <w:r>
        <w:rPr>
          <w:rFonts w:hint="eastAsia" w:ascii="宋体" w:hAnsi="宋体" w:cs="宋体"/>
          <w:bCs/>
          <w:color w:val="000000"/>
          <w:kern w:val="0"/>
          <w:sz w:val="24"/>
          <w:szCs w:val="24"/>
        </w:rPr>
        <w:t>，</w:t>
      </w:r>
      <w:r>
        <w:rPr>
          <w:rFonts w:hint="eastAsia" w:ascii="宋体" w:hAnsi="宋体" w:cs="宋体"/>
          <w:bCs/>
          <w:color w:val="000000"/>
          <w:kern w:val="0"/>
          <w:sz w:val="24"/>
          <w:szCs w:val="24"/>
          <w:lang w:eastAsia="zh-CN"/>
        </w:rPr>
        <w:t>应</w:t>
      </w:r>
      <w:r>
        <w:rPr>
          <w:rFonts w:hint="eastAsia" w:ascii="宋体" w:hAnsi="宋体" w:cs="宋体"/>
          <w:bCs/>
          <w:color w:val="000000"/>
          <w:kern w:val="0"/>
          <w:sz w:val="24"/>
          <w:szCs w:val="24"/>
        </w:rPr>
        <w:t>事先向学生布置好任务或委托他人代为指导</w:t>
      </w:r>
      <w:r>
        <w:rPr>
          <w:rFonts w:hint="eastAsia" w:ascii="宋体" w:hAnsi="宋体" w:cs="宋体"/>
          <w:bCs/>
          <w:color w:val="000000"/>
          <w:kern w:val="0"/>
          <w:sz w:val="24"/>
          <w:szCs w:val="24"/>
          <w:lang w:eastAsia="zh-CN"/>
        </w:rPr>
        <w:t>，外出时间超过一月以上的，学院应另行安排指导教师。</w:t>
      </w: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outlineLvl w:val="9"/>
        <w:rPr>
          <w:rFonts w:hint="eastAsia" w:ascii="楷体" w:hAnsi="楷体" w:eastAsia="楷体" w:cs="楷体"/>
          <w:b/>
          <w:color w:val="000000"/>
          <w:kern w:val="0"/>
          <w:sz w:val="28"/>
          <w:szCs w:val="28"/>
          <w:lang w:val="en-US" w:eastAsia="zh-CN"/>
        </w:rPr>
      </w:pPr>
      <w:r>
        <w:rPr>
          <w:rFonts w:hint="eastAsia" w:ascii="楷体" w:hAnsi="楷体" w:eastAsia="楷体" w:cs="楷体"/>
          <w:b/>
          <w:color w:val="000000"/>
          <w:kern w:val="0"/>
          <w:sz w:val="28"/>
          <w:szCs w:val="28"/>
          <w:lang w:val="en-US" w:eastAsia="zh-CN"/>
        </w:rPr>
        <w:t>第五章  选题</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2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第十一条  论文题目一般由指导教师提出，一般于6月份，各学院组织相关专业指导教师制定毕业论文题目，经学院审议后确定，并报教务处备案。</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2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第十二条  选题原则</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2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1.论文题目要符合专业培养目标、满足人才培养基本要求，使学生在专业知识应用方面得到比较全面的训练。选题要有明确的针对性，切忌立意过大。</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2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2.论文选题在难度适中的情况下，尽可能反映本学科领域的知识创新、方法创新、技术创新和理论思想创新。</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2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3.论文题目应尽可能结合社会实践，体现专业发展以及经济、社会现实的热点和难点问题。</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2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4.论文题目应符合本科生知识、能力、水平和工作条件的实际，满足本科毕业论文工作量的要求，保证学生在规定时间内通过努力能够完成任务。</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lang w:val="en-US" w:eastAsia="zh-CN"/>
        </w:rPr>
        <w:t>5.</w:t>
      </w:r>
      <w:r>
        <w:rPr>
          <w:rFonts w:hint="eastAsia" w:ascii="宋体" w:hAnsi="宋体" w:cs="宋体"/>
          <w:bCs/>
          <w:color w:val="000000"/>
          <w:kern w:val="0"/>
          <w:sz w:val="24"/>
          <w:szCs w:val="24"/>
        </w:rPr>
        <w:t>提倡毕业论文(设计)与SRTP项目、各类学科竞赛、大学生创业计划、科学研究课题、校内外“产学研”实践教学基地相结合。</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eastAsia="zh-CN"/>
        </w:rPr>
        <w:t>第十三条</w:t>
      </w:r>
      <w:r>
        <w:rPr>
          <w:rFonts w:hint="eastAsia" w:ascii="宋体" w:hAnsi="宋体" w:cs="宋体"/>
          <w:bCs/>
          <w:color w:val="000000"/>
          <w:kern w:val="0"/>
          <w:sz w:val="24"/>
          <w:szCs w:val="24"/>
          <w:lang w:val="en-US" w:eastAsia="zh-CN"/>
        </w:rPr>
        <w:t xml:space="preserve">  选题方式</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学生选题可在学院公布的所学专业的参考题目中选定，也可在导师的指导下自主拟订。</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第十四条  论文选题基本要求如下：</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highlight w:val="yellow"/>
          <w:lang w:val="en-US" w:eastAsia="zh-CN"/>
        </w:rPr>
        <w:t>1.学术论文</w:t>
      </w:r>
      <w:r>
        <w:rPr>
          <w:rFonts w:hint="eastAsia" w:ascii="宋体" w:hAnsi="宋体" w:cs="宋体"/>
          <w:bCs/>
          <w:color w:val="000000"/>
          <w:kern w:val="0"/>
          <w:sz w:val="24"/>
          <w:szCs w:val="24"/>
          <w:lang w:val="en-US" w:eastAsia="zh-CN"/>
        </w:rPr>
        <w:t>：选题要体现学生专业知识与专业技能的综合运用和科研创新能力的培养；学生在规定时间内工作量饱满，能对选题进行充分研究论证。</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highlight w:val="yellow"/>
          <w:lang w:val="en-US" w:eastAsia="zh-CN"/>
        </w:rPr>
        <w:t>2.案例分析</w:t>
      </w:r>
      <w:r>
        <w:rPr>
          <w:rFonts w:hint="eastAsia" w:ascii="宋体" w:hAnsi="宋体" w:cs="宋体"/>
          <w:bCs/>
          <w:color w:val="000000"/>
          <w:kern w:val="0"/>
          <w:sz w:val="24"/>
          <w:szCs w:val="24"/>
          <w:lang w:val="en-US" w:eastAsia="zh-CN"/>
        </w:rPr>
        <w:t>：选题所分析的案例能够反映一种或者若干种社会问题，案例发生过程所引发的争议问题能够反映一定的社会热点、难题；所分析的案例反映了或者存在着一定的理论争议，尤其是能够体现作者对于学术前沿问题的思考。</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highlight w:val="yellow"/>
          <w:lang w:val="en-US" w:eastAsia="zh-CN"/>
        </w:rPr>
        <w:t>3.毕业设计</w:t>
      </w:r>
      <w:r>
        <w:rPr>
          <w:rFonts w:hint="eastAsia" w:ascii="宋体" w:hAnsi="宋体" w:cs="宋体"/>
          <w:bCs/>
          <w:color w:val="000000"/>
          <w:kern w:val="0"/>
          <w:sz w:val="24"/>
          <w:szCs w:val="24"/>
          <w:lang w:val="en-US" w:eastAsia="zh-CN"/>
        </w:rPr>
        <w:t>：选题反映社会生产的实际需要，有突出的实用价值，符合本学科专业的要求；设计应有明确的思路、一定的前期工作基础和实际成果预期，避免凭空想象的、纯理论的内容。</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highlight w:val="yellow"/>
          <w:lang w:val="en-US" w:eastAsia="zh-CN"/>
        </w:rPr>
        <w:t>4.调研报告</w:t>
      </w:r>
      <w:r>
        <w:rPr>
          <w:rFonts w:hint="eastAsia" w:ascii="宋体" w:hAnsi="宋体" w:cs="宋体"/>
          <w:bCs/>
          <w:color w:val="000000"/>
          <w:kern w:val="0"/>
          <w:sz w:val="24"/>
          <w:szCs w:val="24"/>
          <w:lang w:val="en-US" w:eastAsia="zh-CN"/>
        </w:rPr>
        <w:t>：选题能反映一种或者若干种社会问题，能反映调研对象的实际状况和客观问题；选题应具有一定的前期工作基础，并明确调研思路、方法、地点、相应实施条件以及本人能直接参加并经努力能完成的调研任务。</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第十五条  毕业论文原则上应一人一题。毕业设计和调研报告等确需团队合作方能完成的，可由多人进行共同研究，但每选题最多不超过3人。</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第十六条  选题确定后一般不能更改，确有更改必要时，应由学生提出申请，经指导教师审核同意后送学院备案。</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rPr>
        <w:t>第</w:t>
      </w:r>
      <w:r>
        <w:rPr>
          <w:rFonts w:hint="eastAsia" w:ascii="宋体" w:hAnsi="宋体" w:cs="宋体"/>
          <w:bCs/>
          <w:color w:val="000000"/>
          <w:kern w:val="0"/>
          <w:sz w:val="24"/>
          <w:szCs w:val="24"/>
          <w:lang w:eastAsia="zh-CN"/>
        </w:rPr>
        <w:t>十七</w:t>
      </w:r>
      <w:r>
        <w:rPr>
          <w:rFonts w:hint="eastAsia" w:ascii="宋体" w:hAnsi="宋体" w:cs="宋体"/>
          <w:bCs/>
          <w:color w:val="000000"/>
          <w:kern w:val="0"/>
          <w:sz w:val="24"/>
          <w:szCs w:val="24"/>
        </w:rPr>
        <w:t>条</w:t>
      </w:r>
      <w:r>
        <w:rPr>
          <w:rFonts w:hint="eastAsia" w:ascii="宋体" w:hAnsi="宋体" w:cs="宋体"/>
          <w:bCs/>
          <w:color w:val="000000"/>
          <w:kern w:val="0"/>
          <w:sz w:val="24"/>
          <w:szCs w:val="24"/>
          <w:lang w:val="en-US" w:eastAsia="zh-CN"/>
        </w:rPr>
        <w:t xml:space="preserve"> </w:t>
      </w:r>
      <w:r>
        <w:rPr>
          <w:rFonts w:hint="eastAsia" w:ascii="宋体" w:hAnsi="宋体" w:cs="宋体"/>
          <w:bCs/>
          <w:color w:val="000000"/>
          <w:kern w:val="0"/>
          <w:sz w:val="24"/>
          <w:szCs w:val="24"/>
        </w:rPr>
        <w:t xml:space="preserve"> 开题</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rPr>
        <w:t>1</w:t>
      </w:r>
      <w:r>
        <w:rPr>
          <w:rFonts w:hint="eastAsia" w:ascii="宋体" w:hAnsi="宋体" w:cs="宋体"/>
          <w:bCs/>
          <w:color w:val="000000"/>
          <w:kern w:val="0"/>
          <w:sz w:val="24"/>
          <w:szCs w:val="24"/>
          <w:lang w:eastAsia="zh-CN"/>
        </w:rPr>
        <w:t>.</w:t>
      </w:r>
      <w:r>
        <w:rPr>
          <w:rFonts w:hint="eastAsia" w:ascii="宋体" w:hAnsi="宋体" w:cs="宋体"/>
          <w:bCs/>
          <w:color w:val="000000"/>
          <w:kern w:val="0"/>
          <w:sz w:val="24"/>
          <w:szCs w:val="24"/>
        </w:rPr>
        <w:t>论文开题应撰写开题报告。开题报告包括研究目的和意义、研究现状和文献综述、研究方法、论文提纲、主要参考文献等内容。</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rPr>
        <w:t>2</w:t>
      </w:r>
      <w:r>
        <w:rPr>
          <w:rFonts w:hint="eastAsia" w:ascii="宋体" w:hAnsi="宋体" w:cs="宋体"/>
          <w:bCs/>
          <w:color w:val="000000"/>
          <w:kern w:val="0"/>
          <w:sz w:val="24"/>
          <w:szCs w:val="24"/>
          <w:lang w:eastAsia="zh-CN"/>
        </w:rPr>
        <w:t>.</w:t>
      </w:r>
      <w:r>
        <w:rPr>
          <w:rFonts w:hint="eastAsia" w:ascii="宋体" w:hAnsi="宋体" w:cs="宋体"/>
          <w:bCs/>
          <w:color w:val="000000"/>
          <w:kern w:val="0"/>
          <w:sz w:val="24"/>
          <w:szCs w:val="24"/>
        </w:rPr>
        <w:t>参考文献应选择能体现该领域国内外研究现状的、比较具有影响力的专著和论文。</w:t>
      </w:r>
    </w:p>
    <w:p>
      <w:pPr>
        <w:keepNext w:val="0"/>
        <w:keepLines w:val="0"/>
        <w:pageBreakBefore w:val="0"/>
        <w:widowControl/>
        <w:kinsoku/>
        <w:wordWrap/>
        <w:overflowPunct/>
        <w:topLinePunct w:val="0"/>
        <w:autoSpaceDE/>
        <w:autoSpaceDN/>
        <w:bidi w:val="0"/>
        <w:adjustRightInd/>
        <w:snapToGrid/>
        <w:spacing w:line="460" w:lineRule="exact"/>
        <w:ind w:left="420" w:leftChars="200" w:firstLine="0" w:firstLineChars="0"/>
        <w:jc w:val="left"/>
        <w:textAlignment w:val="auto"/>
        <w:outlineLvl w:val="9"/>
        <w:rPr>
          <w:rFonts w:hint="eastAsia" w:ascii="宋体" w:hAnsi="宋体" w:cs="宋体"/>
          <w:bCs/>
          <w:color w:val="000000"/>
          <w:kern w:val="0"/>
          <w:sz w:val="24"/>
          <w:szCs w:val="24"/>
          <w:lang w:eastAsia="zh-CN"/>
        </w:rPr>
      </w:pPr>
      <w:r>
        <w:rPr>
          <w:rFonts w:hint="eastAsia" w:ascii="宋体" w:hAnsi="宋体" w:cs="宋体"/>
          <w:bCs/>
          <w:color w:val="000000"/>
          <w:kern w:val="0"/>
          <w:sz w:val="24"/>
          <w:szCs w:val="24"/>
        </w:rPr>
        <w:t>3</w:t>
      </w:r>
      <w:r>
        <w:rPr>
          <w:rFonts w:hint="eastAsia" w:ascii="宋体" w:hAnsi="宋体" w:cs="宋体"/>
          <w:bCs/>
          <w:color w:val="000000"/>
          <w:kern w:val="0"/>
          <w:sz w:val="24"/>
          <w:szCs w:val="24"/>
          <w:lang w:eastAsia="zh-CN"/>
        </w:rPr>
        <w:t>.</w:t>
      </w:r>
      <w:r>
        <w:rPr>
          <w:rFonts w:hint="eastAsia" w:ascii="宋体" w:hAnsi="宋体" w:cs="宋体"/>
          <w:bCs/>
          <w:color w:val="000000"/>
          <w:kern w:val="0"/>
          <w:sz w:val="24"/>
          <w:szCs w:val="24"/>
        </w:rPr>
        <w:t>开题报告经指导教师同意即进入论文撰写阶段。开题未通过的学生须在教师指导下重新开题</w:t>
      </w:r>
      <w:r>
        <w:rPr>
          <w:rFonts w:hint="eastAsia" w:ascii="宋体" w:hAnsi="宋体" w:cs="宋体"/>
          <w:bCs/>
          <w:color w:val="000000"/>
          <w:kern w:val="0"/>
          <w:sz w:val="24"/>
          <w:szCs w:val="24"/>
          <w:lang w:eastAsia="zh-CN"/>
        </w:rPr>
        <w:t>。</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lang w:eastAsia="zh-CN"/>
        </w:rPr>
        <w:t>第十八条</w:t>
      </w:r>
      <w:r>
        <w:rPr>
          <w:rFonts w:hint="eastAsia" w:ascii="宋体" w:hAnsi="宋体" w:cs="宋体"/>
          <w:bCs/>
          <w:color w:val="000000"/>
          <w:kern w:val="0"/>
          <w:sz w:val="24"/>
          <w:szCs w:val="24"/>
          <w:lang w:val="en-US" w:eastAsia="zh-CN"/>
        </w:rPr>
        <w:t xml:space="preserve"> </w:t>
      </w:r>
      <w:r>
        <w:rPr>
          <w:rFonts w:hint="eastAsia" w:ascii="宋体" w:hAnsi="宋体" w:cs="宋体"/>
          <w:bCs/>
          <w:color w:val="000000"/>
          <w:kern w:val="0"/>
          <w:sz w:val="24"/>
          <w:szCs w:val="24"/>
        </w:rPr>
        <w:t>各专业毕业论文题目确定后，由</w:t>
      </w:r>
      <w:r>
        <w:rPr>
          <w:rFonts w:hint="eastAsia" w:ascii="宋体" w:hAnsi="宋体" w:cs="宋体"/>
          <w:bCs/>
          <w:color w:val="000000"/>
          <w:kern w:val="0"/>
          <w:sz w:val="24"/>
          <w:szCs w:val="24"/>
          <w:lang w:eastAsia="zh-CN"/>
        </w:rPr>
        <w:t>学院教学</w:t>
      </w:r>
      <w:r>
        <w:rPr>
          <w:rFonts w:hint="eastAsia" w:ascii="宋体" w:hAnsi="宋体" w:cs="宋体"/>
          <w:bCs/>
          <w:color w:val="000000"/>
          <w:kern w:val="0"/>
          <w:sz w:val="24"/>
          <w:szCs w:val="24"/>
        </w:rPr>
        <w:t>秘书汇总，以电子稿的形式交学院教务处汇总。</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outlineLvl w:val="9"/>
        <w:rPr>
          <w:rFonts w:hint="eastAsia" w:ascii="楷体" w:hAnsi="楷体" w:eastAsia="楷体" w:cs="楷体"/>
          <w:b/>
          <w:color w:val="000000"/>
          <w:kern w:val="0"/>
          <w:sz w:val="28"/>
          <w:szCs w:val="28"/>
          <w:lang w:val="en-US" w:eastAsia="zh-CN"/>
        </w:rPr>
      </w:pPr>
      <w:r>
        <w:rPr>
          <w:rFonts w:hint="eastAsia" w:ascii="楷体" w:hAnsi="楷体" w:eastAsia="楷体" w:cs="楷体"/>
          <w:b/>
          <w:color w:val="000000"/>
          <w:kern w:val="0"/>
          <w:sz w:val="28"/>
          <w:szCs w:val="28"/>
          <w:lang w:val="en-US" w:eastAsia="zh-CN"/>
        </w:rPr>
        <w:t>第六章 撰写与评阅</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第十九条 学生应遵照《南昌理工学院论文书写规范》（附件）的要求撰写论文，涉外专业学生经指导教师同意后可以用英文或其他外国语书写毕业论文。 </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第二十条 毕业论文正文字数应不少于6000字，具体情况由指导教师根据专业特点具体掌握。</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第二十一条 学生在撰写论文时运用所掌握的基础知识、基本理论和基本技能，对所选定的某个理论或实际问题进行调查研究和分析，初步掌握选择科研题目、查阅相关资料、拟定研究方案、运用实验手段、处理数据、撰写论文等方面的方法和本领。</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第二十二条 学生毕业论文的撰写应遵守学术道德和学术规范。学生在撰写毕业论文过程中，不得弄虚作假或抄袭他人成果，不得伪造或篡改实验数据、实验记录与图片、文献引用证明、注释。出现抄袭、伪造、篡改、代写、买卖毕业论文等违纪现象，一经查实，视情节轻重按考试违纪处理，并追究指导教师的相关责任。 </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第二十三条 毕业论文评阅及评语</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指导教师负责论文评阅，并提写评语。对评语的要求如下：</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1.评语应有针对性、具体，忌概念化、公式化。论文评语应涉及以下内容：学生是否较好地掌握了论题所涉及到的基础理论、基本技能和专业知识，能否理论联系实际；毕业论文完成的质量和在完成过程中学生所表现出的思考能力、表达能力、创新能力的情况；关于论文的论点、论据、论证的评价；论文的结构、格式评价。</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2.评语既要肯定好的方面，也应指出不足之处；</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3.评语内容与论文最后评阅等级应基本相符；</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4.论文的评语字数应在100字以上，且字迹工整。</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第二十四条 论文评阅等级</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论文评阅实行五级制计分，即：优秀、良好、中等、及格、不及格。各等级的参照标准如下：</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优秀:论点明确，论证有据，资料翔实，结构严谨，条理清楚，文字通达，能理论联系实际，且有一定创见。</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良好:论点明确，论证有据，资料较为翔实，结构较为严谨，条理清楚，文字通达，能理论联系实际。</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中等:论点明确，论证有据，能理论联系实际，但在结构、条理、文字表达等方面有一定缺陷。</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及格:论点比较明确，无原则性错误，但论据不够丰富，论证欠充分，在结构、条理、文字表达等方面有明显的缺陷。</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不及格:论点模糊，论证不足，有原则性错误；逻辑混乱，内容空洞；或有大段抄袭他人著作的情况；或由他人代为撰写。</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第二十五条 学生毕业论文完成后，除指导老师对论文进行评阅外，各学院还应另外指定一名老师对毕业论文进行审阅，每名评阅教师的评阅成绩均及格后方能认定为评阅通过。论文评阅通过的学生方可进入答辩阶段。若评阅未通过，学生需根据教师评阅意见修改论文后重新提交评阅。</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outlineLvl w:val="9"/>
        <w:rPr>
          <w:rFonts w:hint="eastAsia" w:ascii="楷体" w:hAnsi="楷体" w:eastAsia="楷体" w:cs="楷体"/>
          <w:b/>
          <w:color w:val="000000"/>
          <w:kern w:val="0"/>
          <w:sz w:val="28"/>
          <w:szCs w:val="28"/>
          <w:lang w:val="en-US" w:eastAsia="zh-CN"/>
        </w:rPr>
      </w:pPr>
      <w:r>
        <w:rPr>
          <w:rFonts w:hint="eastAsia" w:ascii="楷体" w:hAnsi="楷体" w:eastAsia="楷体" w:cs="楷体"/>
          <w:b/>
          <w:color w:val="000000"/>
          <w:kern w:val="0"/>
          <w:sz w:val="28"/>
          <w:szCs w:val="28"/>
          <w:lang w:val="en-US" w:eastAsia="zh-CN"/>
        </w:rPr>
        <w:t>第七章  答辩</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第二十六条  答辩前，各学院成立答辩委员会，负责制定答辩工作方案。答辩委员会主任一般由学院院长或负责教学工作的副院长担任，成员一般为3～5人，要求由副高级以上（包括副高级）专业技术职务教师组成。 </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lang w:val="en-US" w:eastAsia="zh-CN"/>
        </w:rPr>
        <w:t>第二十七条  答辩委员会可根据需要下设若干答辩小组，负责具体落实答辩工作计划。</w:t>
      </w:r>
      <w:r>
        <w:rPr>
          <w:rFonts w:hint="eastAsia" w:ascii="宋体" w:hAnsi="宋体" w:cs="宋体"/>
          <w:bCs/>
          <w:color w:val="000000"/>
          <w:kern w:val="0"/>
          <w:sz w:val="24"/>
          <w:szCs w:val="24"/>
        </w:rPr>
        <w:t>每个答辩小组至少应由</w:t>
      </w:r>
      <w:r>
        <w:rPr>
          <w:rFonts w:hint="eastAsia" w:ascii="宋体" w:hAnsi="宋体" w:cs="宋体"/>
          <w:bCs/>
          <w:color w:val="000000"/>
          <w:kern w:val="0"/>
          <w:sz w:val="24"/>
          <w:szCs w:val="24"/>
          <w:lang w:val="en-US" w:eastAsia="zh-CN"/>
        </w:rPr>
        <w:t>3</w:t>
      </w:r>
      <w:r>
        <w:rPr>
          <w:rFonts w:hint="eastAsia" w:ascii="宋体" w:hAnsi="宋体" w:cs="宋体"/>
          <w:bCs/>
          <w:color w:val="000000"/>
          <w:kern w:val="0"/>
          <w:sz w:val="24"/>
          <w:szCs w:val="24"/>
        </w:rPr>
        <w:t>名教师和</w:t>
      </w:r>
      <w:r>
        <w:rPr>
          <w:rFonts w:hint="eastAsia" w:ascii="宋体" w:hAnsi="宋体" w:cs="宋体"/>
          <w:bCs/>
          <w:color w:val="000000"/>
          <w:kern w:val="0"/>
          <w:sz w:val="24"/>
          <w:szCs w:val="24"/>
          <w:lang w:val="en-US" w:eastAsia="zh-CN"/>
        </w:rPr>
        <w:t>1</w:t>
      </w:r>
      <w:r>
        <w:rPr>
          <w:rFonts w:hint="eastAsia" w:ascii="宋体" w:hAnsi="宋体" w:cs="宋体"/>
          <w:bCs/>
          <w:color w:val="000000"/>
          <w:kern w:val="0"/>
          <w:sz w:val="24"/>
          <w:szCs w:val="24"/>
        </w:rPr>
        <w:t>名答辩秘书组成</w:t>
      </w:r>
      <w:r>
        <w:rPr>
          <w:rFonts w:hint="eastAsia" w:ascii="宋体" w:hAnsi="宋体" w:cs="宋体"/>
          <w:bCs/>
          <w:color w:val="000000"/>
          <w:kern w:val="0"/>
          <w:sz w:val="24"/>
          <w:szCs w:val="24"/>
          <w:lang w:eastAsia="zh-CN"/>
        </w:rPr>
        <w:t>，并设答辩组长</w:t>
      </w:r>
      <w:r>
        <w:rPr>
          <w:rFonts w:hint="eastAsia" w:ascii="宋体" w:hAnsi="宋体" w:cs="宋体"/>
          <w:bCs/>
          <w:color w:val="000000"/>
          <w:kern w:val="0"/>
          <w:sz w:val="24"/>
          <w:szCs w:val="24"/>
          <w:lang w:val="en-US" w:eastAsia="zh-CN"/>
        </w:rPr>
        <w:t>1名，</w:t>
      </w:r>
      <w:r>
        <w:rPr>
          <w:rFonts w:hint="eastAsia" w:ascii="宋体" w:hAnsi="宋体" w:cs="宋体"/>
          <w:bCs/>
          <w:color w:val="000000"/>
          <w:kern w:val="0"/>
          <w:sz w:val="24"/>
          <w:szCs w:val="24"/>
        </w:rPr>
        <w:t>负责毕业论文答辩的具体组织工作。</w:t>
      </w:r>
      <w:r>
        <w:rPr>
          <w:rFonts w:hint="eastAsia" w:ascii="宋体" w:hAnsi="宋体" w:cs="宋体"/>
          <w:bCs/>
          <w:color w:val="000000"/>
          <w:kern w:val="0"/>
          <w:sz w:val="24"/>
          <w:szCs w:val="24"/>
          <w:lang w:eastAsia="zh-CN"/>
        </w:rPr>
        <w:t>答辩</w:t>
      </w:r>
      <w:r>
        <w:rPr>
          <w:rFonts w:hint="eastAsia" w:ascii="宋体" w:hAnsi="宋体" w:cs="宋体"/>
          <w:bCs/>
          <w:color w:val="000000"/>
          <w:kern w:val="0"/>
          <w:sz w:val="24"/>
          <w:szCs w:val="24"/>
        </w:rPr>
        <w:t>成员应由中级以上职称并有较强的业务能力和工作能力的人员担任，也可聘请外单位副高以上职称人员参加我校的毕业论文(设计)答辩工作，学生导师采取回避制。</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eastAsia="zh-CN"/>
        </w:rPr>
        <w:t>第二十八条</w:t>
      </w:r>
      <w:r>
        <w:rPr>
          <w:rFonts w:hint="eastAsia" w:ascii="宋体" w:hAnsi="宋体" w:cs="宋体"/>
          <w:bCs/>
          <w:color w:val="000000"/>
          <w:kern w:val="0"/>
          <w:sz w:val="24"/>
          <w:szCs w:val="24"/>
          <w:lang w:val="en-US" w:eastAsia="zh-CN"/>
        </w:rPr>
        <w:t xml:space="preserve">  答辩应包括论文陈述和答辩提问两个环节，各学院可根据专业特点提出具体的答辩要求。经答辩委员会同意后，涉外专业学生在答辩过程中可以使用外语陈述及回答问题。</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rPr>
        <w:t>第二十</w:t>
      </w:r>
      <w:r>
        <w:rPr>
          <w:rFonts w:hint="eastAsia" w:ascii="宋体" w:hAnsi="宋体" w:cs="宋体"/>
          <w:bCs/>
          <w:color w:val="000000"/>
          <w:kern w:val="0"/>
          <w:sz w:val="24"/>
          <w:szCs w:val="24"/>
          <w:lang w:eastAsia="zh-CN"/>
        </w:rPr>
        <w:t>九</w:t>
      </w:r>
      <w:r>
        <w:rPr>
          <w:rFonts w:hint="eastAsia" w:ascii="宋体" w:hAnsi="宋体" w:cs="宋体"/>
          <w:bCs/>
          <w:color w:val="000000"/>
          <w:kern w:val="0"/>
          <w:sz w:val="24"/>
          <w:szCs w:val="24"/>
        </w:rPr>
        <w:t xml:space="preserve">条 </w:t>
      </w:r>
      <w:r>
        <w:rPr>
          <w:rFonts w:hint="eastAsia" w:ascii="宋体" w:hAnsi="宋体" w:cs="宋体"/>
          <w:bCs/>
          <w:color w:val="000000"/>
          <w:kern w:val="0"/>
          <w:sz w:val="24"/>
          <w:szCs w:val="24"/>
          <w:lang w:val="en-US" w:eastAsia="zh-CN"/>
        </w:rPr>
        <w:t xml:space="preserve"> </w:t>
      </w:r>
      <w:r>
        <w:rPr>
          <w:rFonts w:hint="eastAsia" w:ascii="宋体" w:hAnsi="宋体" w:cs="宋体"/>
          <w:bCs/>
          <w:color w:val="000000"/>
          <w:kern w:val="0"/>
          <w:sz w:val="24"/>
          <w:szCs w:val="24"/>
        </w:rPr>
        <w:t>学院应根据实际情况合理制定答辩程序，答辩程序包括但不限于如下内容：</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rPr>
        <w:t>（一）学生介绍毕业论文基本构想和主要内容；</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rPr>
        <w:t>（二）撰写毕业设计同学对设计进行演示；</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rPr>
        <w:t>（三）教师提问；</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rPr>
        <w:t>（四）学生回答问题等。</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rPr>
        <w:t>每个学生的答辩时间根据具体情况确定，一般不少于</w:t>
      </w:r>
      <w:r>
        <w:rPr>
          <w:rFonts w:hint="eastAsia" w:ascii="宋体" w:hAnsi="宋体" w:cs="宋体"/>
          <w:bCs/>
          <w:color w:val="000000"/>
          <w:kern w:val="0"/>
          <w:sz w:val="24"/>
          <w:szCs w:val="24"/>
          <w:lang w:val="en-US" w:eastAsia="zh-CN"/>
        </w:rPr>
        <w:t>20</w:t>
      </w:r>
      <w:r>
        <w:rPr>
          <w:rFonts w:hint="eastAsia" w:ascii="宋体" w:hAnsi="宋体" w:cs="宋体"/>
          <w:bCs/>
          <w:color w:val="000000"/>
          <w:kern w:val="0"/>
          <w:sz w:val="24"/>
          <w:szCs w:val="24"/>
        </w:rPr>
        <w:t>分钟。</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eastAsia="zh-CN"/>
        </w:rPr>
        <w:t>第三十条</w:t>
      </w:r>
      <w:r>
        <w:rPr>
          <w:rFonts w:hint="eastAsia" w:ascii="宋体" w:hAnsi="宋体" w:cs="宋体"/>
          <w:bCs/>
          <w:color w:val="000000"/>
          <w:kern w:val="0"/>
          <w:sz w:val="24"/>
          <w:szCs w:val="24"/>
          <w:lang w:val="en-US" w:eastAsia="zh-CN"/>
        </w:rPr>
        <w:t xml:space="preserve">  有下列情况的学生，不能获得答辩资格： </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1.毕业当年申请延长学习时间者； </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2.论文检测重复率超过30%者； </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3.论文或成果经证实有抄袭、伪造、篡改、代写、买卖等违纪现象者； </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eastAsia="宋体" w:cs="宋体"/>
          <w:bCs/>
          <w:color w:val="000000"/>
          <w:kern w:val="0"/>
          <w:sz w:val="24"/>
          <w:szCs w:val="24"/>
          <w:lang w:eastAsia="zh-CN"/>
        </w:rPr>
      </w:pPr>
      <w:r>
        <w:rPr>
          <w:rFonts w:hint="eastAsia" w:ascii="宋体" w:hAnsi="宋体" w:cs="宋体"/>
          <w:bCs/>
          <w:color w:val="000000"/>
          <w:kern w:val="0"/>
          <w:sz w:val="24"/>
          <w:szCs w:val="24"/>
          <w:lang w:val="en-US" w:eastAsia="zh-CN"/>
        </w:rPr>
        <w:t xml:space="preserve">4.有其他严重违纪违规行为者。 </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rPr>
        <w:t>第</w:t>
      </w:r>
      <w:r>
        <w:rPr>
          <w:rFonts w:hint="eastAsia" w:ascii="宋体" w:hAnsi="宋体" w:cs="宋体"/>
          <w:bCs/>
          <w:color w:val="000000"/>
          <w:kern w:val="0"/>
          <w:sz w:val="24"/>
          <w:szCs w:val="24"/>
          <w:lang w:eastAsia="zh-CN"/>
        </w:rPr>
        <w:t>三十一</w:t>
      </w:r>
      <w:r>
        <w:rPr>
          <w:rFonts w:hint="eastAsia" w:ascii="宋体" w:hAnsi="宋体" w:cs="宋体"/>
          <w:bCs/>
          <w:color w:val="000000"/>
          <w:kern w:val="0"/>
          <w:sz w:val="24"/>
          <w:szCs w:val="24"/>
        </w:rPr>
        <w:t>条</w:t>
      </w:r>
      <w:r>
        <w:rPr>
          <w:rFonts w:hint="eastAsia" w:ascii="宋体" w:hAnsi="宋体" w:cs="宋体"/>
          <w:bCs/>
          <w:color w:val="000000"/>
          <w:kern w:val="0"/>
          <w:sz w:val="24"/>
          <w:szCs w:val="24"/>
          <w:lang w:val="en-US" w:eastAsia="zh-CN"/>
        </w:rPr>
        <w:t xml:space="preserve"> </w:t>
      </w:r>
      <w:r>
        <w:rPr>
          <w:rFonts w:hint="eastAsia" w:ascii="宋体" w:hAnsi="宋体" w:cs="宋体"/>
          <w:bCs/>
          <w:color w:val="000000"/>
          <w:kern w:val="0"/>
          <w:sz w:val="24"/>
          <w:szCs w:val="24"/>
        </w:rPr>
        <w:t xml:space="preserve"> 教务处每年在全校范围内随机抽取学生进行毕业论文校级公开答辩。</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rPr>
        <w:t>第</w:t>
      </w:r>
      <w:r>
        <w:rPr>
          <w:rFonts w:hint="eastAsia" w:ascii="宋体" w:hAnsi="宋体" w:cs="宋体"/>
          <w:bCs/>
          <w:color w:val="000000"/>
          <w:kern w:val="0"/>
          <w:sz w:val="24"/>
          <w:szCs w:val="24"/>
          <w:lang w:eastAsia="zh-CN"/>
        </w:rPr>
        <w:t>三十二</w:t>
      </w:r>
      <w:r>
        <w:rPr>
          <w:rFonts w:hint="eastAsia" w:ascii="宋体" w:hAnsi="宋体" w:cs="宋体"/>
          <w:bCs/>
          <w:color w:val="000000"/>
          <w:kern w:val="0"/>
          <w:sz w:val="24"/>
          <w:szCs w:val="24"/>
        </w:rPr>
        <w:t>条</w:t>
      </w:r>
      <w:r>
        <w:rPr>
          <w:rFonts w:hint="eastAsia" w:ascii="宋体" w:hAnsi="宋体" w:cs="宋体"/>
          <w:bCs/>
          <w:color w:val="000000"/>
          <w:kern w:val="0"/>
          <w:sz w:val="24"/>
          <w:szCs w:val="24"/>
          <w:lang w:val="en-US" w:eastAsia="zh-CN"/>
        </w:rPr>
        <w:t xml:space="preserve"> </w:t>
      </w:r>
      <w:r>
        <w:rPr>
          <w:rFonts w:hint="eastAsia" w:ascii="宋体" w:hAnsi="宋体" w:cs="宋体"/>
          <w:bCs/>
          <w:color w:val="000000"/>
          <w:kern w:val="0"/>
          <w:sz w:val="24"/>
          <w:szCs w:val="24"/>
        </w:rPr>
        <w:t xml:space="preserve"> 论文答辩未通过者，视情况延期一个月</w:t>
      </w:r>
      <w:r>
        <w:rPr>
          <w:rFonts w:hint="eastAsia" w:ascii="宋体" w:hAnsi="宋体" w:cs="宋体"/>
          <w:bCs/>
          <w:color w:val="000000"/>
          <w:kern w:val="0"/>
          <w:sz w:val="24"/>
          <w:szCs w:val="24"/>
          <w:lang w:eastAsia="zh-CN"/>
        </w:rPr>
        <w:t>或</w:t>
      </w:r>
      <w:r>
        <w:rPr>
          <w:rFonts w:hint="eastAsia" w:ascii="宋体" w:hAnsi="宋体" w:cs="宋体"/>
          <w:bCs/>
          <w:color w:val="000000"/>
          <w:kern w:val="0"/>
          <w:sz w:val="24"/>
          <w:szCs w:val="24"/>
        </w:rPr>
        <w:t>三个月再次申请参加答辩，直至答辩通过。</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lang w:eastAsia="zh-CN"/>
        </w:rPr>
        <w:t>第三十三条</w:t>
      </w:r>
      <w:r>
        <w:rPr>
          <w:rFonts w:hint="eastAsia" w:ascii="宋体" w:hAnsi="宋体" w:cs="宋体"/>
          <w:bCs/>
          <w:color w:val="000000"/>
          <w:kern w:val="0"/>
          <w:sz w:val="24"/>
          <w:szCs w:val="24"/>
          <w:lang w:val="en-US" w:eastAsia="zh-CN"/>
        </w:rPr>
        <w:t xml:space="preserve">  </w:t>
      </w:r>
      <w:r>
        <w:rPr>
          <w:rFonts w:hint="eastAsia" w:ascii="宋体" w:hAnsi="宋体" w:cs="宋体"/>
          <w:bCs/>
          <w:color w:val="000000"/>
          <w:kern w:val="0"/>
          <w:sz w:val="24"/>
          <w:szCs w:val="24"/>
        </w:rPr>
        <w:t>答辩结束后，答辩小组应对学生的毕业论文(设计)及答辩情况进行书面评价、给出成绩并由答辩组长签字。</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outlineLvl w:val="9"/>
        <w:rPr>
          <w:rFonts w:hint="eastAsia" w:ascii="楷体" w:hAnsi="楷体" w:eastAsia="楷体" w:cs="楷体"/>
          <w:b/>
          <w:color w:val="000000"/>
          <w:kern w:val="0"/>
          <w:sz w:val="28"/>
          <w:szCs w:val="28"/>
          <w:lang w:val="en-US" w:eastAsia="zh-CN"/>
        </w:rPr>
      </w:pPr>
      <w:r>
        <w:rPr>
          <w:rFonts w:hint="eastAsia" w:ascii="楷体" w:hAnsi="楷体" w:eastAsia="楷体" w:cs="楷体"/>
          <w:b/>
          <w:color w:val="000000"/>
          <w:kern w:val="0"/>
          <w:sz w:val="28"/>
          <w:szCs w:val="28"/>
          <w:lang w:val="en-US" w:eastAsia="zh-CN"/>
        </w:rPr>
        <w:t>第八章  成绩评定</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2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第三十四条  毕业论文的成绩评定坚持实事求是的原则，根据学生完成毕业论文期间的表现、论文质量和答辩水平等情况进行综合评定，不应以学生以往的成绩或教师的水平来决定。</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2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第三十五条  毕业论文的成绩一般采用百分制记分评定，优秀（90～100分）、良好（80～89分）、中等（70～79分）、及格（60～69分）与不及格（60分以下）五个等级评定。具体标准如下：</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2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优秀：出色地完成毕业论文所规定的任务，获得正确的结论或成果，论述清晰，结构严谨，语句流畅，格式规范，能够很好地理论联系实际，有一定的创造性或言之有据的独到见解，答辩时能正确回答问题，论文基本达到可在学术刊物上公开发表的水平。 </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2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良好：较好地完成毕业论文所规定的任务，获得较为正确的结论或成果，论述较清晰，语句较通顺，格式较规范，能够理论联系实际，分析较透彻，答辩时基本能正确回答问题。 </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2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中等：能够完成毕业论文所规定的任务，结论基本正确，论述基本清晰，语句基本通顺，格式基本规范，理论联系实际不够，观点无新意，回答问题不甚准确。 </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2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及格：基本能够完成毕业论文所规定的任务，结论基本正确，结构安排不甚合理，语句不甚通顺，格式不甚规范，缺乏理论联系实际，分析缺乏深度，回答问题有少量错误。 </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2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不及格：未能完成毕业论文所规定的任务，内容东拼西凑，无个人见解或文不对题，结构不合理，语言不通顺，对主要问题回答不出者；论文有较大的缺陷或错误，或有严重的抄袭现象，弄虚作假，剽窃他人成果，严重违背科研道德者；未参加答辩或答辩未通过者。 </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2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第三十六条  毕业论文成绩由各学院主管领导审核后，报教务处备案。 </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20"/>
        <w:jc w:val="left"/>
        <w:textAlignment w:val="auto"/>
        <w:outlineLvl w:val="9"/>
        <w:rPr>
          <w:rFonts w:hint="eastAsia" w:ascii="宋体" w:hAnsi="宋体" w:cs="宋体"/>
          <w:bCs/>
          <w:color w:val="000000"/>
          <w:kern w:val="0"/>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outlineLvl w:val="9"/>
        <w:rPr>
          <w:rFonts w:hint="eastAsia" w:ascii="楷体" w:hAnsi="楷体" w:eastAsia="楷体" w:cs="楷体"/>
          <w:b/>
          <w:color w:val="000000"/>
          <w:kern w:val="0"/>
          <w:sz w:val="28"/>
          <w:szCs w:val="28"/>
          <w:lang w:val="en-US" w:eastAsia="zh-CN"/>
        </w:rPr>
      </w:pPr>
      <w:r>
        <w:rPr>
          <w:rFonts w:hint="eastAsia" w:ascii="楷体" w:hAnsi="楷体" w:eastAsia="楷体" w:cs="楷体"/>
          <w:b/>
          <w:color w:val="000000"/>
          <w:kern w:val="0"/>
          <w:sz w:val="28"/>
          <w:szCs w:val="28"/>
          <w:lang w:val="en-US" w:eastAsia="zh-CN"/>
        </w:rPr>
        <w:t>第九章 质量控制</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第三十七条 毕业论文实行全过程质量控制，学校和各学院对毕业论文各环节工作定期进行质量检查。各环节应符合本环节工作要求和质量标准，才可开展下一环节工作。</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第三十八条 教务处适时组织专项检查，对本科生毕业论文质量进行监督。 </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各学院定期检查毕业论文工作的进展情况，包括论文的准备、选题、开题、指导、考核、答辩等。检查分前期、中期和后期三个阶段进行： </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1.前期检查：着重检查指导教师到岗情况，课题安排是否合理，课题开展所必须的要求及条件是否具备，撰写论文的学生是否已经明确自己所作课题的要求，有无开题报告。 </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2.中期检查：着重检查学风、工作进度、教师指导情况及论文工作中存在的困难和问题。检查应有书面记录，并将检查情况及处理意见作全面的统计和总结，向本单位主管领导汇报。指导教师应通过中期检查，对学生进行阶段性考核。 </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3.后期检查：答辩前，着重对学生进行答辩资格的审查，根据毕业论文规范化的要求，检查学生任务的完成情况和论文书写格式。检查有无指导教师对毕业论文的评阅意见。 </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第三十九条  学院负责对指导教师的工作进行考核，并记载工作量。对不认真履行指导教师职责或有其他违规行为的教师，要给予批评教育，直至暂停或取消其指导教师资格，并按学校有关规定进行处理。</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第四十条  教师在指导过程中发现论文存在学术不端行为的，应及时要求改正。学院应在论文定稿提交之后组织检查，发现存在学术不端行为的，须责令学生重写，并对该生及其指导教师提出批评。</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第四十一条  学校在学院自查基础上于答辩开始前组织全校毕业论文原创性检查，对发现抄袭、剽窃等行为且重复率高于30%的，责令修改论文，再次查重率低于30%后方可答辩。</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第四十二条  毕业论文工作结束后，学校组织专家对各学院毕业论文进行质量抽查。抽查结果向学院反馈，并作为评定学校优秀教师奖和优秀教学集体奖的参考依据之一。</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1.抽查主要内容：学生毕业论文的选题质量；学生查阅文献资料、综合运用知识、研究方法和手段的运用等方面的能力；毕业论文的质量；学院评阅与答辩的过程规范性等。</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2.抽查数量：原则上按毕业生人数的5％进行抽查。</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第四十三条  经检查发现论文有不规范现象的，视情况给予限期修改、下调毕业论文成绩等处理；有抄袭等行为的，按照教育部《学位论文作假行为处理办法》处理。</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第四十四条  各学院在毕业论文答辩工作结束后，应审核文字材料和各类表格填写是否规范、有无记录和签名，论文是否按顺序装订等，并对毕业论文工作情况进行总结。</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第四十五条  学校组织专家对各学院推荐的优秀毕业论文进行评选，评出校级“优秀本科毕业论文”，并向获奖学生颁发荣誉证书，给予指导教师补贴。优秀毕业论文的比例一般为专业毕业论文总数的2％左右。</w:t>
      </w:r>
    </w:p>
    <w:p>
      <w:pPr>
        <w:keepNext w:val="0"/>
        <w:keepLines w:val="0"/>
        <w:pageBreakBefore w:val="0"/>
        <w:widowControl/>
        <w:numPr>
          <w:ilvl w:val="0"/>
          <w:numId w:val="0"/>
        </w:numPr>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outlineLvl w:val="9"/>
        <w:rPr>
          <w:rFonts w:hint="eastAsia" w:ascii="楷体" w:hAnsi="楷体" w:eastAsia="楷体" w:cs="楷体"/>
          <w:b/>
          <w:color w:val="000000"/>
          <w:kern w:val="0"/>
          <w:sz w:val="28"/>
          <w:szCs w:val="28"/>
          <w:lang w:val="en-US" w:eastAsia="zh-CN"/>
        </w:rPr>
      </w:pPr>
      <w:r>
        <w:rPr>
          <w:rFonts w:hint="eastAsia" w:ascii="楷体" w:hAnsi="楷体" w:eastAsia="楷体" w:cs="楷体"/>
          <w:b/>
          <w:color w:val="000000"/>
          <w:kern w:val="0"/>
          <w:sz w:val="28"/>
          <w:szCs w:val="28"/>
          <w:lang w:val="en-US" w:eastAsia="zh-CN"/>
        </w:rPr>
        <w:t>第十章  校外毕业论文管理</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第四十六条  按照“产教融合”的教学模式，学生可以在校企合作单位做毕业论文。</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eastAsia="zh-CN"/>
        </w:rPr>
      </w:pPr>
      <w:r>
        <w:rPr>
          <w:rFonts w:hint="eastAsia" w:ascii="宋体" w:hAnsi="宋体" w:cs="宋体"/>
          <w:bCs/>
          <w:color w:val="000000"/>
          <w:kern w:val="0"/>
          <w:sz w:val="24"/>
          <w:szCs w:val="24"/>
          <w:lang w:val="en-US" w:eastAsia="zh-CN"/>
        </w:rPr>
        <w:t xml:space="preserve">第四十七条  </w:t>
      </w:r>
      <w:r>
        <w:rPr>
          <w:rFonts w:hint="eastAsia" w:ascii="宋体" w:hAnsi="宋体" w:cs="宋体"/>
          <w:bCs/>
          <w:color w:val="000000"/>
          <w:kern w:val="0"/>
          <w:sz w:val="24"/>
          <w:szCs w:val="24"/>
        </w:rPr>
        <w:t>学生在</w:t>
      </w:r>
      <w:r>
        <w:rPr>
          <w:rFonts w:hint="eastAsia" w:ascii="宋体" w:hAnsi="宋体" w:cs="宋体"/>
          <w:bCs/>
          <w:color w:val="000000"/>
          <w:kern w:val="0"/>
          <w:sz w:val="24"/>
          <w:szCs w:val="24"/>
          <w:lang w:eastAsia="zh-CN"/>
        </w:rPr>
        <w:t>合作</w:t>
      </w:r>
      <w:r>
        <w:rPr>
          <w:rFonts w:hint="eastAsia" w:ascii="宋体" w:hAnsi="宋体" w:cs="宋体"/>
          <w:bCs/>
          <w:color w:val="000000"/>
          <w:kern w:val="0"/>
          <w:sz w:val="24"/>
          <w:szCs w:val="24"/>
        </w:rPr>
        <w:t>单位进行毕业论文的主要指导教师由学院安排校内教师担任，对方单位同时安排一名中级职称以上人员协助(</w:t>
      </w:r>
      <w:r>
        <w:rPr>
          <w:rFonts w:hint="eastAsia" w:ascii="宋体" w:hAnsi="宋体" w:cs="宋体"/>
          <w:bCs/>
          <w:color w:val="000000"/>
          <w:kern w:val="0"/>
          <w:sz w:val="24"/>
          <w:szCs w:val="24"/>
          <w:lang w:eastAsia="zh-CN"/>
        </w:rPr>
        <w:t>原则上</w:t>
      </w:r>
      <w:r>
        <w:rPr>
          <w:rFonts w:hint="eastAsia" w:ascii="宋体" w:hAnsi="宋体" w:cs="宋体"/>
          <w:bCs/>
          <w:color w:val="000000"/>
          <w:kern w:val="0"/>
          <w:sz w:val="24"/>
          <w:szCs w:val="24"/>
        </w:rPr>
        <w:t>外单位的指导教师</w:t>
      </w:r>
      <w:r>
        <w:rPr>
          <w:rFonts w:hint="eastAsia" w:ascii="宋体" w:hAnsi="宋体" w:cs="宋体"/>
          <w:bCs/>
          <w:color w:val="000000"/>
          <w:kern w:val="0"/>
          <w:sz w:val="24"/>
          <w:szCs w:val="24"/>
          <w:lang w:eastAsia="zh-CN"/>
        </w:rPr>
        <w:t>应</w:t>
      </w:r>
      <w:r>
        <w:rPr>
          <w:rFonts w:hint="eastAsia" w:ascii="宋体" w:hAnsi="宋体" w:cs="宋体"/>
          <w:bCs/>
          <w:color w:val="000000"/>
          <w:kern w:val="0"/>
          <w:sz w:val="24"/>
          <w:szCs w:val="24"/>
        </w:rPr>
        <w:t>是我校的客座教授或兼职教师</w:t>
      </w:r>
      <w:r>
        <w:rPr>
          <w:rFonts w:hint="eastAsia" w:ascii="宋体" w:hAnsi="宋体" w:cs="宋体"/>
          <w:bCs/>
          <w:color w:val="000000"/>
          <w:kern w:val="0"/>
          <w:sz w:val="24"/>
          <w:szCs w:val="24"/>
          <w:lang w:eastAsia="zh-CN"/>
        </w:rPr>
        <w:t>）</w:t>
      </w:r>
      <w:r>
        <w:rPr>
          <w:rFonts w:hint="eastAsia" w:ascii="宋体" w:hAnsi="宋体" w:cs="宋体"/>
          <w:bCs/>
          <w:color w:val="000000"/>
          <w:kern w:val="0"/>
          <w:sz w:val="24"/>
          <w:szCs w:val="24"/>
        </w:rPr>
        <w:t>，可否独立指导学生做毕业论文由各</w:t>
      </w:r>
      <w:r>
        <w:rPr>
          <w:rFonts w:hint="eastAsia" w:ascii="宋体" w:hAnsi="宋体" w:cs="宋体"/>
          <w:bCs/>
          <w:color w:val="000000"/>
          <w:kern w:val="0"/>
          <w:sz w:val="24"/>
          <w:szCs w:val="24"/>
          <w:lang w:eastAsia="zh-CN"/>
        </w:rPr>
        <w:t>学院</w:t>
      </w:r>
      <w:r>
        <w:rPr>
          <w:rFonts w:hint="eastAsia" w:ascii="宋体" w:hAnsi="宋体" w:cs="宋体"/>
          <w:bCs/>
          <w:color w:val="000000"/>
          <w:kern w:val="0"/>
          <w:sz w:val="24"/>
          <w:szCs w:val="24"/>
        </w:rPr>
        <w:t>自定。</w:t>
      </w:r>
      <w:r>
        <w:rPr>
          <w:rFonts w:hint="eastAsia" w:ascii="宋体" w:hAnsi="宋体" w:cs="宋体"/>
          <w:bCs/>
          <w:color w:val="000000"/>
          <w:kern w:val="0"/>
          <w:sz w:val="24"/>
          <w:szCs w:val="24"/>
          <w:lang w:eastAsia="zh-CN"/>
        </w:rPr>
        <w:t>具体要求如下：</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lang w:val="en-US" w:eastAsia="zh-CN"/>
        </w:rPr>
        <w:t>1.</w:t>
      </w:r>
      <w:r>
        <w:rPr>
          <w:rFonts w:hint="eastAsia" w:ascii="宋体" w:hAnsi="宋体" w:cs="宋体"/>
          <w:bCs/>
          <w:color w:val="000000"/>
          <w:kern w:val="0"/>
          <w:sz w:val="24"/>
          <w:szCs w:val="24"/>
        </w:rPr>
        <w:t>由学生本人提出申请，学院审批。</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lang w:val="en-US" w:eastAsia="zh-CN"/>
        </w:rPr>
        <w:t>2.</w:t>
      </w:r>
      <w:r>
        <w:rPr>
          <w:rFonts w:hint="eastAsia" w:ascii="宋体" w:hAnsi="宋体" w:cs="宋体"/>
          <w:bCs/>
          <w:color w:val="000000"/>
          <w:kern w:val="0"/>
          <w:sz w:val="24"/>
          <w:szCs w:val="24"/>
        </w:rPr>
        <w:t>论文课题可由学生所在的单位拟定。</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lang w:val="en-US" w:eastAsia="zh-CN"/>
        </w:rPr>
        <w:t>3.</w:t>
      </w:r>
      <w:r>
        <w:rPr>
          <w:rFonts w:hint="eastAsia" w:ascii="宋体" w:hAnsi="宋体" w:cs="宋体"/>
          <w:bCs/>
          <w:color w:val="000000"/>
          <w:kern w:val="0"/>
          <w:sz w:val="24"/>
          <w:szCs w:val="24"/>
        </w:rPr>
        <w:t>在过程管理上，以校内指导教师为主，外单位指导教师为辅的管理方式。在保证质量的前提下，对学生的具体指导事宜可由学院和对方单位协商解决。</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lang w:val="en-US" w:eastAsia="zh-CN"/>
        </w:rPr>
        <w:t>4.</w:t>
      </w:r>
      <w:r>
        <w:rPr>
          <w:rFonts w:hint="eastAsia" w:ascii="宋体" w:hAnsi="宋体" w:cs="宋体"/>
          <w:bCs/>
          <w:color w:val="000000"/>
          <w:kern w:val="0"/>
          <w:sz w:val="24"/>
          <w:szCs w:val="24"/>
        </w:rPr>
        <w:t>学生毕业论文的开题报告和最后的论文答辩均回学校进行，评分标准、成绩评定和比例均按学校规定执行。</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lang w:val="en-US" w:eastAsia="zh-CN"/>
        </w:rPr>
        <w:t>5.</w:t>
      </w:r>
      <w:r>
        <w:rPr>
          <w:rFonts w:hint="eastAsia" w:ascii="宋体" w:hAnsi="宋体" w:cs="宋体"/>
          <w:bCs/>
          <w:color w:val="000000"/>
          <w:kern w:val="0"/>
          <w:sz w:val="24"/>
          <w:szCs w:val="24"/>
        </w:rPr>
        <w:t>学院要对在外单位进行毕业论文的学生加强组织领导，严格要求和监督检查，不能放任自流。</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lang w:val="en-US" w:eastAsia="zh-CN"/>
        </w:rPr>
        <w:t>6.</w:t>
      </w:r>
      <w:r>
        <w:rPr>
          <w:rFonts w:hint="eastAsia" w:ascii="宋体" w:hAnsi="宋体" w:cs="宋体"/>
          <w:bCs/>
          <w:color w:val="000000"/>
          <w:kern w:val="0"/>
          <w:sz w:val="24"/>
          <w:szCs w:val="24"/>
        </w:rPr>
        <w:t>有关毕业论文安全和保密问题，由学院、学生和对方单位签订协议。</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outlineLvl w:val="9"/>
        <w:rPr>
          <w:rFonts w:hint="eastAsia" w:ascii="楷体" w:hAnsi="楷体" w:eastAsia="楷体" w:cs="楷体"/>
          <w:b/>
          <w:color w:val="000000"/>
          <w:kern w:val="0"/>
          <w:sz w:val="28"/>
          <w:szCs w:val="28"/>
          <w:lang w:val="en-US" w:eastAsia="zh-CN"/>
        </w:rPr>
      </w:pPr>
      <w:r>
        <w:rPr>
          <w:rFonts w:hint="eastAsia" w:ascii="楷体" w:hAnsi="楷体" w:eastAsia="楷体" w:cs="楷体"/>
          <w:b/>
          <w:color w:val="000000"/>
          <w:kern w:val="0"/>
          <w:sz w:val="28"/>
          <w:szCs w:val="28"/>
          <w:lang w:val="en-US" w:eastAsia="zh-CN"/>
        </w:rPr>
        <w:t>第十一章 归档</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rPr>
      </w:pPr>
      <w:r>
        <w:rPr>
          <w:rFonts w:hint="eastAsia" w:ascii="宋体" w:hAnsi="宋体" w:cs="宋体"/>
          <w:bCs/>
          <w:color w:val="000000"/>
          <w:kern w:val="0"/>
          <w:sz w:val="24"/>
          <w:szCs w:val="24"/>
          <w:lang w:val="en-US" w:eastAsia="zh-CN"/>
        </w:rPr>
        <w:t xml:space="preserve">第四十八条  </w:t>
      </w:r>
      <w:r>
        <w:rPr>
          <w:rFonts w:hint="eastAsia" w:ascii="宋体" w:hAnsi="宋体" w:cs="宋体"/>
          <w:bCs/>
          <w:color w:val="000000"/>
          <w:kern w:val="0"/>
          <w:sz w:val="24"/>
          <w:szCs w:val="24"/>
        </w:rPr>
        <w:t>毕业论文必须统一装订成册。学生应将毕业论文的中英文摘要和全文、文献综述、开题报告等相关材料装订成一册，需要上交一册。</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eastAsia="zh-CN"/>
        </w:rPr>
        <w:t>第四十九条</w:t>
      </w:r>
      <w:r>
        <w:rPr>
          <w:rFonts w:hint="eastAsia" w:ascii="宋体" w:hAnsi="宋体" w:cs="宋体"/>
          <w:bCs/>
          <w:color w:val="000000"/>
          <w:kern w:val="0"/>
          <w:sz w:val="24"/>
          <w:szCs w:val="24"/>
          <w:lang w:val="en-US" w:eastAsia="zh-CN"/>
        </w:rPr>
        <w:t xml:space="preserve">  毕业论文工作结束后，学院应将学生毕业论文、开题报告表、指导情况记录表、毕业论文评阅表、答辩记录及评审表、工作总结等与毕业论文工作相关的全部档案整理保存。毕业论文材料主要分备案材料和归档材料，具体为：</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1.报送教务处备案材料 </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（1）每学年毕业论文工作计划和工作总结。 </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（2）毕业论文指导教师名单（包括外聘指导教师名单）。 </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（3）毕业论文题目汇总表。 </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（4）学生毕业论文成绩单。 </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2.学院归档材料 </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（1）每学年毕业论文工作计划和工作总结。 </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（2）各学院关于毕业论文工作的有关办法及实施细则。 </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（3）毕业论文答辩委员会（包括答辩小组）名单。 </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（4）毕业论文指导教师名单（包括外聘指导教师名单）。 </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（5）毕业论文题目汇总表。 </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（6）学生毕业论文成绩单。 </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（7）学生《毕业论文（设计）手册》原件。 </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（8）毕业论文工作过程管理材料其它相关材料。 </w:t>
      </w:r>
    </w:p>
    <w:p>
      <w:pPr>
        <w:keepNext w:val="0"/>
        <w:keepLines w:val="0"/>
        <w:pageBreakBefore w:val="0"/>
        <w:widowControl/>
        <w:kinsoku/>
        <w:wordWrap/>
        <w:overflowPunct/>
        <w:topLinePunct w:val="0"/>
        <w:autoSpaceDE/>
        <w:autoSpaceDN/>
        <w:bidi w:val="0"/>
        <w:adjustRightInd/>
        <w:snapToGrid/>
        <w:spacing w:line="460" w:lineRule="exact"/>
        <w:ind w:firstLine="720" w:firstLineChars="300"/>
        <w:jc w:val="left"/>
        <w:textAlignment w:val="auto"/>
        <w:outlineLvl w:val="9"/>
        <w:rPr>
          <w:rFonts w:hint="eastAsia" w:ascii="宋体" w:hAnsi="宋体" w:cs="宋体"/>
          <w:bCs/>
          <w:color w:val="000000"/>
          <w:kern w:val="0"/>
          <w:sz w:val="24"/>
          <w:szCs w:val="24"/>
          <w:lang w:val="en-US" w:eastAsia="zh-CN"/>
        </w:rPr>
      </w:pPr>
      <w:r>
        <w:rPr>
          <w:rFonts w:hint="eastAsia" w:ascii="宋体" w:hAnsi="宋体" w:cs="宋体"/>
          <w:bCs/>
          <w:color w:val="000000"/>
          <w:kern w:val="0"/>
          <w:sz w:val="24"/>
          <w:szCs w:val="24"/>
          <w:lang w:val="en-US" w:eastAsia="zh-CN"/>
        </w:rPr>
        <w:t xml:space="preserve">以上材料的保存期限一般为5年。 </w:t>
      </w:r>
    </w:p>
    <w:p>
      <w:pPr>
        <w:keepNext w:val="0"/>
        <w:keepLines w:val="0"/>
        <w:pageBreakBefore w:val="0"/>
        <w:widowControl/>
        <w:kinsoku/>
        <w:wordWrap/>
        <w:overflowPunct/>
        <w:topLinePunct w:val="0"/>
        <w:autoSpaceDE/>
        <w:autoSpaceDN/>
        <w:bidi w:val="0"/>
        <w:adjustRightInd/>
        <w:snapToGrid/>
        <w:spacing w:line="460" w:lineRule="exact"/>
        <w:ind w:firstLine="720" w:firstLineChars="300"/>
        <w:jc w:val="left"/>
        <w:textAlignment w:val="auto"/>
        <w:outlineLvl w:val="9"/>
        <w:rPr>
          <w:rFonts w:hint="eastAsia" w:ascii="宋体" w:hAnsi="宋体" w:cs="宋体"/>
          <w:bCs/>
          <w:color w:val="000000"/>
          <w:kern w:val="0"/>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157" w:afterLines="50" w:line="240" w:lineRule="auto"/>
        <w:jc w:val="center"/>
        <w:textAlignment w:val="auto"/>
        <w:outlineLvl w:val="9"/>
        <w:rPr>
          <w:rFonts w:hint="eastAsia" w:ascii="楷体" w:hAnsi="楷体" w:eastAsia="楷体" w:cs="楷体"/>
          <w:b/>
          <w:color w:val="000000"/>
          <w:kern w:val="0"/>
          <w:sz w:val="28"/>
          <w:szCs w:val="28"/>
          <w:lang w:val="en-US" w:eastAsia="zh-CN"/>
        </w:rPr>
      </w:pPr>
      <w:r>
        <w:rPr>
          <w:rFonts w:hint="eastAsia" w:ascii="楷体" w:hAnsi="楷体" w:eastAsia="楷体" w:cs="楷体"/>
          <w:b/>
          <w:color w:val="000000"/>
          <w:kern w:val="0"/>
          <w:sz w:val="28"/>
          <w:szCs w:val="28"/>
          <w:lang w:val="en-US" w:eastAsia="zh-CN"/>
        </w:rPr>
        <w:t>第十二章  附则</w:t>
      </w:r>
    </w:p>
    <w:p>
      <w:pPr>
        <w:keepNext w:val="0"/>
        <w:keepLines w:val="0"/>
        <w:pageBreakBefore w:val="0"/>
        <w:widowControl/>
        <w:kinsoku/>
        <w:wordWrap/>
        <w:overflowPunct/>
        <w:topLinePunct w:val="0"/>
        <w:autoSpaceDE/>
        <w:autoSpaceDN/>
        <w:bidi w:val="0"/>
        <w:adjustRightInd/>
        <w:snapToGrid/>
        <w:spacing w:line="460" w:lineRule="exact"/>
        <w:ind w:firstLine="480" w:firstLineChars="200"/>
        <w:jc w:val="left"/>
        <w:textAlignment w:val="auto"/>
        <w:outlineLvl w:val="9"/>
        <w:rPr>
          <w:rFonts w:hint="eastAsia" w:ascii="宋体" w:hAnsi="宋体" w:eastAsia="宋体" w:cs="宋体"/>
          <w:b w:val="0"/>
          <w:bCs/>
          <w:color w:val="000000"/>
          <w:kern w:val="0"/>
          <w:sz w:val="24"/>
          <w:szCs w:val="24"/>
          <w:lang w:val="en-US" w:eastAsia="zh-CN"/>
        </w:rPr>
      </w:pPr>
      <w:r>
        <w:rPr>
          <w:rFonts w:hint="eastAsia" w:ascii="宋体" w:hAnsi="宋体" w:eastAsia="宋体" w:cs="宋体"/>
          <w:b w:val="0"/>
          <w:bCs/>
          <w:color w:val="000000"/>
          <w:kern w:val="0"/>
          <w:sz w:val="24"/>
          <w:szCs w:val="24"/>
          <w:lang w:eastAsia="zh-CN"/>
        </w:rPr>
        <w:t>第五十条</w:t>
      </w:r>
      <w:r>
        <w:rPr>
          <w:rFonts w:hint="eastAsia" w:ascii="宋体" w:hAnsi="宋体" w:eastAsia="宋体" w:cs="宋体"/>
          <w:b w:val="0"/>
          <w:bCs/>
          <w:color w:val="000000"/>
          <w:kern w:val="0"/>
          <w:sz w:val="24"/>
          <w:szCs w:val="24"/>
          <w:lang w:val="en-US" w:eastAsia="zh-CN"/>
        </w:rPr>
        <w:t xml:space="preserve">  本办法自颁布之日起执行，由教务处负责解释。</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F50A1"/>
    <w:multiLevelType w:val="singleLevel"/>
    <w:tmpl w:val="5B9F50A1"/>
    <w:lvl w:ilvl="0" w:tentative="0">
      <w:start w:val="4"/>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28486A"/>
    <w:rsid w:val="5E792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周爱娣</cp:lastModifiedBy>
  <dcterms:modified xsi:type="dcterms:W3CDTF">2018-12-05T02:27:16Z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