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/>
        <w:ind w:left="101" w:right="198" w:firstLine="0"/>
        <w:jc w:val="center"/>
        <w:rPr>
          <w:rFonts w:hint="eastAsia" w:ascii="宋体" w:eastAsia="宋体"/>
          <w:b/>
          <w:sz w:val="32"/>
        </w:rPr>
      </w:pPr>
      <w:bookmarkStart w:id="0" w:name="_GoBack"/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22225</wp:posOffset>
            </wp:positionH>
            <wp:positionV relativeFrom="page">
              <wp:posOffset>-14605</wp:posOffset>
            </wp:positionV>
            <wp:extent cx="7560310" cy="106921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eastAsia="宋体"/>
          <w:b/>
          <w:color w:val="800080"/>
          <w:sz w:val="32"/>
        </w:rPr>
        <w:t>栅格系统</w:t>
      </w:r>
    </w:p>
    <w:p>
      <w:pPr>
        <w:pStyle w:val="4"/>
        <w:spacing w:before="8"/>
        <w:ind w:left="0"/>
        <w:rPr>
          <w:rFonts w:ascii="宋体"/>
          <w:sz w:val="24"/>
        </w:rPr>
      </w:pPr>
    </w:p>
    <w:p>
      <w:pPr>
        <w:pStyle w:val="3"/>
        <w:spacing w:before="1"/>
        <w:ind w:left="120"/>
        <w:jc w:val="left"/>
      </w:pPr>
      <w:r>
        <w:rPr>
          <w:color w:val="333333"/>
        </w:rPr>
        <w:t>一．移动设备优先</w:t>
      </w:r>
    </w:p>
    <w:p>
      <w:pPr>
        <w:pStyle w:val="4"/>
        <w:spacing w:before="42" w:line="278" w:lineRule="auto"/>
        <w:ind w:left="120" w:right="219" w:firstLine="420"/>
        <w:rPr>
          <w:rFonts w:hint="eastAsia" w:ascii="宋体" w:eastAsia="宋体"/>
        </w:rPr>
      </w:pPr>
      <w:r>
        <w:rPr>
          <w:rFonts w:hint="eastAsia" w:ascii="宋体" w:eastAsia="宋体"/>
          <w:color w:val="333333"/>
          <w:spacing w:val="-32"/>
        </w:rPr>
        <w:t xml:space="preserve">在 </w:t>
      </w:r>
      <w:r>
        <w:rPr>
          <w:color w:val="333333"/>
        </w:rPr>
        <w:t>HTML5</w:t>
      </w:r>
      <w:r>
        <w:rPr>
          <w:color w:val="333333"/>
          <w:spacing w:val="-69"/>
        </w:rPr>
        <w:t xml:space="preserve"> </w:t>
      </w:r>
      <w:r>
        <w:rPr>
          <w:rFonts w:hint="eastAsia" w:ascii="宋体" w:eastAsia="宋体"/>
          <w:color w:val="333333"/>
          <w:spacing w:val="-6"/>
        </w:rPr>
        <w:t>的项目中</w:t>
      </w:r>
      <w:r>
        <w:rPr>
          <w:rFonts w:hint="eastAsia" w:ascii="宋体" w:eastAsia="宋体"/>
          <w:color w:val="333333"/>
          <w:spacing w:val="-6"/>
          <w:lang w:eastAsia="zh-CN"/>
        </w:rPr>
        <w:t>，</w:t>
      </w:r>
      <w:r>
        <w:rPr>
          <w:rFonts w:hint="eastAsia" w:ascii="宋体" w:eastAsia="宋体"/>
          <w:color w:val="333333"/>
          <w:spacing w:val="-6"/>
        </w:rPr>
        <w:t xml:space="preserve">它有一份非常重要的 </w:t>
      </w:r>
      <w:r>
        <w:rPr>
          <w:color w:val="333333"/>
        </w:rPr>
        <w:t>meta</w:t>
      </w:r>
      <w:r>
        <w:rPr>
          <w:rFonts w:hint="eastAsia" w:ascii="宋体" w:eastAsia="宋体"/>
          <w:color w:val="333333"/>
        </w:rPr>
        <w:t>，用于设置屏幕和设备等宽以及是否运行用户缩放，及缩放比例的问题。</w:t>
      </w:r>
    </w:p>
    <w:p>
      <w:pPr>
        <w:pStyle w:val="4"/>
        <w:spacing w:before="0" w:line="269" w:lineRule="exact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>分别为：屏幕宽度和设备一致、初始缩放比例、最大缩放比例和禁止用户缩放</w:t>
      </w:r>
    </w:p>
    <w:p>
      <w:pPr>
        <w:pStyle w:val="4"/>
        <w:spacing w:before="55" w:line="304" w:lineRule="auto"/>
        <w:ind w:left="120" w:right="371" w:firstLine="420"/>
      </w:pPr>
      <w:r>
        <w:rPr>
          <w:color w:val="800000"/>
        </w:rPr>
        <w:t>&lt;meta name="viewport" content="width=device-width, initial-scale=1, maximum-scale=1, user-scalable=no"&gt;</w:t>
      </w:r>
    </w:p>
    <w:p>
      <w:pPr>
        <w:pStyle w:val="4"/>
        <w:spacing w:before="7"/>
        <w:ind w:left="0"/>
        <w:rPr>
          <w:sz w:val="25"/>
        </w:rPr>
      </w:pPr>
    </w:p>
    <w:p>
      <w:pPr>
        <w:pStyle w:val="3"/>
        <w:ind w:left="120"/>
        <w:jc w:val="left"/>
      </w:pPr>
      <w:r>
        <w:rPr>
          <w:color w:val="333333"/>
        </w:rPr>
        <w:t>二．布局容器</w:t>
      </w:r>
    </w:p>
    <w:p>
      <w:pPr>
        <w:pStyle w:val="4"/>
        <w:spacing w:before="43" w:line="278" w:lineRule="auto"/>
        <w:ind w:left="120" w:right="276" w:firstLine="420"/>
        <w:rPr>
          <w:rFonts w:hint="eastAsia" w:ascii="宋体" w:eastAsia="宋体"/>
        </w:rPr>
      </w:pPr>
      <w:r>
        <w:rPr>
          <w:color w:val="333333"/>
        </w:rPr>
        <w:t>Bootstrap</w:t>
      </w:r>
      <w:r>
        <w:rPr>
          <w:color w:val="333333"/>
          <w:spacing w:val="-67"/>
        </w:rPr>
        <w:t xml:space="preserve"> </w:t>
      </w:r>
      <w:r>
        <w:rPr>
          <w:rFonts w:hint="eastAsia" w:ascii="宋体" w:eastAsia="宋体"/>
          <w:color w:val="333333"/>
        </w:rPr>
        <w:t>需要为页面内容和栅格系统包裹一个</w:t>
      </w:r>
      <w:r>
        <w:rPr>
          <w:color w:val="333333"/>
        </w:rPr>
        <w:t>.container</w:t>
      </w:r>
      <w:r>
        <w:rPr>
          <w:color w:val="333333"/>
          <w:spacing w:val="-68"/>
        </w:rPr>
        <w:t xml:space="preserve"> </w:t>
      </w:r>
      <w:r>
        <w:rPr>
          <w:rFonts w:hint="eastAsia" w:ascii="宋体" w:eastAsia="宋体"/>
          <w:color w:val="333333"/>
          <w:spacing w:val="-10"/>
        </w:rPr>
        <w:t xml:space="preserve">容器。由于 </w:t>
      </w:r>
      <w:r>
        <w:rPr>
          <w:color w:val="333333"/>
        </w:rPr>
        <w:t>padding</w:t>
      </w:r>
      <w:r>
        <w:rPr>
          <w:color w:val="333333"/>
          <w:spacing w:val="-69"/>
        </w:rPr>
        <w:t xml:space="preserve"> </w:t>
      </w:r>
      <w:r>
        <w:rPr>
          <w:rFonts w:hint="eastAsia" w:ascii="宋体" w:eastAsia="宋体"/>
          <w:color w:val="333333"/>
        </w:rPr>
        <w:t>等属性的原因，这两种容器类不能相互嵌套。</w:t>
      </w:r>
    </w:p>
    <w:p>
      <w:pPr>
        <w:pStyle w:val="4"/>
        <w:spacing w:before="0" w:line="269" w:lineRule="exact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>固定宽度</w:t>
      </w:r>
    </w:p>
    <w:p>
      <w:pPr>
        <w:pStyle w:val="4"/>
        <w:spacing w:before="55"/>
        <w:ind w:left="540"/>
      </w:pPr>
      <w:r>
        <w:rPr>
          <w:color w:val="800000"/>
        </w:rPr>
        <w:t>&lt;div class="container"&gt;</w:t>
      </w:r>
    </w:p>
    <w:p>
      <w:pPr>
        <w:pStyle w:val="4"/>
        <w:ind w:left="0" w:right="7338"/>
        <w:jc w:val="right"/>
      </w:pPr>
      <w:r>
        <w:rPr>
          <w:color w:val="800000"/>
          <w:w w:val="95"/>
        </w:rPr>
        <w:t>...</w:t>
      </w:r>
    </w:p>
    <w:p>
      <w:pPr>
        <w:pStyle w:val="4"/>
        <w:ind w:left="0" w:right="7413"/>
        <w:jc w:val="right"/>
      </w:pPr>
      <w:r>
        <w:rPr>
          <w:color w:val="800000"/>
          <w:w w:val="95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32"/>
        <w:ind w:left="540"/>
        <w:rPr>
          <w:rFonts w:hint="eastAsia" w:ascii="宋体" w:eastAsia="宋体"/>
        </w:rPr>
      </w:pPr>
      <w:r>
        <w:rPr>
          <w:color w:val="333333"/>
        </w:rPr>
        <w:t>//100%</w:t>
      </w:r>
      <w:r>
        <w:rPr>
          <w:rFonts w:hint="eastAsia" w:ascii="宋体" w:eastAsia="宋体"/>
          <w:color w:val="333333"/>
        </w:rPr>
        <w:t>宽度</w:t>
      </w:r>
    </w:p>
    <w:p>
      <w:pPr>
        <w:pStyle w:val="4"/>
        <w:spacing w:before="55"/>
        <w:ind w:left="540"/>
      </w:pPr>
      <w:r>
        <w:rPr>
          <w:color w:val="800000"/>
        </w:rPr>
        <w:t>&lt;div class="container-fluid"&gt;</w:t>
      </w:r>
    </w:p>
    <w:p>
      <w:pPr>
        <w:pStyle w:val="4"/>
        <w:ind w:left="0" w:right="7338"/>
        <w:jc w:val="right"/>
      </w:pPr>
      <w:r>
        <w:rPr>
          <w:color w:val="800000"/>
          <w:w w:val="95"/>
        </w:rPr>
        <w:t>...</w:t>
      </w:r>
    </w:p>
    <w:p>
      <w:pPr>
        <w:pStyle w:val="4"/>
        <w:ind w:left="0" w:right="7413"/>
        <w:jc w:val="right"/>
      </w:pPr>
      <w:r>
        <w:rPr>
          <w:color w:val="800000"/>
          <w:w w:val="95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32" w:line="278" w:lineRule="auto"/>
        <w:ind w:left="120" w:right="105" w:firstLine="420"/>
        <w:rPr>
          <w:rFonts w:hint="eastAsia" w:ascii="宋体" w:eastAsia="宋体"/>
        </w:rPr>
      </w:pPr>
      <w:r>
        <w:rPr>
          <w:rFonts w:hint="eastAsia" w:ascii="宋体" w:eastAsia="宋体"/>
          <w:color w:val="333333"/>
          <w:spacing w:val="-10"/>
        </w:rPr>
        <w:t>栅格系统中，浏览器会随着屏幕的大小的增减自动分配最多</w:t>
      </w:r>
      <w:r>
        <w:rPr>
          <w:color w:val="333333"/>
        </w:rPr>
        <w:t>12</w:t>
      </w:r>
      <w:r>
        <w:rPr>
          <w:color w:val="333333"/>
          <w:spacing w:val="-101"/>
        </w:rPr>
        <w:t xml:space="preserve"> </w:t>
      </w:r>
      <w:r>
        <w:rPr>
          <w:rFonts w:hint="eastAsia" w:ascii="宋体" w:eastAsia="宋体"/>
          <w:color w:val="333333"/>
          <w:spacing w:val="-14"/>
        </w:rPr>
        <w:t>列。通过一系列的行</w:t>
      </w:r>
      <w:r>
        <w:rPr>
          <w:color w:val="333333"/>
        </w:rPr>
        <w:t xml:space="preserve">(row) </w:t>
      </w:r>
      <w:r>
        <w:rPr>
          <w:rFonts w:hint="eastAsia" w:ascii="宋体" w:eastAsia="宋体"/>
          <w:color w:val="333333"/>
        </w:rPr>
        <w:t>与列</w:t>
      </w:r>
      <w:r>
        <w:rPr>
          <w:color w:val="333333"/>
        </w:rPr>
        <w:t>(column)</w:t>
      </w:r>
      <w:r>
        <w:rPr>
          <w:rFonts w:hint="eastAsia" w:ascii="宋体" w:eastAsia="宋体"/>
          <w:color w:val="333333"/>
        </w:rPr>
        <w:t>的组合来创建页面布局。工作原理如下：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0" w:after="0" w:line="269" w:lineRule="exact"/>
        <w:ind w:left="771" w:right="0" w:hanging="232"/>
        <w:jc w:val="left"/>
        <w:rPr>
          <w:rFonts w:ascii="Consolas" w:hAnsi="Consolas" w:eastAsia="Consolas"/>
          <w:sz w:val="21"/>
        </w:rPr>
      </w:pPr>
      <w:r>
        <w:rPr>
          <w:color w:val="333333"/>
          <w:spacing w:val="-28"/>
          <w:sz w:val="21"/>
        </w:rPr>
        <w:t>“行</w:t>
      </w:r>
      <w:r>
        <w:rPr>
          <w:color w:val="333333"/>
          <w:spacing w:val="-20"/>
          <w:sz w:val="21"/>
        </w:rPr>
        <w:t>（</w:t>
      </w:r>
      <w:r>
        <w:rPr>
          <w:rFonts w:ascii="Consolas" w:hAnsi="Consolas" w:eastAsia="Consolas"/>
          <w:color w:val="333333"/>
          <w:spacing w:val="-20"/>
          <w:sz w:val="21"/>
        </w:rPr>
        <w:t>row</w:t>
      </w:r>
      <w:r>
        <w:rPr>
          <w:color w:val="333333"/>
          <w:spacing w:val="-20"/>
          <w:sz w:val="21"/>
        </w:rPr>
        <w:t>）”</w:t>
      </w:r>
      <w:r>
        <w:rPr>
          <w:color w:val="333333"/>
          <w:spacing w:val="-1"/>
          <w:sz w:val="21"/>
        </w:rPr>
        <w:t xml:space="preserve">必须包含在 </w:t>
      </w:r>
      <w:r>
        <w:rPr>
          <w:rFonts w:ascii="Consolas" w:hAnsi="Consolas" w:eastAsia="Consolas"/>
          <w:color w:val="333333"/>
          <w:sz w:val="21"/>
        </w:rPr>
        <w:t>.container</w:t>
      </w:r>
      <w:r>
        <w:rPr>
          <w:rFonts w:ascii="Consolas" w:hAnsi="Consolas" w:eastAsia="Consolas"/>
          <w:color w:val="333333"/>
          <w:spacing w:val="-71"/>
          <w:sz w:val="21"/>
        </w:rPr>
        <w:t xml:space="preserve"> </w:t>
      </w:r>
      <w:r>
        <w:rPr>
          <w:color w:val="333333"/>
          <w:sz w:val="21"/>
        </w:rPr>
        <w:t>（固定宽度</w:t>
      </w:r>
      <w:r>
        <w:rPr>
          <w:color w:val="333333"/>
          <w:spacing w:val="-58"/>
          <w:sz w:val="21"/>
        </w:rPr>
        <w:t>）</w:t>
      </w:r>
      <w:r>
        <w:rPr>
          <w:color w:val="333333"/>
          <w:spacing w:val="-2"/>
          <w:sz w:val="21"/>
        </w:rPr>
        <w:t xml:space="preserve">或 </w:t>
      </w:r>
      <w:r>
        <w:rPr>
          <w:rFonts w:ascii="Consolas" w:hAnsi="Consolas" w:eastAsia="Consolas"/>
          <w:color w:val="333333"/>
          <w:sz w:val="21"/>
        </w:rPr>
        <w:t>.container-fluid</w:t>
      </w:r>
      <w:r>
        <w:rPr>
          <w:rFonts w:ascii="Consolas" w:hAnsi="Consolas" w:eastAsia="Consolas"/>
          <w:color w:val="333333"/>
          <w:spacing w:val="-69"/>
          <w:sz w:val="21"/>
        </w:rPr>
        <w:t xml:space="preserve"> </w:t>
      </w:r>
      <w:r>
        <w:rPr>
          <w:color w:val="333333"/>
          <w:sz w:val="21"/>
        </w:rPr>
        <w:t>（</w:t>
      </w:r>
      <w:r>
        <w:rPr>
          <w:rFonts w:ascii="Consolas" w:hAnsi="Consolas" w:eastAsia="Consolas"/>
          <w:color w:val="333333"/>
          <w:sz w:val="21"/>
        </w:rPr>
        <w:t>100%</w:t>
      </w:r>
    </w:p>
    <w:p>
      <w:pPr>
        <w:pStyle w:val="4"/>
        <w:spacing w:before="43"/>
        <w:ind w:left="39" w:right="1674"/>
        <w:jc w:val="center"/>
        <w:rPr>
          <w:rFonts w:hint="eastAsia" w:ascii="宋体" w:eastAsia="宋体"/>
        </w:rPr>
      </w:pPr>
      <w:r>
        <w:rPr>
          <w:rFonts w:hint="eastAsia" w:ascii="宋体" w:eastAsia="宋体"/>
          <w:color w:val="333333"/>
        </w:rPr>
        <w:t>宽度）中，以便为其赋予合适的排列（</w:t>
      </w:r>
      <w:r>
        <w:rPr>
          <w:color w:val="333333"/>
        </w:rPr>
        <w:t>aligment</w:t>
      </w:r>
      <w:r>
        <w:rPr>
          <w:rFonts w:hint="eastAsia" w:ascii="宋体" w:eastAsia="宋体"/>
          <w:color w:val="333333"/>
        </w:rPr>
        <w:t>）和内补（</w:t>
      </w:r>
      <w:r>
        <w:rPr>
          <w:color w:val="333333"/>
        </w:rPr>
        <w:t>padding</w:t>
      </w:r>
      <w:r>
        <w:rPr>
          <w:rFonts w:hint="eastAsia" w:ascii="宋体" w:eastAsia="宋体"/>
          <w:color w:val="333333"/>
        </w:rPr>
        <w:t>）。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1676" w:hanging="772"/>
        <w:jc w:val="left"/>
        <w:rPr>
          <w:sz w:val="21"/>
        </w:rPr>
      </w:pPr>
      <w:r>
        <w:rPr>
          <w:color w:val="333333"/>
          <w:sz w:val="21"/>
        </w:rPr>
        <w:t>通过“行（</w:t>
      </w:r>
      <w:r>
        <w:rPr>
          <w:rFonts w:ascii="Consolas" w:hAnsi="Consolas" w:eastAsia="Consolas"/>
          <w:color w:val="333333"/>
          <w:sz w:val="21"/>
        </w:rPr>
        <w:t>row</w:t>
      </w:r>
      <w:r>
        <w:rPr>
          <w:color w:val="333333"/>
          <w:sz w:val="21"/>
        </w:rPr>
        <w:t>）”在水平方向创建一组“列（</w:t>
      </w:r>
      <w:r>
        <w:rPr>
          <w:rFonts w:ascii="Consolas" w:hAnsi="Consolas" w:eastAsia="Consolas"/>
          <w:color w:val="333333"/>
          <w:sz w:val="21"/>
        </w:rPr>
        <w:t>column</w:t>
      </w:r>
      <w:r>
        <w:rPr>
          <w:color w:val="333333"/>
          <w:sz w:val="21"/>
        </w:rPr>
        <w:t>）”。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78" w:lineRule="auto"/>
        <w:ind w:left="120" w:right="219" w:firstLine="420"/>
        <w:jc w:val="left"/>
        <w:rPr>
          <w:sz w:val="21"/>
        </w:rPr>
      </w:pPr>
      <w:r>
        <w:rPr>
          <w:color w:val="333333"/>
          <w:spacing w:val="-2"/>
          <w:w w:val="95"/>
          <w:sz w:val="21"/>
        </w:rPr>
        <w:t>你的内容应当放置于“列</w:t>
      </w:r>
      <w:r>
        <w:rPr>
          <w:color w:val="333333"/>
          <w:w w:val="95"/>
          <w:sz w:val="21"/>
        </w:rPr>
        <w:t>（</w:t>
      </w:r>
      <w:r>
        <w:rPr>
          <w:rFonts w:ascii="Consolas" w:hAnsi="Consolas" w:eastAsia="Consolas"/>
          <w:color w:val="333333"/>
          <w:w w:val="95"/>
          <w:sz w:val="21"/>
        </w:rPr>
        <w:t>column</w:t>
      </w:r>
      <w:r>
        <w:rPr>
          <w:color w:val="333333"/>
          <w:w w:val="95"/>
          <w:sz w:val="21"/>
        </w:rPr>
        <w:t>）</w:t>
      </w:r>
      <w:r>
        <w:rPr>
          <w:color w:val="333333"/>
          <w:spacing w:val="-2"/>
          <w:w w:val="95"/>
          <w:sz w:val="21"/>
        </w:rPr>
        <w:t>”内，并且，只有“列</w:t>
      </w:r>
      <w:r>
        <w:rPr>
          <w:color w:val="333333"/>
          <w:w w:val="95"/>
          <w:sz w:val="21"/>
        </w:rPr>
        <w:t>（</w:t>
      </w:r>
      <w:r>
        <w:rPr>
          <w:rFonts w:ascii="Consolas" w:hAnsi="Consolas" w:eastAsia="Consolas"/>
          <w:color w:val="333333"/>
          <w:w w:val="95"/>
          <w:sz w:val="21"/>
        </w:rPr>
        <w:t>column</w:t>
      </w:r>
      <w:r>
        <w:rPr>
          <w:color w:val="333333"/>
          <w:w w:val="95"/>
          <w:sz w:val="21"/>
        </w:rPr>
        <w:t xml:space="preserve">）”可以作为  </w:t>
      </w:r>
      <w:r>
        <w:rPr>
          <w:color w:val="333333"/>
          <w:sz w:val="21"/>
        </w:rPr>
        <w:t>行（</w:t>
      </w:r>
      <w:r>
        <w:rPr>
          <w:rFonts w:ascii="Consolas" w:hAnsi="Consolas" w:eastAsia="Consolas"/>
          <w:color w:val="333333"/>
          <w:sz w:val="21"/>
        </w:rPr>
        <w:t>row</w:t>
      </w:r>
      <w:r>
        <w:rPr>
          <w:color w:val="333333"/>
          <w:sz w:val="21"/>
        </w:rPr>
        <w:t>）”的直接子元素。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0" w:after="0" w:line="269" w:lineRule="exact"/>
        <w:ind w:left="771" w:right="0" w:hanging="232"/>
        <w:jc w:val="left"/>
        <w:rPr>
          <w:sz w:val="21"/>
        </w:rPr>
      </w:pPr>
      <w:r>
        <w:rPr>
          <w:color w:val="333333"/>
          <w:sz w:val="21"/>
        </w:rPr>
        <w:t xml:space="preserve">类似 </w:t>
      </w:r>
      <w:r>
        <w:rPr>
          <w:rFonts w:ascii="Consolas" w:eastAsia="Consolas"/>
          <w:color w:val="333333"/>
          <w:sz w:val="21"/>
        </w:rPr>
        <w:t>.row</w:t>
      </w:r>
      <w:r>
        <w:rPr>
          <w:rFonts w:ascii="Consolas" w:eastAsia="Consolas"/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 xml:space="preserve">和 </w:t>
      </w:r>
      <w:r>
        <w:rPr>
          <w:rFonts w:ascii="Consolas" w:eastAsia="Consolas"/>
          <w:color w:val="333333"/>
          <w:sz w:val="21"/>
        </w:rPr>
        <w:t>.col-xs-4</w:t>
      </w:r>
      <w:r>
        <w:rPr>
          <w:rFonts w:ascii="Consolas" w:eastAsia="Consolas"/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这种预定义的类，可以用来快速创建栅格布局。</w:t>
      </w:r>
    </w:p>
    <w:p>
      <w:pPr>
        <w:pStyle w:val="4"/>
        <w:spacing w:before="43"/>
        <w:ind w:left="120"/>
        <w:rPr>
          <w:rFonts w:hint="eastAsia" w:ascii="宋体" w:eastAsia="宋体"/>
        </w:rPr>
      </w:pPr>
      <w:r>
        <w:rPr>
          <w:color w:val="333333"/>
        </w:rPr>
        <w:t xml:space="preserve">Bootstrap </w:t>
      </w:r>
      <w:r>
        <w:rPr>
          <w:rFonts w:hint="eastAsia" w:ascii="宋体" w:eastAsia="宋体"/>
          <w:color w:val="333333"/>
        </w:rPr>
        <w:t xml:space="preserve">源码中定义的 </w:t>
      </w:r>
      <w:r>
        <w:rPr>
          <w:color w:val="333333"/>
        </w:rPr>
        <w:t xml:space="preserve">mixin </w:t>
      </w:r>
      <w:r>
        <w:rPr>
          <w:rFonts w:hint="eastAsia" w:ascii="宋体" w:eastAsia="宋体"/>
          <w:color w:val="333333"/>
        </w:rPr>
        <w:t>也可以用来创建语义化的布局。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333333"/>
          <w:spacing w:val="-28"/>
          <w:w w:val="99"/>
          <w:sz w:val="21"/>
        </w:rPr>
        <w:t>通过为“列</w:t>
      </w:r>
      <w:r>
        <w:rPr>
          <w:color w:val="333333"/>
          <w:spacing w:val="-3"/>
          <w:w w:val="99"/>
          <w:sz w:val="21"/>
        </w:rPr>
        <w:t>（</w:t>
      </w:r>
      <w:r>
        <w:rPr>
          <w:rFonts w:ascii="Consolas" w:hAnsi="Consolas" w:eastAsia="Consolas"/>
          <w:color w:val="333333"/>
          <w:w w:val="99"/>
          <w:sz w:val="21"/>
        </w:rPr>
        <w:t>colum</w:t>
      </w:r>
      <w:r>
        <w:rPr>
          <w:rFonts w:ascii="Consolas" w:hAnsi="Consolas" w:eastAsia="Consolas"/>
          <w:color w:val="333333"/>
          <w:spacing w:val="2"/>
          <w:w w:val="99"/>
          <w:sz w:val="21"/>
        </w:rPr>
        <w:t>n</w:t>
      </w:r>
      <w:r>
        <w:rPr>
          <w:color w:val="333333"/>
          <w:spacing w:val="-68"/>
          <w:w w:val="99"/>
          <w:sz w:val="21"/>
        </w:rPr>
        <w:t>）</w:t>
      </w:r>
      <w:r>
        <w:rPr>
          <w:color w:val="333333"/>
          <w:spacing w:val="-24"/>
          <w:w w:val="99"/>
          <w:sz w:val="21"/>
        </w:rPr>
        <w:t>”设置</w:t>
      </w:r>
      <w:r>
        <w:rPr>
          <w:color w:val="333333"/>
          <w:spacing w:val="2"/>
          <w:sz w:val="21"/>
        </w:rPr>
        <w:t xml:space="preserve"> </w:t>
      </w:r>
      <w:r>
        <w:rPr>
          <w:rFonts w:ascii="Consolas" w:hAnsi="Consolas" w:eastAsia="Consolas"/>
          <w:color w:val="333333"/>
          <w:w w:val="99"/>
          <w:sz w:val="21"/>
        </w:rPr>
        <w:t>padding</w:t>
      </w:r>
      <w:r>
        <w:rPr>
          <w:rFonts w:ascii="Consolas" w:hAnsi="Consolas" w:eastAsia="Consolas"/>
          <w:color w:val="333333"/>
          <w:spacing w:val="-10"/>
          <w:sz w:val="21"/>
        </w:rPr>
        <w:t xml:space="preserve"> </w:t>
      </w:r>
      <w:r>
        <w:rPr>
          <w:color w:val="333333"/>
          <w:spacing w:val="-12"/>
          <w:w w:val="99"/>
          <w:sz w:val="21"/>
        </w:rPr>
        <w:t>属性，从而创建列与列之间的间隔</w:t>
      </w:r>
      <w:r>
        <w:rPr>
          <w:color w:val="333333"/>
          <w:spacing w:val="2"/>
          <w:w w:val="99"/>
          <w:sz w:val="21"/>
        </w:rPr>
        <w:t>（</w:t>
      </w:r>
      <w:r>
        <w:rPr>
          <w:rFonts w:ascii="Consolas" w:hAnsi="Consolas" w:eastAsia="Consolas"/>
          <w:color w:val="333333"/>
          <w:w w:val="99"/>
          <w:sz w:val="21"/>
        </w:rPr>
        <w:t>gutter</w:t>
      </w:r>
      <w:r>
        <w:rPr>
          <w:color w:val="333333"/>
          <w:spacing w:val="-104"/>
          <w:w w:val="99"/>
          <w:sz w:val="21"/>
        </w:rPr>
        <w:t>）</w:t>
      </w:r>
      <w:r>
        <w:rPr>
          <w:color w:val="333333"/>
          <w:w w:val="99"/>
          <w:sz w:val="21"/>
        </w:rPr>
        <w:t>。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480" w:right="1580" w:bottom="280" w:left="1680" w:header="720" w:footer="720" w:gutter="0"/>
        </w:sectPr>
      </w:pPr>
    </w:p>
    <w:p>
      <w:pPr>
        <w:pStyle w:val="4"/>
        <w:spacing w:before="43" w:line="278" w:lineRule="auto"/>
        <w:ind w:left="120" w:right="210"/>
        <w:rPr>
          <w:rFonts w:hint="eastAsia" w:ascii="宋体" w:hAnsi="宋体" w:eastAsia="宋体"/>
        </w:rPr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333333"/>
        </w:rPr>
        <w:t xml:space="preserve">通过为 </w:t>
      </w:r>
      <w:r>
        <w:rPr>
          <w:color w:val="333333"/>
        </w:rPr>
        <w:t xml:space="preserve">.row </w:t>
      </w:r>
      <w:r>
        <w:rPr>
          <w:rFonts w:hint="eastAsia" w:ascii="宋体" w:hAnsi="宋体" w:eastAsia="宋体"/>
          <w:color w:val="333333"/>
        </w:rPr>
        <w:t xml:space="preserve">元素设置负值 </w:t>
      </w:r>
      <w:r>
        <w:rPr>
          <w:color w:val="333333"/>
        </w:rPr>
        <w:t xml:space="preserve">margin </w:t>
      </w:r>
      <w:r>
        <w:rPr>
          <w:rFonts w:hint="eastAsia" w:ascii="宋体" w:hAnsi="宋体" w:eastAsia="宋体"/>
          <w:color w:val="333333"/>
        </w:rPr>
        <w:t xml:space="preserve">从而抵消掉为 </w:t>
      </w:r>
      <w:r>
        <w:rPr>
          <w:color w:val="333333"/>
        </w:rPr>
        <w:t xml:space="preserve">.container </w:t>
      </w:r>
      <w:r>
        <w:rPr>
          <w:rFonts w:hint="eastAsia" w:ascii="宋体" w:hAnsi="宋体" w:eastAsia="宋体"/>
          <w:color w:val="333333"/>
        </w:rPr>
        <w:t xml:space="preserve">元素设置的 </w:t>
      </w:r>
      <w:r>
        <w:rPr>
          <w:color w:val="333333"/>
        </w:rPr>
        <w:t>padding</w:t>
      </w:r>
      <w:r>
        <w:rPr>
          <w:rFonts w:hint="eastAsia" w:ascii="宋体" w:hAnsi="宋体" w:eastAsia="宋体"/>
          <w:color w:val="333333"/>
        </w:rPr>
        <w:t>， 也就间接为“行（</w:t>
      </w:r>
      <w:r>
        <w:rPr>
          <w:color w:val="333333"/>
        </w:rPr>
        <w:t>row</w:t>
      </w:r>
      <w:r>
        <w:rPr>
          <w:rFonts w:hint="eastAsia" w:ascii="宋体" w:hAnsi="宋体" w:eastAsia="宋体"/>
          <w:color w:val="333333"/>
        </w:rPr>
        <w:t>）”所包含的“列（</w:t>
      </w:r>
      <w:r>
        <w:rPr>
          <w:color w:val="333333"/>
        </w:rPr>
        <w:t>column</w:t>
      </w:r>
      <w:r>
        <w:rPr>
          <w:rFonts w:hint="eastAsia" w:ascii="宋体" w:hAnsi="宋体" w:eastAsia="宋体"/>
          <w:color w:val="333333"/>
        </w:rPr>
        <w:t xml:space="preserve">）”抵消掉了 </w:t>
      </w:r>
      <w:r>
        <w:rPr>
          <w:color w:val="333333"/>
        </w:rPr>
        <w:t>padding</w:t>
      </w:r>
      <w:r>
        <w:rPr>
          <w:rFonts w:hint="eastAsia" w:ascii="宋体" w:hAnsi="宋体" w:eastAsia="宋体"/>
          <w:color w:val="333333"/>
        </w:rPr>
        <w:t>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0" w:after="0" w:line="278" w:lineRule="auto"/>
        <w:ind w:left="120" w:right="306" w:firstLine="420"/>
        <w:jc w:val="left"/>
        <w:rPr>
          <w:sz w:val="21"/>
        </w:rPr>
      </w:pPr>
      <w:r>
        <w:rPr>
          <w:color w:val="333333"/>
          <w:spacing w:val="-3"/>
          <w:sz w:val="21"/>
        </w:rPr>
        <w:t xml:space="preserve">负值的 </w:t>
      </w:r>
      <w:r>
        <w:rPr>
          <w:rFonts w:ascii="Consolas" w:eastAsia="Consolas"/>
          <w:color w:val="333333"/>
          <w:sz w:val="21"/>
        </w:rPr>
        <w:t>margin</w:t>
      </w:r>
      <w:r>
        <w:rPr>
          <w:rFonts w:ascii="Consolas" w:eastAsia="Consolas"/>
          <w:color w:val="333333"/>
          <w:spacing w:val="-69"/>
          <w:sz w:val="21"/>
        </w:rPr>
        <w:t xml:space="preserve"> </w:t>
      </w:r>
      <w:r>
        <w:rPr>
          <w:color w:val="333333"/>
          <w:sz w:val="21"/>
        </w:rPr>
        <w:t>就是下面的示例为什么是向外突出的原因。在栅格列中的内容排成一行。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0" w:after="0" w:line="278" w:lineRule="auto"/>
        <w:ind w:left="120" w:right="219" w:firstLine="420"/>
        <w:jc w:val="left"/>
        <w:rPr>
          <w:sz w:val="21"/>
        </w:rPr>
      </w:pPr>
      <w:r>
        <w:rPr>
          <w:color w:val="333333"/>
          <w:spacing w:val="-5"/>
          <w:sz w:val="21"/>
        </w:rPr>
        <w:t xml:space="preserve">栅格系统中的列是通过指定 </w:t>
      </w:r>
      <w:r>
        <w:rPr>
          <w:rFonts w:ascii="Consolas" w:eastAsia="Consolas"/>
          <w:color w:val="333333"/>
          <w:sz w:val="21"/>
        </w:rPr>
        <w:t>1</w:t>
      </w:r>
      <w:r>
        <w:rPr>
          <w:rFonts w:ascii="Consolas" w:eastAsia="Consolas"/>
          <w:color w:val="333333"/>
          <w:spacing w:val="-69"/>
          <w:sz w:val="21"/>
        </w:rPr>
        <w:t xml:space="preserve"> </w:t>
      </w:r>
      <w:r>
        <w:rPr>
          <w:color w:val="333333"/>
          <w:spacing w:val="-28"/>
          <w:sz w:val="21"/>
        </w:rPr>
        <w:t xml:space="preserve">到 </w:t>
      </w:r>
      <w:r>
        <w:rPr>
          <w:rFonts w:ascii="Consolas" w:eastAsia="Consolas"/>
          <w:color w:val="333333"/>
          <w:sz w:val="21"/>
        </w:rPr>
        <w:t>12</w:t>
      </w:r>
      <w:r>
        <w:rPr>
          <w:rFonts w:ascii="Consolas" w:eastAsia="Consolas"/>
          <w:color w:val="333333"/>
          <w:spacing w:val="-68"/>
          <w:sz w:val="21"/>
        </w:rPr>
        <w:t xml:space="preserve"> </w:t>
      </w:r>
      <w:r>
        <w:rPr>
          <w:color w:val="333333"/>
          <w:spacing w:val="-4"/>
          <w:sz w:val="21"/>
        </w:rPr>
        <w:t xml:space="preserve">的值来表示其跨越的范围。例如，三个等宽的列可以使用三个 </w:t>
      </w:r>
      <w:r>
        <w:rPr>
          <w:rFonts w:ascii="Consolas" w:eastAsia="Consolas"/>
          <w:color w:val="333333"/>
          <w:sz w:val="21"/>
        </w:rPr>
        <w:t>.col-xs-4</w:t>
      </w:r>
      <w:r>
        <w:rPr>
          <w:rFonts w:ascii="Consolas" w:eastAsia="Consolas"/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来创建。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0" w:after="0" w:line="278" w:lineRule="auto"/>
        <w:ind w:left="120" w:right="114" w:firstLine="420"/>
        <w:jc w:val="left"/>
        <w:rPr>
          <w:sz w:val="21"/>
        </w:rPr>
      </w:pPr>
      <w:r>
        <w:rPr>
          <w:color w:val="333333"/>
          <w:spacing w:val="-11"/>
          <w:w w:val="99"/>
          <w:sz w:val="21"/>
        </w:rPr>
        <w:t>如果一“行</w:t>
      </w:r>
      <w:r>
        <w:rPr>
          <w:color w:val="333333"/>
          <w:spacing w:val="-3"/>
          <w:w w:val="99"/>
          <w:sz w:val="21"/>
        </w:rPr>
        <w:t>（</w:t>
      </w:r>
      <w:r>
        <w:rPr>
          <w:rFonts w:ascii="Consolas" w:hAnsi="Consolas" w:eastAsia="Consolas"/>
          <w:color w:val="333333"/>
          <w:w w:val="99"/>
          <w:sz w:val="21"/>
        </w:rPr>
        <w:t>ro</w:t>
      </w:r>
      <w:r>
        <w:rPr>
          <w:rFonts w:ascii="Consolas" w:hAnsi="Consolas" w:eastAsia="Consolas"/>
          <w:color w:val="333333"/>
          <w:spacing w:val="2"/>
          <w:w w:val="99"/>
          <w:sz w:val="21"/>
        </w:rPr>
        <w:t>w</w:t>
      </w:r>
      <w:r>
        <w:rPr>
          <w:color w:val="333333"/>
          <w:spacing w:val="-27"/>
          <w:w w:val="99"/>
          <w:sz w:val="21"/>
        </w:rPr>
        <w:t>）</w:t>
      </w:r>
      <w:r>
        <w:rPr>
          <w:color w:val="333333"/>
          <w:spacing w:val="-11"/>
          <w:w w:val="99"/>
          <w:sz w:val="21"/>
        </w:rPr>
        <w:t>”中包含了的“列</w:t>
      </w:r>
      <w:r>
        <w:rPr>
          <w:color w:val="333333"/>
          <w:spacing w:val="-1"/>
          <w:w w:val="99"/>
          <w:sz w:val="21"/>
        </w:rPr>
        <w:t>（</w:t>
      </w:r>
      <w:r>
        <w:rPr>
          <w:rFonts w:ascii="Consolas" w:hAnsi="Consolas" w:eastAsia="Consolas"/>
          <w:color w:val="333333"/>
          <w:w w:val="99"/>
          <w:sz w:val="21"/>
        </w:rPr>
        <w:t>column</w:t>
      </w:r>
      <w:r>
        <w:rPr>
          <w:color w:val="333333"/>
          <w:spacing w:val="-25"/>
          <w:w w:val="99"/>
          <w:sz w:val="21"/>
        </w:rPr>
        <w:t>）</w:t>
      </w:r>
      <w:r>
        <w:rPr>
          <w:color w:val="333333"/>
          <w:spacing w:val="-10"/>
          <w:w w:val="99"/>
          <w:sz w:val="21"/>
        </w:rPr>
        <w:t>”大于</w:t>
      </w:r>
      <w:r>
        <w:rPr>
          <w:color w:val="333333"/>
          <w:spacing w:val="2"/>
          <w:sz w:val="21"/>
        </w:rPr>
        <w:t xml:space="preserve"> </w:t>
      </w:r>
      <w:r>
        <w:rPr>
          <w:rFonts w:ascii="Consolas" w:hAnsi="Consolas" w:eastAsia="Consolas"/>
          <w:color w:val="333333"/>
          <w:w w:val="99"/>
          <w:sz w:val="21"/>
        </w:rPr>
        <w:t>12</w:t>
      </w:r>
      <w:r>
        <w:rPr>
          <w:color w:val="333333"/>
          <w:spacing w:val="-14"/>
          <w:w w:val="99"/>
          <w:sz w:val="21"/>
        </w:rPr>
        <w:t>，多余的“列</w:t>
      </w:r>
      <w:r>
        <w:rPr>
          <w:color w:val="333333"/>
          <w:spacing w:val="2"/>
          <w:w w:val="99"/>
          <w:sz w:val="21"/>
        </w:rPr>
        <w:t>（</w:t>
      </w:r>
      <w:r>
        <w:rPr>
          <w:rFonts w:ascii="Consolas" w:hAnsi="Consolas" w:eastAsia="Consolas"/>
          <w:color w:val="333333"/>
          <w:w w:val="99"/>
          <w:sz w:val="21"/>
        </w:rPr>
        <w:t>column</w:t>
      </w:r>
      <w:r>
        <w:rPr>
          <w:color w:val="333333"/>
          <w:spacing w:val="-104"/>
          <w:w w:val="99"/>
          <w:sz w:val="21"/>
        </w:rPr>
        <w:t>）</w:t>
      </w:r>
      <w:r>
        <w:rPr>
          <w:color w:val="333333"/>
          <w:w w:val="99"/>
          <w:sz w:val="21"/>
        </w:rPr>
        <w:t>”</w:t>
      </w:r>
      <w:r>
        <w:rPr>
          <w:color w:val="333333"/>
          <w:sz w:val="21"/>
        </w:rPr>
        <w:t>所在的元素将被作为一个整体另起一行排列。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0" w:after="0" w:line="278" w:lineRule="auto"/>
        <w:ind w:left="120" w:right="222" w:firstLine="420"/>
        <w:jc w:val="left"/>
        <w:rPr>
          <w:sz w:val="21"/>
        </w:rPr>
      </w:pPr>
      <w:r>
        <w:rPr>
          <w:color w:val="333333"/>
          <w:spacing w:val="-2"/>
          <w:sz w:val="21"/>
        </w:rPr>
        <w:t>栅格类适用于与屏幕宽度大于或等于分界点大小的设备 ， 并且针对小屏幕设备覆</w:t>
      </w:r>
      <w:r>
        <w:rPr>
          <w:color w:val="333333"/>
          <w:spacing w:val="-4"/>
          <w:sz w:val="21"/>
        </w:rPr>
        <w:t xml:space="preserve">盖栅格类。 因此，在元素上应用任何 </w:t>
      </w:r>
      <w:r>
        <w:rPr>
          <w:rFonts w:ascii="Consolas" w:eastAsia="Consolas"/>
          <w:color w:val="333333"/>
          <w:sz w:val="21"/>
        </w:rPr>
        <w:t>.col-md-*</w:t>
      </w:r>
      <w:r>
        <w:rPr>
          <w:rFonts w:ascii="Consolas" w:eastAsia="Consolas"/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栅格类适用于与屏幕宽度大于或等于分</w:t>
      </w:r>
      <w:r>
        <w:rPr>
          <w:color w:val="333333"/>
          <w:spacing w:val="-6"/>
          <w:sz w:val="21"/>
        </w:rPr>
        <w:t xml:space="preserve">界点大小的设备 ，并且针对小屏幕设备覆盖栅格类。因此，在元素上应用任何 </w:t>
      </w:r>
      <w:r>
        <w:rPr>
          <w:rFonts w:ascii="Consolas" w:eastAsia="Consolas"/>
          <w:color w:val="333333"/>
          <w:sz w:val="21"/>
        </w:rPr>
        <w:t xml:space="preserve">.col-lg-* </w:t>
      </w:r>
      <w:r>
        <w:rPr>
          <w:color w:val="333333"/>
          <w:sz w:val="21"/>
        </w:rPr>
        <w:t>不存在， 也影响大屏幕设备。</w:t>
      </w:r>
    </w:p>
    <w:p>
      <w:pPr>
        <w:pStyle w:val="4"/>
        <w:spacing w:before="3"/>
        <w:ind w:left="0"/>
        <w:rPr>
          <w:rFonts w:ascii="宋体"/>
          <w:sz w:val="24"/>
        </w:rPr>
      </w:pPr>
    </w:p>
    <w:p>
      <w:pPr>
        <w:pStyle w:val="4"/>
        <w:spacing w:before="0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>创建一个响应式行</w:t>
      </w:r>
    </w:p>
    <w:p>
      <w:pPr>
        <w:pStyle w:val="4"/>
        <w:spacing w:before="55"/>
        <w:ind w:left="540"/>
      </w:pPr>
      <w:r>
        <w:rPr>
          <w:color w:val="800000"/>
        </w:rPr>
        <w:t>&lt;div class="container"&gt;</w:t>
      </w:r>
    </w:p>
    <w:p>
      <w:pPr>
        <w:pStyle w:val="4"/>
        <w:ind w:left="960"/>
      </w:pPr>
      <w:r>
        <w:rPr>
          <w:color w:val="800000"/>
        </w:rPr>
        <w:t>&lt;div class="row"&gt;</w:t>
      </w:r>
    </w:p>
    <w:p>
      <w:pPr>
        <w:pStyle w:val="4"/>
        <w:ind w:left="0" w:right="6918"/>
        <w:jc w:val="right"/>
      </w:pPr>
      <w:r>
        <w:rPr>
          <w:color w:val="800000"/>
          <w:w w:val="95"/>
        </w:rPr>
        <w:t>...</w:t>
      </w:r>
    </w:p>
    <w:p>
      <w:pPr>
        <w:pStyle w:val="4"/>
        <w:spacing w:before="67"/>
        <w:ind w:left="0" w:right="6993"/>
        <w:jc w:val="right"/>
      </w:pPr>
      <w:r>
        <w:rPr>
          <w:color w:val="800000"/>
          <w:w w:val="95"/>
        </w:rPr>
        <w:t>&lt;/div&gt;</w:t>
      </w:r>
    </w:p>
    <w:p>
      <w:pPr>
        <w:pStyle w:val="4"/>
        <w:ind w:left="540"/>
      </w:pPr>
      <w:r>
        <w:rPr>
          <w:color w:val="800000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32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  <w:spacing w:val="-12"/>
        </w:rPr>
        <w:t xml:space="preserve">创建最多 </w:t>
      </w:r>
      <w:r>
        <w:rPr>
          <w:color w:val="333333"/>
        </w:rPr>
        <w:t>12</w:t>
      </w:r>
      <w:r>
        <w:rPr>
          <w:color w:val="333333"/>
          <w:spacing w:val="-69"/>
        </w:rPr>
        <w:t xml:space="preserve"> </w:t>
      </w:r>
      <w:r>
        <w:rPr>
          <w:rFonts w:hint="eastAsia" w:ascii="宋体" w:eastAsia="宋体"/>
          <w:color w:val="333333"/>
        </w:rPr>
        <w:t>列的响应式行</w:t>
      </w:r>
    </w:p>
    <w:p>
      <w:pPr>
        <w:pStyle w:val="4"/>
        <w:spacing w:before="55"/>
        <w:ind w:left="540"/>
      </w:pPr>
      <w:r>
        <w:rPr>
          <w:color w:val="800000"/>
        </w:rPr>
        <w:t>&lt;div</w:t>
      </w:r>
      <w:r>
        <w:rPr>
          <w:color w:val="800000"/>
          <w:spacing w:val="-11"/>
        </w:rPr>
        <w:t xml:space="preserve"> </w:t>
      </w:r>
      <w:r>
        <w:rPr>
          <w:color w:val="800000"/>
        </w:rPr>
        <w:t>class="container"&gt;</w:t>
      </w:r>
    </w:p>
    <w:p>
      <w:pPr>
        <w:pStyle w:val="4"/>
        <w:ind w:left="960"/>
      </w:pPr>
      <w:r>
        <w:rPr>
          <w:color w:val="800000"/>
        </w:rPr>
        <w:t>&lt;div class="row"&gt;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a"&gt;1&lt;/div&gt;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a"&gt;2&lt;/div&gt;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a"&gt;3&lt;/div&gt;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a"&gt;5&lt;/div&gt;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a"&gt;6&lt;/div&gt;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a"&gt;7&lt;/div&gt;</w:t>
      </w:r>
    </w:p>
    <w:p>
      <w:pPr>
        <w:pStyle w:val="4"/>
        <w:spacing w:before="67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a"&gt;8&lt;/div&gt;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a"&gt;9&lt;/div&gt;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1"/>
        </w:rPr>
        <w:t xml:space="preserve"> </w:t>
      </w:r>
      <w:r>
        <w:rPr>
          <w:color w:val="800000"/>
        </w:rPr>
        <w:t>a"&gt;10&lt;/div&gt;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1"/>
        </w:rPr>
        <w:t xml:space="preserve"> </w:t>
      </w:r>
      <w:r>
        <w:rPr>
          <w:color w:val="800000"/>
        </w:rPr>
        <w:t>a"&gt;11&lt;/div&gt;</w:t>
      </w:r>
    </w:p>
    <w:p>
      <w:pPr>
        <w:pStyle w:val="4"/>
      </w:pPr>
      <w:r>
        <w:rPr>
          <w:color w:val="800000"/>
        </w:rPr>
        <w:t>&lt;div class="col-md-1</w:t>
      </w:r>
      <w:r>
        <w:rPr>
          <w:color w:val="800000"/>
          <w:spacing w:val="-11"/>
        </w:rPr>
        <w:t xml:space="preserve"> </w:t>
      </w:r>
      <w:r>
        <w:rPr>
          <w:color w:val="800000"/>
        </w:rPr>
        <w:t>a"&gt;12&lt;/div&gt;</w:t>
      </w:r>
    </w:p>
    <w:p>
      <w:pPr>
        <w:pStyle w:val="4"/>
        <w:ind w:left="960"/>
      </w:pPr>
      <w:r>
        <w:rPr>
          <w:color w:val="800000"/>
        </w:rPr>
        <w:t>&lt;/div&gt;</w:t>
      </w:r>
    </w:p>
    <w:p>
      <w:pPr>
        <w:pStyle w:val="4"/>
        <w:ind w:left="540"/>
      </w:pPr>
      <w:r>
        <w:rPr>
          <w:color w:val="800000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32"/>
        <w:ind w:left="540"/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 xml:space="preserve">为了显示明显的 </w:t>
      </w:r>
      <w:r>
        <w:rPr>
          <w:color w:val="333333"/>
        </w:rPr>
        <w:t>CSS</w:t>
      </w:r>
    </w:p>
    <w:p>
      <w:pPr>
        <w:pStyle w:val="4"/>
        <w:spacing w:before="55"/>
        <w:ind w:left="540"/>
      </w:pPr>
      <w:r>
        <w:rPr>
          <w:color w:val="800000"/>
        </w:rPr>
        <w:t>.a {</w:t>
      </w:r>
    </w:p>
    <w:p>
      <w:pPr>
        <w:pStyle w:val="4"/>
        <w:spacing w:line="304" w:lineRule="auto"/>
        <w:ind w:left="960" w:right="5029"/>
      </w:pPr>
      <w:r>
        <w:rPr>
          <w:color w:val="800000"/>
        </w:rPr>
        <w:t>height: 100px; background-color: #eee; border:1px solid #ccc;</w:t>
      </w:r>
    </w:p>
    <w:p>
      <w:pPr>
        <w:pStyle w:val="4"/>
        <w:spacing w:before="0" w:line="246" w:lineRule="exact"/>
        <w:ind w:left="540"/>
      </w:pPr>
      <w:r>
        <w:rPr>
          <w:color w:val="800000"/>
          <w:w w:val="99"/>
        </w:rPr>
        <w:t>}</w:t>
      </w:r>
    </w:p>
    <w:p>
      <w:pPr>
        <w:spacing w:after="0" w:line="246" w:lineRule="exact"/>
        <w:sectPr>
          <w:pgSz w:w="11910" w:h="16840"/>
          <w:pgMar w:top="1400" w:right="1580" w:bottom="280" w:left="1680" w:header="720" w:footer="720" w:gutter="0"/>
        </w:sectPr>
      </w:pPr>
    </w:p>
    <w:p>
      <w:pPr>
        <w:pStyle w:val="4"/>
        <w:spacing w:before="43"/>
        <w:ind w:left="540"/>
        <w:rPr>
          <w:rFonts w:hint="eastAsia" w:ascii="宋体" w:eastAsia="宋体"/>
        </w:rPr>
      </w:pPr>
      <w:r>
        <w:drawing>
          <wp:anchor distT="0" distB="0" distL="0" distR="0" simplePos="0" relativeHeight="251465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 xml:space="preserve">总列数都是 </w:t>
      </w:r>
      <w:r>
        <w:rPr>
          <w:color w:val="333333"/>
        </w:rPr>
        <w:t>12</w:t>
      </w:r>
      <w:r>
        <w:rPr>
          <w:rFonts w:hint="eastAsia" w:ascii="宋体" w:eastAsia="宋体"/>
          <w:color w:val="333333"/>
        </w:rPr>
        <w:t>，每列分配多列</w:t>
      </w:r>
    </w:p>
    <w:p>
      <w:pPr>
        <w:pStyle w:val="4"/>
        <w:spacing w:before="55"/>
        <w:ind w:left="540"/>
      </w:pPr>
      <w:r>
        <w:rPr>
          <w:color w:val="800000"/>
        </w:rPr>
        <w:t>&lt;div class="container"&gt;</w:t>
      </w:r>
    </w:p>
    <w:p>
      <w:pPr>
        <w:pStyle w:val="4"/>
        <w:ind w:left="960"/>
      </w:pPr>
      <w:r>
        <w:rPr>
          <w:color w:val="800000"/>
        </w:rPr>
        <w:t>&lt;div class="row"&gt;</w:t>
      </w:r>
    </w:p>
    <w:p>
      <w:pPr>
        <w:pStyle w:val="4"/>
      </w:pPr>
      <w:r>
        <w:rPr>
          <w:color w:val="800000"/>
        </w:rPr>
        <w:t>&lt;div class="col-md-4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a"&gt;1-4&lt;/div&gt;</w:t>
      </w:r>
    </w:p>
    <w:p>
      <w:pPr>
        <w:pStyle w:val="4"/>
      </w:pPr>
      <w:r>
        <w:rPr>
          <w:color w:val="800000"/>
        </w:rPr>
        <w:t>&lt;div class="col-md-4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a"&gt;5-8&lt;/div&gt;</w:t>
      </w:r>
    </w:p>
    <w:p>
      <w:pPr>
        <w:pStyle w:val="4"/>
      </w:pPr>
      <w:r>
        <w:rPr>
          <w:color w:val="800000"/>
        </w:rPr>
        <w:t>&lt;div class="col-md-4 a"&gt;9-12&lt;/div&gt;</w:t>
      </w:r>
    </w:p>
    <w:p>
      <w:pPr>
        <w:pStyle w:val="4"/>
        <w:spacing w:before="67"/>
        <w:ind w:left="960"/>
      </w:pPr>
      <w:r>
        <w:rPr>
          <w:color w:val="800000"/>
        </w:rPr>
        <w:t>&lt;/div&gt;</w:t>
      </w:r>
    </w:p>
    <w:p>
      <w:pPr>
        <w:pStyle w:val="4"/>
        <w:ind w:left="960"/>
      </w:pPr>
      <w:r>
        <w:rPr>
          <w:color w:val="800000"/>
        </w:rPr>
        <w:t>&lt;div class="row"&gt;</w:t>
      </w:r>
    </w:p>
    <w:p>
      <w:pPr>
        <w:pStyle w:val="4"/>
      </w:pPr>
      <w:r>
        <w:rPr>
          <w:color w:val="800000"/>
        </w:rPr>
        <w:t>&lt;div class="col-md-8 a"&gt;1-8&lt;/div&gt;</w:t>
      </w:r>
    </w:p>
    <w:p>
      <w:pPr>
        <w:pStyle w:val="4"/>
      </w:pPr>
      <w:r>
        <w:rPr>
          <w:color w:val="800000"/>
        </w:rPr>
        <w:t>&lt;div class="col-md-4 a"&gt;9-12&lt;/div&gt;</w:t>
      </w:r>
    </w:p>
    <w:p>
      <w:pPr>
        <w:pStyle w:val="4"/>
        <w:ind w:left="960"/>
      </w:pPr>
      <w:r>
        <w:rPr>
          <w:color w:val="800000"/>
        </w:rPr>
        <w:t>&lt;/div&gt;</w:t>
      </w:r>
    </w:p>
    <w:p>
      <w:pPr>
        <w:pStyle w:val="4"/>
        <w:ind w:left="540"/>
      </w:pPr>
      <w:r>
        <w:rPr>
          <w:color w:val="800000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3"/>
        <w:spacing w:before="132"/>
        <w:ind w:right="196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1257935</wp:posOffset>
            </wp:positionH>
            <wp:positionV relativeFrom="paragraph">
              <wp:posOffset>327660</wp:posOffset>
            </wp:positionV>
            <wp:extent cx="5025390" cy="2249805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573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栅格参数表</w:t>
      </w:r>
    </w:p>
    <w:p>
      <w:pPr>
        <w:pStyle w:val="4"/>
        <w:spacing w:before="0"/>
        <w:ind w:left="0"/>
        <w:rPr>
          <w:rFonts w:ascii="宋体"/>
          <w:b/>
          <w:sz w:val="20"/>
        </w:rPr>
      </w:pPr>
    </w:p>
    <w:p>
      <w:pPr>
        <w:pStyle w:val="4"/>
        <w:spacing w:before="155" w:line="278" w:lineRule="auto"/>
        <w:ind w:left="120" w:right="272" w:firstLine="420"/>
        <w:rPr>
          <w:rFonts w:hint="eastAsia" w:ascii="宋体" w:eastAsia="宋体"/>
        </w:rPr>
      </w:pPr>
      <w:r>
        <w:rPr>
          <w:rFonts w:hint="eastAsia" w:ascii="宋体" w:eastAsia="宋体"/>
          <w:color w:val="333333"/>
        </w:rPr>
        <w:t>如上图所示，栅格系统最外层区分了四种宽度的浏览器：超小屏</w:t>
      </w:r>
      <w:r>
        <w:rPr>
          <w:color w:val="333333"/>
        </w:rPr>
        <w:t>(&lt;768px)</w:t>
      </w:r>
      <w:r>
        <w:rPr>
          <w:rFonts w:hint="eastAsia" w:ascii="宋体" w:eastAsia="宋体"/>
          <w:color w:val="333333"/>
        </w:rPr>
        <w:t>、小屏</w:t>
      </w:r>
      <w:r>
        <w:rPr>
          <w:color w:val="333333"/>
        </w:rPr>
        <w:t>(&gt;=768px)</w:t>
      </w:r>
      <w:r>
        <w:rPr>
          <w:rFonts w:hint="eastAsia" w:ascii="宋体" w:eastAsia="宋体"/>
          <w:color w:val="333333"/>
        </w:rPr>
        <w:t>、中屏</w:t>
      </w:r>
      <w:r>
        <w:rPr>
          <w:color w:val="333333"/>
        </w:rPr>
        <w:t>(&gt;=992px)</w:t>
      </w:r>
      <w:r>
        <w:rPr>
          <w:rFonts w:hint="eastAsia" w:ascii="宋体" w:eastAsia="宋体"/>
          <w:color w:val="333333"/>
        </w:rPr>
        <w:t>和大屏</w:t>
      </w:r>
      <w:r>
        <w:rPr>
          <w:color w:val="333333"/>
        </w:rPr>
        <w:t>(&gt;=1200px)</w:t>
      </w:r>
      <w:r>
        <w:rPr>
          <w:rFonts w:hint="eastAsia" w:ascii="宋体" w:eastAsia="宋体"/>
          <w:color w:val="333333"/>
        </w:rPr>
        <w:t>。而内层</w:t>
      </w:r>
      <w:r>
        <w:rPr>
          <w:color w:val="333333"/>
        </w:rPr>
        <w:t>.container</w:t>
      </w:r>
      <w:r>
        <w:rPr>
          <w:color w:val="333333"/>
          <w:spacing w:val="-73"/>
        </w:rPr>
        <w:t xml:space="preserve"> </w:t>
      </w:r>
      <w:r>
        <w:rPr>
          <w:rFonts w:hint="eastAsia" w:ascii="宋体" w:eastAsia="宋体"/>
          <w:color w:val="333333"/>
        </w:rPr>
        <w:t>容器的自适应宽度为：自动、</w:t>
      </w:r>
      <w:r>
        <w:rPr>
          <w:color w:val="333333"/>
        </w:rPr>
        <w:t>750px</w:t>
      </w:r>
      <w:r>
        <w:rPr>
          <w:rFonts w:hint="eastAsia" w:ascii="宋体" w:eastAsia="宋体"/>
          <w:color w:val="333333"/>
        </w:rPr>
        <w:t>、</w:t>
      </w:r>
      <w:r>
        <w:rPr>
          <w:color w:val="333333"/>
        </w:rPr>
        <w:t>970px</w:t>
      </w:r>
      <w:r>
        <w:rPr>
          <w:color w:val="333333"/>
          <w:spacing w:val="-70"/>
        </w:rPr>
        <w:t xml:space="preserve"> </w:t>
      </w:r>
      <w:r>
        <w:rPr>
          <w:rFonts w:hint="eastAsia" w:ascii="宋体" w:eastAsia="宋体"/>
          <w:color w:val="333333"/>
          <w:spacing w:val="-31"/>
        </w:rPr>
        <w:t xml:space="preserve">和 </w:t>
      </w:r>
      <w:r>
        <w:rPr>
          <w:color w:val="333333"/>
        </w:rPr>
        <w:t>1170px</w:t>
      </w:r>
      <w:r>
        <w:rPr>
          <w:rFonts w:hint="eastAsia" w:ascii="宋体" w:eastAsia="宋体"/>
          <w:color w:val="333333"/>
        </w:rPr>
        <w:t>。自动的意思为，如果你是手机屏幕，则全面独占一行显示。</w:t>
      </w:r>
    </w:p>
    <w:p>
      <w:pPr>
        <w:pStyle w:val="4"/>
        <w:spacing w:before="0" w:line="269" w:lineRule="exact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>四种屏幕分类全部激活</w:t>
      </w:r>
    </w:p>
    <w:p>
      <w:pPr>
        <w:pStyle w:val="4"/>
        <w:spacing w:before="55"/>
        <w:ind w:left="540"/>
      </w:pPr>
      <w:r>
        <w:rPr>
          <w:color w:val="800000"/>
        </w:rPr>
        <w:t>&lt;div class="container"&gt;</w:t>
      </w:r>
    </w:p>
    <w:p>
      <w:pPr>
        <w:pStyle w:val="4"/>
        <w:ind w:left="960"/>
      </w:pPr>
      <w:r>
        <w:rPr>
          <w:color w:val="800000"/>
        </w:rPr>
        <w:t>&lt;div class="row"&gt;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  <w:spacing w:before="67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spacing w:after="0"/>
        <w:sectPr>
          <w:pgSz w:w="11910" w:h="16840"/>
          <w:pgMar w:top="1400" w:right="1580" w:bottom="280" w:left="1680" w:header="720" w:footer="720" w:gutter="0"/>
        </w:sectPr>
      </w:pPr>
    </w:p>
    <w:p>
      <w:pPr>
        <w:pStyle w:val="4"/>
        <w:spacing w:before="35"/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</w:pPr>
      <w:r>
        <w:rPr>
          <w:color w:val="800000"/>
        </w:rPr>
        <w:t>&lt;div class="col-lg-3 col-md-4 col-sm-6 col-xs-12</w:t>
      </w:r>
      <w:r>
        <w:rPr>
          <w:color w:val="800000"/>
          <w:spacing w:val="-20"/>
        </w:rPr>
        <w:t xml:space="preserve"> </w:t>
      </w:r>
      <w:r>
        <w:rPr>
          <w:color w:val="800000"/>
        </w:rPr>
        <w:t>a"&gt;4&lt;/div&gt;</w:t>
      </w:r>
    </w:p>
    <w:p>
      <w:pPr>
        <w:pStyle w:val="4"/>
        <w:ind w:left="960"/>
      </w:pPr>
      <w:r>
        <w:rPr>
          <w:color w:val="800000"/>
        </w:rPr>
        <w:t>&lt;/div&gt;</w:t>
      </w:r>
    </w:p>
    <w:p>
      <w:pPr>
        <w:pStyle w:val="4"/>
        <w:ind w:left="540"/>
      </w:pPr>
      <w:r>
        <w:rPr>
          <w:color w:val="800000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32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>有时我们可以设置列偏移，让中间保持空隙</w:t>
      </w:r>
    </w:p>
    <w:p>
      <w:pPr>
        <w:pStyle w:val="4"/>
        <w:spacing w:before="55"/>
        <w:ind w:left="540"/>
      </w:pPr>
      <w:r>
        <w:rPr>
          <w:color w:val="800000"/>
        </w:rPr>
        <w:t>&lt;div class="container"&gt;</w:t>
      </w:r>
    </w:p>
    <w:p>
      <w:pPr>
        <w:pStyle w:val="4"/>
        <w:ind w:left="960"/>
      </w:pPr>
      <w:r>
        <w:rPr>
          <w:color w:val="800000"/>
        </w:rPr>
        <w:t>&lt;div class="row"&gt;</w:t>
      </w:r>
    </w:p>
    <w:p>
      <w:pPr>
        <w:pStyle w:val="4"/>
        <w:spacing w:before="67"/>
      </w:pPr>
      <w:r>
        <w:rPr>
          <w:color w:val="800000"/>
        </w:rPr>
        <w:t>&lt;div class="col-md-8 a"&gt;8&lt;/div&gt;</w:t>
      </w:r>
    </w:p>
    <w:p>
      <w:pPr>
        <w:pStyle w:val="4"/>
      </w:pPr>
      <w:r>
        <w:rPr>
          <w:color w:val="800000"/>
        </w:rPr>
        <w:t>&lt;div class="col-md-3 col-md-offset-1 a"&gt;3&lt;/div&gt;</w:t>
      </w:r>
    </w:p>
    <w:p>
      <w:pPr>
        <w:pStyle w:val="4"/>
        <w:ind w:left="960"/>
      </w:pPr>
      <w:r>
        <w:rPr>
          <w:color w:val="800000"/>
        </w:rPr>
        <w:t>&lt;/div&gt;</w:t>
      </w:r>
    </w:p>
    <w:p>
      <w:pPr>
        <w:pStyle w:val="4"/>
        <w:ind w:left="540"/>
      </w:pPr>
      <w:r>
        <w:rPr>
          <w:color w:val="800000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32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  <w:spacing w:val="-5"/>
        </w:rPr>
        <w:t xml:space="preserve">也可以嵌套，嵌满也是 </w:t>
      </w:r>
      <w:r>
        <w:rPr>
          <w:color w:val="333333"/>
        </w:rPr>
        <w:t>12</w:t>
      </w:r>
      <w:r>
        <w:rPr>
          <w:color w:val="333333"/>
          <w:spacing w:val="-63"/>
        </w:rPr>
        <w:t xml:space="preserve"> </w:t>
      </w:r>
      <w:r>
        <w:rPr>
          <w:rFonts w:hint="eastAsia" w:ascii="宋体" w:eastAsia="宋体"/>
          <w:color w:val="333333"/>
        </w:rPr>
        <w:t>列</w:t>
      </w:r>
    </w:p>
    <w:p>
      <w:pPr>
        <w:pStyle w:val="4"/>
        <w:spacing w:before="55"/>
        <w:ind w:left="540"/>
      </w:pPr>
      <w:r>
        <w:rPr>
          <w:color w:val="800000"/>
        </w:rPr>
        <w:t>&lt;div class="container"&gt;</w:t>
      </w:r>
    </w:p>
    <w:p>
      <w:pPr>
        <w:pStyle w:val="4"/>
        <w:ind w:left="960"/>
      </w:pPr>
      <w:r>
        <w:rPr>
          <w:color w:val="800000"/>
        </w:rPr>
        <w:t>&lt;div class="row"&gt;</w:t>
      </w:r>
    </w:p>
    <w:p>
      <w:pPr>
        <w:pStyle w:val="4"/>
      </w:pPr>
      <w:r>
        <w:rPr>
          <w:color w:val="800000"/>
        </w:rPr>
        <w:t>&lt;div class="col-md-9 a"&gt;</w:t>
      </w:r>
    </w:p>
    <w:p>
      <w:pPr>
        <w:pStyle w:val="4"/>
        <w:ind w:left="1800"/>
      </w:pPr>
      <w:r>
        <w:rPr>
          <w:color w:val="800000"/>
        </w:rPr>
        <w:t>&lt;div class="col-md-8 a"&gt;1-8&lt;/div&gt;</w:t>
      </w:r>
    </w:p>
    <w:p>
      <w:pPr>
        <w:pStyle w:val="4"/>
        <w:ind w:left="1800"/>
      </w:pPr>
      <w:r>
        <w:rPr>
          <w:color w:val="800000"/>
        </w:rPr>
        <w:t>&lt;div class="col-md-4 a"&gt;9-12&lt;/div&gt;</w:t>
      </w:r>
    </w:p>
    <w:p>
      <w:pPr>
        <w:pStyle w:val="4"/>
      </w:pPr>
      <w:r>
        <w:rPr>
          <w:color w:val="800000"/>
        </w:rPr>
        <w:t>&lt;/div&gt;</w:t>
      </w:r>
    </w:p>
    <w:p>
      <w:pPr>
        <w:pStyle w:val="4"/>
        <w:spacing w:line="304" w:lineRule="auto"/>
        <w:ind w:left="1800" w:right="4494" w:hanging="420"/>
      </w:pPr>
      <w:r>
        <w:rPr>
          <w:color w:val="800000"/>
        </w:rPr>
        <w:t>&lt;div class="col-md-3 a"&gt; 11-12</w:t>
      </w:r>
    </w:p>
    <w:p>
      <w:pPr>
        <w:pStyle w:val="4"/>
        <w:spacing w:before="0" w:line="245" w:lineRule="exact"/>
      </w:pPr>
      <w:r>
        <w:rPr>
          <w:color w:val="800000"/>
        </w:rPr>
        <w:t>&lt;/div&gt;</w:t>
      </w:r>
    </w:p>
    <w:p>
      <w:pPr>
        <w:pStyle w:val="4"/>
        <w:spacing w:before="67"/>
        <w:ind w:left="960"/>
      </w:pPr>
      <w:r>
        <w:rPr>
          <w:color w:val="800000"/>
        </w:rPr>
        <w:t>&lt;/div&gt;</w:t>
      </w:r>
    </w:p>
    <w:p>
      <w:pPr>
        <w:pStyle w:val="4"/>
        <w:ind w:left="540"/>
      </w:pPr>
      <w:r>
        <w:rPr>
          <w:color w:val="800000"/>
        </w:rPr>
        <w:t>&lt;/div&gt;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32"/>
        <w:ind w:left="540"/>
        <w:rPr>
          <w:rFonts w:hint="eastAsia" w:ascii="宋体" w:eastAsia="宋体"/>
        </w:rPr>
      </w:pPr>
      <w:r>
        <w:rPr>
          <w:color w:val="333333"/>
        </w:rPr>
        <w:t>//</w:t>
      </w:r>
      <w:r>
        <w:rPr>
          <w:rFonts w:hint="eastAsia" w:ascii="宋体" w:eastAsia="宋体"/>
          <w:color w:val="333333"/>
        </w:rPr>
        <w:t>可以把两个列交换位置，</w:t>
      </w:r>
      <w:r>
        <w:rPr>
          <w:color w:val="333333"/>
        </w:rPr>
        <w:t>push</w:t>
      </w:r>
      <w:r>
        <w:rPr>
          <w:color w:val="333333"/>
          <w:spacing w:val="-61"/>
        </w:rPr>
        <w:t xml:space="preserve"> </w:t>
      </w:r>
      <w:r>
        <w:rPr>
          <w:rFonts w:hint="eastAsia" w:ascii="宋体" w:eastAsia="宋体"/>
          <w:color w:val="333333"/>
        </w:rPr>
        <w:t>向左移动，</w:t>
      </w:r>
      <w:r>
        <w:rPr>
          <w:color w:val="333333"/>
        </w:rPr>
        <w:t>pull</w:t>
      </w:r>
      <w:r>
        <w:rPr>
          <w:color w:val="333333"/>
          <w:spacing w:val="-60"/>
        </w:rPr>
        <w:t xml:space="preserve"> </w:t>
      </w:r>
      <w:r>
        <w:rPr>
          <w:rFonts w:hint="eastAsia" w:ascii="宋体" w:eastAsia="宋体"/>
          <w:color w:val="333333"/>
        </w:rPr>
        <w:t>向右移动</w:t>
      </w:r>
    </w:p>
    <w:p>
      <w:pPr>
        <w:pStyle w:val="4"/>
        <w:spacing w:before="54"/>
        <w:ind w:left="540"/>
      </w:pPr>
      <w:r>
        <w:rPr>
          <w:color w:val="800000"/>
        </w:rPr>
        <w:t>&lt;div class="container"&gt;</w:t>
      </w:r>
    </w:p>
    <w:p>
      <w:pPr>
        <w:pStyle w:val="4"/>
        <w:spacing w:before="67"/>
        <w:ind w:left="960"/>
      </w:pPr>
      <w:r>
        <w:rPr>
          <w:color w:val="800000"/>
        </w:rPr>
        <w:t>&lt;div class="row"&gt;</w:t>
      </w:r>
    </w:p>
    <w:p>
      <w:pPr>
        <w:pStyle w:val="4"/>
      </w:pPr>
      <w:r>
        <w:rPr>
          <w:color w:val="800000"/>
        </w:rPr>
        <w:t>&lt;div class="col-md-9 col-md-push-3</w:t>
      </w:r>
      <w:r>
        <w:rPr>
          <w:color w:val="800000"/>
          <w:spacing w:val="-16"/>
        </w:rPr>
        <w:t xml:space="preserve"> </w:t>
      </w:r>
      <w:r>
        <w:rPr>
          <w:color w:val="800000"/>
        </w:rPr>
        <w:t>a"&gt;9&lt;/div&gt;</w:t>
      </w:r>
    </w:p>
    <w:p>
      <w:pPr>
        <w:pStyle w:val="4"/>
      </w:pPr>
      <w:r>
        <w:rPr>
          <w:color w:val="800000"/>
        </w:rPr>
        <w:t>&lt;div class="col-md-3 col-md-pull-9</w:t>
      </w:r>
      <w:r>
        <w:rPr>
          <w:color w:val="800000"/>
          <w:spacing w:val="-16"/>
        </w:rPr>
        <w:t xml:space="preserve"> </w:t>
      </w:r>
      <w:r>
        <w:rPr>
          <w:color w:val="800000"/>
        </w:rPr>
        <w:t>a"&gt;3&lt;/div&gt;</w:t>
      </w:r>
    </w:p>
    <w:p>
      <w:pPr>
        <w:pStyle w:val="4"/>
        <w:ind w:left="960"/>
      </w:pPr>
      <w:r>
        <w:rPr>
          <w:color w:val="800000"/>
        </w:rPr>
        <w:t>&lt;/div&gt;</w:t>
      </w:r>
    </w:p>
    <w:p>
      <w:pPr>
        <w:pStyle w:val="4"/>
        <w:ind w:left="540"/>
        <w:rPr>
          <w:rFonts w:hint="eastAsia" w:ascii="宋体" w:eastAsia="宋体"/>
          <w:b/>
          <w:sz w:val="36"/>
        </w:rPr>
      </w:pPr>
      <w:r>
        <w:rPr>
          <w:color w:val="800000"/>
        </w:rPr>
        <w:t>&lt;/div&gt;</w:t>
      </w:r>
    </w:p>
    <w:sectPr>
      <w:pgSz w:w="11910" w:h="16840"/>
      <w:pgMar w:top="158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333333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66" w:hanging="23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3" w:hanging="23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9" w:hanging="23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6" w:hanging="23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23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23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6" w:hanging="23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2" w:hanging="23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C1549F1"/>
    <w:rsid w:val="2ABF0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1" w:right="191"/>
      <w:jc w:val="center"/>
      <w:outlineLvl w:val="1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01"/>
      <w:jc w:val="center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66"/>
      <w:ind w:left="1380"/>
    </w:pPr>
    <w:rPr>
      <w:rFonts w:ascii="Consolas" w:hAnsi="Consolas" w:eastAsia="Consolas" w:cs="Consolas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71" w:hanging="232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2019-01-10T04:04:00Z</dcterms:created>
  <dc:creator>bnbbs</dc:creator>
  <cp:lastModifiedBy>KazuGin</cp:lastModifiedBy>
  <dcterms:modified xsi:type="dcterms:W3CDTF">2019-01-10T04:05:46Z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2019-01-10T00:00:00Z</vt:filetime>
  </property>
  <property fmtid="{D5CDD505-2E9C-101B-9397-08002B2CF9AE}" pid="5" name="KSOProductBuildVer">
    <vt:lpwstr>2052-11.1.0.8203</vt:lpwstr>
  </property>
</Properties>
</file>