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[Наименование образовательной организации]</w:t>
      </w:r>
    </w:p>
    <w:p>
      <w:pPr>
        <w:spacing w:after="0" w:before="2800" w:line="276"/>
        <w:jc w:val="center"/>
      </w:pP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ИНФОРМАЦИОННАЯ СИСТЕМА УПРАВЛЕНИЯ ЗАЯВКАМИ</w:t>
      </w:r>
    </w:p>
    <w:p>
      <w:pPr>
        <w:spacing w:after="5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 СЕРВИСНЫЙ ЦЕНТР «СЕРВИСДЕСК»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ПРОТОКОЛ ТЕСТИРОВАНИЯ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Модульное, функциональное и интерфейсное тестирование</w:t>
      </w:r>
    </w:p>
    <w:p>
      <w:pPr>
        <w:spacing w:after="0" w:before="2600" w:line="276"/>
        <w:jc w:val="center"/>
      </w:pP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23П-1</w:t>
      </w:r>
    </w:p>
    <w:p>
      <w:pPr>
        <w:spacing w:after="20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Баймуратов Данил Азатович</w:t>
      </w:r>
    </w:p>
    <w:p>
      <w:pPr>
        <w:spacing w:after="220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Проверил: ______________________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2026</w:t>
      </w:r>
    </w:p>
    <w:p>
      <w:pPr>
        <w:sectPr>
          <w:footerReference w:type="default" r:id="rId7"/>
          <w:footerReference w:type="first" r:id="rId8"/>
          <w:pgSz w:w="11906" w:h="16838" w:orient="portrait"/>
          <w:pgMar w:top="1134" w:right="850" w:bottom="1134" w:left="1701" w:header="708" w:footer="708" w:gutter="0"/>
          <w:pgNumType/>
          <w:titlePg/>
          <w:docGrid w:linePitch="360"/>
        </w:sectPr>
      </w:pP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1 Общие сведения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Настоящий протокол фиксирует результаты проверки ИС «СервисДеск» на соответствие техническому заданию (раздел 8 «Порядок контроля и приёмки»). Тестирование выполнялось на трёх уровнях: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модульное тестирование бизнес-логики сервера (xUnit): жизненный цикл заявки, расчёт стоимости, складские операции, блокировка входа;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функциональное тестирование пользовательских сценариев всех ролей через REST API на рабочей БД MySQL;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проверка пользовательского интерфейса настольного приложения и веб-кабинета, в том числе при разрешении 1366×768 и на ширине экрана смартфона.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 — Условия проведения тестирования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6237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Объект тестирования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 «СервисДеск»: ServiceDesk.Api, ServiceDesk.Desktop, веб-кабинет (web), БД servicedesk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проведения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28.09.2026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Исполнитель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Баймуратов Д. А., группа 23П-1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Операционная система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Windows 11 Pro, разрешение экрана 1920×1080, масштаб 125 %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СУБД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MySQL 8.0.44 (локальная служба), БД заполнена скриптом db/02_seed.sql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Платформа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.NET 8 (SDK 10), Node.js 24, браузеры Microsoft Edge и встроенный браузер Chromium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Инструменты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xUnit 2.9, EF Core InMemory, сценарий tools/e2e_api.py, Windows UI Automation (tools/desktop_ui.ps1)</w:t>
            </w:r>
          </w:p>
        </w:tc>
      </w:tr>
    </w:tbl>
    <w:p>
      <w:pPr>
        <w:spacing w:after="120" w:line="24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 — Сводные результаты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1134"/>
        <w:gridCol w:w="1417"/>
        <w:gridCol w:w="1417"/>
        <w:gridCol w:w="850"/>
      </w:tblGrid>
      <w:tr>
        <w:trPr>
          <w:cantSplit/>
          <w:tblHeader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Вид тестирования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Всего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Пройдено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 пройдено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Модульное (xUnit)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Функциональное (REST API)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58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58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Интерфейс (UI)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Развёртывание Docker Compose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выполнялось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2 Модульное тестирование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Модульные тесты размещены в проекте tests/ServiceDesk.Tests. Модули OrderWorkflow и CostCalculator не зависят от БД и проверяются напрямую; сервисы OrderService и WarehouseService — на базе данных в памяти (EF Core InMemory) с минимальным набором справочников. Запуск: </w:t>
      </w:r>
      <w:r>
        <w:rPr>
          <w:rFonts w:ascii="Consolas" w:cs="Consolas" w:eastAsia="Consolas" w:hAnsi="Consolas"/>
          <w:sz w:val="24"/>
          <w:szCs w:val="24"/>
        </w:rPr>
        <w:t xml:space="preserve">dotnet test tests/ServiceDesk.Tests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3 — Результаты модульного тестирования по классам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5103"/>
        <w:gridCol w:w="850"/>
        <w:gridCol w:w="850"/>
      </w:tblGrid>
      <w:tr>
        <w:trPr>
          <w:cantSplit/>
          <w:tblHeader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 тестов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проверяется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Тестов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OrderWorkflowTests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Жизненный цикл заявки: допустимые и запрещённые переходы для каждой роли, гарантийный ремонт без согласования, конечный статус, признак просрочки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CostCalculatorTests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 стоимости S = ΣЦ(р) + ΣЦ(з)×K, исключение отменённых резервов, S = 0 для гарантии, остаток к оплате, условие выдачи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OrderServiceTests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Сценарии заявки: оформление с быстрой регистрацией клиента, полный цикл ремонта, отказ клиента, нехватка запчасти, гарантийная заявка, переплата, разграничение доступа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WarehouseServiceTests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Резервирование при достаточном и недостаточном остатке, выдача со списанием и записью в журнал, инвентаризация, признак ниже минимального остатка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LoginLockTests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Блокировка входа после 5 неудачных попыток на 15 минут, сброс счётчика, политика паролей, нормализация телефона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Итог: выполнено 62 тестов, все пройдены. Общее время выполнения — около 1 с.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ходе модульного тестирования выявлен дефект: при добавлении запчасти к заявке стоимость запчасти учитывалась в смете дважды (резерв добавлялся в коллекцию заявки повторно после автоматического связывания Entity Framework). Дефект устранён в OrderService.AddPartAsync, тест FullRepairCycle подтверждает правильный расчёт (подробнее — раздел 6).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3 Функциональное тестирование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Функциональные тест-кейсы выполнялись сценарием tools/e2e_api.py против запущенного сервера ServiceDesk.Api и рабочей БД MySQL с демонстрационными данными. Сценарий последовательно действует от имени клиента, приёмщика, мастера и кладовщика: проводит новую заявку через весь жизненный цикл, проверяет разграничение прав, складские операции, оплату, документы и время ответа. Для каждого тест-кейса указаны проверяемое требование и фактический результат, полученный от сервера.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3.1 Администрирование и безопасность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4 — Тест-кейсы: Администрирование и безопасность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3515"/>
        <w:gridCol w:w="3799"/>
        <w:gridCol w:w="1134"/>
      </w:tblGrid>
      <w:tr>
        <w:trPr>
          <w:cantSplit/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Фактический результат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ТК-01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 сотрудника по телефону в любом формате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200, роль receptionist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ТК-02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 по e-mail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200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ТК-03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Неверный пароль отклоняется с кодом 401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401: Неверный логин или пароль. Осталось попыток: 3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ТК-04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Блокировка на 15 минут после 5 неудачных попыток (423)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коды: [401, 401, 401, 401, 423], верный пароль во время блокировки → 423: Учётная запись временно заблокирована после 5 неудачных попыток. Повторите через 15 мин.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ТК-05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Запрос без токена отклоняется (401)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401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ТК-06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Регистрация: пароль не соответствует политике (400)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Пароль должен содержать не менее 8 символов, буквы и цифры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ТК-07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клиента и автоматический вход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201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ТК-08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Повторная регистрация по тому же телефону (409)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Пользователь с таким телефоном уже зарегистрирован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ТК-09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 не имеет доступа к складу (403)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403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ТК-10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Кладовщик не видит заявки (403)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403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ТК-11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 не видит чужую заявку (404)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404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ТК-12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Мастер не видит заявку другого мастера (403)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403: Заявка назначена другому мастеру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3.2 Приём заявок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5 — Тест-кейсы: Приём заявок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3515"/>
        <w:gridCol w:w="3799"/>
        <w:gridCol w:w="1134"/>
      </w:tblGrid>
      <w:tr>
        <w:trPr>
          <w:cantSplit/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Фактический результат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ТК-13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Поиск заявки по части телефона клиента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найдено 3, 80 мс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ТК-14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Поиск заявки по номеру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 мс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ТК-15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Фильтр списка по статусу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найдено 2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ТК-16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Выделение просроченных заявок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просрочено: [10222, 10198]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ТК-17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Поиск клиента по телефону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Иванов Кирилл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ТК-18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 не найден (404) — форма быстрой регистрации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 не найден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ТК-19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Оформление заявки с быстрой регистрацией клиента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 № 10238, 173 мс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ТК-20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Новая заявка в статусе «Принята», история и квитанция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комплектность: Зарядное устройство, Сумка/чехол, Царапины на корпусе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ТК-21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Квитанция о приёме формируется в PDF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64 КБ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ТК-22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Валидация обязательных полей заявки (400)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Укажите производителя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3.3 Управление ремонтом и согласование стоимости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6 — Тест-кейсы: Управление ремонтом и согласование стоимости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3515"/>
        <w:gridCol w:w="3799"/>
        <w:gridCol w:w="1134"/>
      </w:tblGrid>
      <w:tr>
        <w:trPr>
          <w:cantSplit/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Фактический результат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ТК-23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Приёмщик не может начать диагностику (403/409)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409: Переход «Принята» → «Диагностика» недоступен для роли «Приёмщик»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ТК-24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Недопустимый переход «Принята → Готова» отклоняется (409)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Переход «Принята» → «Готова к выдаче» недоступен для роли «Мастер»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ТК-25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Мастер начинает диагностику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204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ТК-26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Смета не отправляется без заключения и работ (409)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Заполните заключение мастера перед отправкой сметы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ТК-27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Гарантийный срок вне диапазона 0–36 отклоняется (400)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400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ТК-28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Заключение, работы из прайс-листа и резерв запчасти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работы: 2, запчасть: Зарезервирована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ТК-29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Автоматический расчёт стоимости S = Σработ + Σзапчастей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2800.0 + 350.0 = 3150.0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ТК-30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Передача сметы на согласование клиенту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204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ТК-31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Клиент, заведённый приёмщиком, регистрируется и видит свои заявки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заявок в кабинете: 1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ТК-32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Клиенту доступно согласование и смета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Согласование с клиентом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ТК-33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Согласование стоимости клиентом → «В работе», дата решения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работе, 2026-09-28T20:45:57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ТК-34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Нехватка запчасти → запрос «ожидает поступления», заявка → «Ожидание запчастей»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Ожидает поступления, Ожидание запчастей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ТК-35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Возврат в работу до поступления детали запрещён (409)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все запчасти поступили на склад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3.4 Склад запчастей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7 — Тест-кейсы: Склад запчастей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3515"/>
        <w:gridCol w:w="3799"/>
        <w:gridCol w:w="1134"/>
      </w:tblGrid>
      <w:tr>
        <w:trPr>
          <w:cantSplit/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Фактический результат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ТК-36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Кладовщик видит запросы мастеров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активных запросов: 5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ТК-37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Оприходование: резерв под ожидающий запрос и автоматический возврат заявки в работу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 складе 5, резерв 1, заявка: В работе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ТК-38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Нельзя завершить ремонт, пока запчасти не выданы со склада (409)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все запчасти получены со склада — выдайте их или отмените резерв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ТК-39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Выдача деталей мастеру со списанием и записью в журнал движения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операций выдачи по позиции: 1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ТК-40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Повторная выдача уже выданной детали запрещена (409)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Запчасть уже выдана или резерв отменён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ТК-41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Инвентаризация: расчёт расхождений и корректировка остатка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расхождений 1, Δ = [-2]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ТК-42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Сигнализация о снижении остатка ниже минимального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позиций: FAN-X515, LED-SAM55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ТК-43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Уникальность артикула (409)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Позиция с таким артикулом уже существует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3.5 Расчёты и документы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8 — Тест-кейсы: Расчёты и документы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3515"/>
        <w:gridCol w:w="3799"/>
        <w:gridCol w:w="1134"/>
      </w:tblGrid>
      <w:tr>
        <w:trPr>
          <w:cantSplit/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Фактический результат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ТК-44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Завершение ремонта → «Готова к выдаче», акт выполненных работ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 3500.0 ₽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ТК-45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Выдача без полной оплаты запрещена (409)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 не оплачена полностью. Остаток к оплате: 3 500,00 ₽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ТК-46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Оплата сверх остатка отклоняется (409)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Сумма превышает остаток к оплате (3 500,00 ₽)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ТК-47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Частичная оплата наличными и СБП, контроль остатка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оплачено 3500.0 ₽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ТК-48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Выдача устройства после оплаты, акт выдачи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Выдана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ТК-49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100 % смен статусов в истории с сотрудником и временем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accepted → diagnostics → approval → in_work → waiting_parts → in_work → ready → issued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ТК-50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Все четыре документа формируются в PDF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ТК-51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 выдачи недоступен клиенту по матрице прав (403)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Документ недоступен для вашей роли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ТК-52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Выданная заявка — конечный статус, изменения отклоняются (409)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Переход «Выдана» → «Отменена» недоступен для роли «Приёмщик»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ТК-53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Отказ клиента → «Отменена», резерв запчасти снят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Отменена, резерв блока питания: 0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ТК-54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Возврат устройства по отменённой заявке без оплаты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204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ТК-55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Гарантийная заявка: без согласования, стоимость 0, выдача без оплаты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 = 0.0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3.6 Личный кабинет и производительность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9 — Тест-кейсы: Личный кабинет и производительность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3515"/>
        <w:gridCol w:w="3799"/>
        <w:gridCol w:w="1134"/>
      </w:tblGrid>
      <w:tr>
        <w:trPr>
          <w:cantSplit/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Фактический результат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ТК-56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Изменение профиля клиента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Смирнов Алексей Петрович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ТК-57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Смена пароля с неверным текущим паролем (400)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Текущий пароль указан неверно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ТК-58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ответа API на типовые запросы &lt; 1 с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среднее 16 мс, максимум 31 мс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Итог: выполнено 58 тест-кейсов, все пройдены. Среднее время ответа API на типовые запросы — 16 мс, максимальное — 31 мс (требование ТЗ — не более 1 с); поиск заявки по номеру или телефону — менее 100 мс (требование — не более 2 с).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4 Тестирование пользовательского интерфейса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Интерфейс проверялся вручную во встроенном браузере и автоматически средствами Windows UI Automation (скрипт tools/desktop_ui.ps1 запускает настольное приложение, выполняет вход под каждой ролью и открывает рабочие страницы). Настольное приложение проверено в окне 1366×768 логических пикселей — минимальном разрешении по ТЗ.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10 — Тест-кейсы интерфейса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4819"/>
        <w:gridCol w:w="3629"/>
      </w:tblGrid>
      <w:tr>
        <w:trPr>
          <w:cantSplit/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ИН-01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Веб: вход клиента, переход на главную страницу со списком заявок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Пройден: приветствие по имени, заявка на согласовании выделена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ИН-02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Веб: карточка заявки — шкала этапов, смета, кнопки «Согласовать» и «Отказаться»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ИН-03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Веб: изменение заявки сотрудником отображается без перезагрузки (SignalR)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Пройден: всплывающее уведомление и обновление карточки менее чем за 1 с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ИН-04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Веб: согласование стоимости кнопкой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Пройден: статус «В работе», шкала этапов обновилась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ИН-05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Веб: адаптивная вёрстка на ширине 375 пикселей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Пройден: колонки перестраиваются, горизонтальной прокрутки нет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ИН-06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Веб: профиль, история заявок с суммами, скачивание акта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ИН-07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Веб: ошибки в консоли браузера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Пройден: ошибок нет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ИН-08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Desktop: окно входа, вход приёмщика, мастера, кладовщика; меню строится по роли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ИН-09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Desktop: список заявок — цветовая кодировка статусов, выделение просрочки цветом #C0392B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ИН-10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Desktop: открытие карточки двойным щелчком и клавишей Enter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 после исправления дефекта Д-02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ИН-11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Desktop: оформление заявки — поиск клиента по телефону, форма устройства и чек-лист комплектности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 после исправления дефекта Д-05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ИН-12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Desktop: карточка заявки — набор действий зависит от роли и статуса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 после исправления дефекта Д-04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ИН-13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Desktop: страницы кладовщика — остатки, запросы мастеров, инвентаризация, журнал движения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 после исправления дефекта Д-03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ИН-14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Desktop: работа при масштабе экрана 125 % и окне 1366×768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 после исправления дефекта Д-03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ИН-15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PDF-документы: квитанция, смета, акт выполненных работ, акт выдачи — кириллица, реквизиты, суммы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ИН-16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Соответствие руководству по стилю: палитра, шрифт Segoe UI, скругления 8/6 пикселей, логотип «Сервис»/«Деск»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Пройден</w:t>
            </w:r>
          </w:p>
        </w:tc>
      </w:tr>
    </w:tbl>
    <w:p>
      <w:pPr>
        <w:spacing w:after="120" w:line="240"/>
      </w:pP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recept_orders.png" descr="Проверка ИН-09: список заявок приёмщика (1366×768, масштаб 125 %)" title="Проверка ИН-09: список заявок приёмщика (1366×768, масштаб 125 %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1 — Проверка ИН-09: список заявок приёмщика (1366×768, масштаб 125 %)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4324350" cy="5057775"/>
            <wp:effectExtent t="0" r="0" b="0" l="0"/>
            <wp:docPr id="1" name="w_order_approval.png" descr="Проверка ИН-02: карточка заявки в веб-кабинете" title="Проверка ИН-02: карточка заявки в веб-кабине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2 — Проверка ИН-02: карточка заявки в веб-кабинете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5 Проверка развёртывания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Серверная часть подготовлена к запуску командой </w:t>
      </w:r>
      <w:r>
        <w:rPr>
          <w:rFonts w:ascii="Consolas" w:cs="Consolas" w:eastAsia="Consolas" w:hAnsi="Consolas"/>
          <w:sz w:val="24"/>
          <w:szCs w:val="24"/>
        </w:rPr>
        <w:t xml:space="preserve">docker compose up</w:t>
      </w:r>
      <w:r>
        <w:rPr>
          <w:rFonts w:ascii="Times New Roman" w:cs="Times New Roman" w:eastAsia="Times New Roman" w:hAnsi="Times New Roman"/>
        </w:rPr>
        <w:t xml:space="preserve">: файл docker-compose.yml описывает службы db (MySQL 8.0 с автоматическим выполнением скриптов db/*.sql), api (сборка из src/ServiceDesk.Api), web (сборка веб-кабинета, nginx) и backup (ежедневный mysqldump с хранением 30 дней), том db_data и проверки готовности (healthcheck).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 момент составления протокола Docker Engine на тестовом компьютере был неработоспособен, поэтому проверка развёртывания на чистой машине (критерий приёмки № 3 раздела 8 ТЗ) не выполнялась и перенесена на этап «Тестирование и отладка» (до 09.11.2026). Работоспособность самих компонентов подтверждена запуском без контейнеров: сервер ServiceDesk.Api с локальной СУБД MySQL 8.0, веб-кабинет — сервером разработки Vite, настольное приложение — из сборки Debug.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11 — Порядок проверки развёртывания (к выполнению)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536"/>
        <w:gridCol w:w="3969"/>
      </w:tblGrid>
      <w:tr>
        <w:trPr>
          <w:cantSplit/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Шаг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Действие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Скопировать .env.example в .env, задать пароли и JWT_KEY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Файл .env создан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Выполнить docker compose up -d --build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четыре контейнера запущены не более чем за 10 минут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Открыть http://localhost:5080/swagger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Отображается описание API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Открыть http://localhost:8088 и войти демо-клиентом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Отображаются заявки клиента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Выполнить python tools/e2e_api.py с адресом сервера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тест-кейсы пройдены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Выполнить docker compose restart и проверить сохранность данных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 сохранены в томе db_data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6 Выявленные дефекты и их устранение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12 — Реестр дефектов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7"/>
        <w:gridCol w:w="3969"/>
        <w:gridCol w:w="3515"/>
        <w:gridCol w:w="1134"/>
      </w:tblGrid>
      <w:tr>
        <w:trPr>
          <w:cantSplit/>
          <w:tblHeader/>
        </w:trPr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 дефекта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Причина и исправление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Д-01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Стоимость запчасти учитывалась в смете дважды (3 200 ₽ превращалось в 5 200 ₽)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 повторно добавлялся в коллекцию заявки после автоматического связывания EF Core; добавлена проверка наличия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Д-02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списке заявок клавиша Enter не открывала карточку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DataGrid обрабатывает Enter сам и прекращает всплытие события; обработчик перенесён на PreviewKeyDown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Д-03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 масштабе экрана 125 % «резиновые» столбцы таблиц (устройство, наименование) схлопывались до нуля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Для столбцов со звёздной шириной задана минимальная ширина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Д-04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Заголовок карточки заявки перекрывался плашками статуса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Заголовок и плашки размещены в разных столбцах сетки, включён перенос текста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Д-05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Левая колонка формы новой заявки сжималась по ширине содержимого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Снято выравнивание сетки по левому краю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Д-06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Веб: лишний пробел перед запятой в приветствии, узкое поле комментария к согласованию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Исправлены шаблон и стили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После исправления дефектов модульные и функциональные тесты выполнены повторно — все пройдены.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7 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 результатам тестирования ИС «СервисДеск» реализует функции, перечисленные в пункте 4.2 технического задания, для всех четырёх ролей. Выполнено 62 модульных тестов, 58 функциональных и 16 интерфейсных тест-кейсов — все пройдены. Выявленные в ходе тестирования шесть дефектов устранены. Время ответа API и поиска заявок соответствует целевым показателям ТЗ. Проверка развёртывания средствами Docker Compose на чистой машине подлежит выполнению после восстановления работоспособности Docker.</w:t>
      </w:r>
    </w:p>
    <w:p>
      <w:pPr>
        <w:spacing w:line="360"/>
      </w:pPr>
    </w:p>
    <w:p>
      <w:pPr>
        <w:spacing w:line="360"/>
      </w:pP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</w:rPr>
        <w:t xml:space="preserve">Тестирование провёл: студент группы 23П-1 _____________ Баймуратов Д. 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</w:rPr>
        <w:t xml:space="preserve">Дата: 28.09.2026</w:t>
      </w:r>
    </w:p>
    <w:sectPr>
      <w:footerReference w:type="default" r:id="rId9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29" w:hanging="42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40" w:befor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fd665fb09e2101720ef2d1fd2269eb52beb92096.png"/><Relationship Id="rId11" Type="http://schemas.openxmlformats.org/officeDocument/2006/relationships/image" Target="media/048564f46a7c4fcfdea6b8314c180c12f9c30ee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тестирования — ИС «СервисДеск»</dc:title>
  <dc:subject>Протокол тестирования ИС «СервисДеск»</dc:subject>
  <dc:creator>Баймуратов Д.А.</dc:creator>
  <dc:description>Протокол тестирования ИС «СервисДеск»</dc:description>
  <cp:lastModifiedBy>Un-named</cp:lastModifiedBy>
  <cp:revision>1</cp:revision>
  <dcterms:created xsi:type="dcterms:W3CDTF">2026-09-28T16:12:39.122Z</dcterms:created>
  <dcterms:modified xsi:type="dcterms:W3CDTF">2026-09-28T16:12:39.123Z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