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宋体" w:hAnsi="华文宋体" w:eastAsia="华文宋体" w:cs="华文宋体"/>
          <w:b/>
          <w:sz w:val="36"/>
          <w:szCs w:val="36"/>
          <w:lang w:eastAsia="zh-CN"/>
        </w:rPr>
      </w:pPr>
      <w:r>
        <w:rPr>
          <w:rFonts w:hint="eastAsia" w:ascii="华文宋体" w:hAnsi="华文宋体" w:eastAsia="华文宋体" w:cs="华文宋体"/>
          <w:b/>
          <w:sz w:val="36"/>
          <w:szCs w:val="36"/>
          <w:lang w:eastAsia="zh-CN"/>
        </w:rPr>
        <w:t>谈 心 谈 话 记 录</w:t>
      </w:r>
    </w:p>
    <w:p>
      <w:pPr>
        <w:jc w:val="center"/>
        <w:rPr>
          <w:rFonts w:hint="eastAsia" w:ascii="华文宋体" w:hAnsi="华文宋体" w:eastAsia="华文宋体" w:cs="华文宋体"/>
          <w:b/>
          <w:sz w:val="36"/>
          <w:szCs w:val="36"/>
          <w:lang w:eastAsia="zh-CN"/>
        </w:rPr>
      </w:pPr>
    </w:p>
    <w:p>
      <w:pPr>
        <w:rPr>
          <w:rFonts w:hint="eastAsia" w:ascii="华文宋体" w:hAnsi="华文宋体" w:eastAsia="华文宋体" w:cs="华文宋体"/>
          <w:sz w:val="36"/>
          <w:szCs w:val="36"/>
          <w:u w:val="single"/>
          <w:lang w:eastAsia="zh-CN"/>
        </w:rPr>
      </w:pPr>
      <w:r>
        <w:rPr>
          <w:rFonts w:hint="eastAsia" w:ascii="华文宋体" w:hAnsi="华文宋体" w:eastAsia="华文宋体" w:cs="华文宋体"/>
          <w:sz w:val="36"/>
          <w:szCs w:val="36"/>
          <w:lang w:eastAsia="zh-CN"/>
        </w:rPr>
        <w:t>谈话时间：</w:t>
      </w:r>
      <w:r>
        <w:rPr>
          <w:rFonts w:hint="eastAsia" w:ascii="华文宋体" w:hAnsi="华文宋体" w:eastAsia="华文宋体" w:cs="华文宋体"/>
          <w:sz w:val="36"/>
          <w:szCs w:val="36"/>
          <w:u w:val="single"/>
          <w:lang w:eastAsia="zh-CN"/>
        </w:rPr>
        <w:t xml:space="preserve">  202</w:t>
      </w:r>
      <w:r>
        <w:rPr>
          <w:rFonts w:hint="eastAsia" w:ascii="华文宋体" w:hAnsi="华文宋体" w:eastAsia="华文宋体" w:cs="华文宋体"/>
          <w:sz w:val="36"/>
          <w:szCs w:val="36"/>
          <w:u w:val="single"/>
          <w:lang w:val="en-US" w:eastAsia="zh-CN"/>
        </w:rPr>
        <w:t>6</w:t>
      </w:r>
      <w:bookmarkStart w:id="0" w:name="_GoBack"/>
      <w:bookmarkEnd w:id="0"/>
      <w:r>
        <w:rPr>
          <w:rFonts w:hint="eastAsia" w:ascii="华文宋体" w:hAnsi="华文宋体" w:eastAsia="华文宋体" w:cs="华文宋体"/>
          <w:sz w:val="36"/>
          <w:szCs w:val="36"/>
          <w:u w:val="single"/>
          <w:lang w:eastAsia="zh-CN"/>
        </w:rPr>
        <w:t xml:space="preserve"> </w:t>
      </w:r>
      <w:r>
        <w:rPr>
          <w:rFonts w:hint="eastAsia" w:ascii="华文宋体" w:hAnsi="华文宋体" w:eastAsia="华文宋体" w:cs="华文宋体"/>
          <w:sz w:val="36"/>
          <w:szCs w:val="36"/>
          <w:lang w:eastAsia="zh-CN"/>
        </w:rPr>
        <w:t>年</w:t>
      </w:r>
      <w:r>
        <w:rPr>
          <w:rFonts w:hint="eastAsia" w:ascii="华文宋体" w:hAnsi="华文宋体" w:eastAsia="华文宋体" w:cs="华文宋体"/>
          <w:sz w:val="36"/>
          <w:szCs w:val="36"/>
          <w:u w:val="single"/>
          <w:lang w:eastAsia="zh-CN"/>
        </w:rPr>
        <w:t xml:space="preserve"> 0</w:t>
      </w:r>
      <w:r>
        <w:rPr>
          <w:rFonts w:hint="eastAsia" w:ascii="华文宋体" w:hAnsi="华文宋体" w:eastAsia="华文宋体" w:cs="华文宋体"/>
          <w:sz w:val="36"/>
          <w:szCs w:val="36"/>
          <w:u w:val="single"/>
          <w:lang w:val="en-US" w:eastAsia="zh-CN"/>
        </w:rPr>
        <w:t>3</w:t>
      </w:r>
      <w:r>
        <w:rPr>
          <w:rFonts w:hint="eastAsia" w:ascii="华文宋体" w:hAnsi="华文宋体" w:eastAsia="华文宋体" w:cs="华文宋体"/>
          <w:sz w:val="36"/>
          <w:szCs w:val="36"/>
          <w:u w:val="single"/>
          <w:lang w:eastAsia="zh-CN"/>
        </w:rPr>
        <w:t xml:space="preserve"> </w:t>
      </w:r>
      <w:r>
        <w:rPr>
          <w:rFonts w:hint="eastAsia" w:ascii="华文宋体" w:hAnsi="华文宋体" w:eastAsia="华文宋体" w:cs="华文宋体"/>
          <w:sz w:val="36"/>
          <w:szCs w:val="36"/>
          <w:lang w:eastAsia="zh-CN"/>
        </w:rPr>
        <w:t>月</w:t>
      </w:r>
      <w:r>
        <w:rPr>
          <w:rFonts w:hint="eastAsia" w:ascii="华文宋体" w:hAnsi="华文宋体" w:eastAsia="华文宋体" w:cs="华文宋体"/>
          <w:sz w:val="36"/>
          <w:szCs w:val="36"/>
          <w:u w:val="single"/>
          <w:lang w:eastAsia="zh-CN"/>
        </w:rPr>
        <w:t xml:space="preserve"> </w:t>
      </w:r>
      <w:r>
        <w:rPr>
          <w:rFonts w:hint="eastAsia" w:ascii="华文宋体" w:hAnsi="华文宋体" w:eastAsia="华文宋体" w:cs="华文宋体"/>
          <w:sz w:val="36"/>
          <w:szCs w:val="36"/>
          <w:u w:val="single"/>
          <w:lang w:val="en-US" w:eastAsia="zh-CN"/>
        </w:rPr>
        <w:t>09</w:t>
      </w:r>
      <w:r>
        <w:rPr>
          <w:rFonts w:hint="eastAsia" w:ascii="华文宋体" w:hAnsi="华文宋体" w:eastAsia="华文宋体" w:cs="华文宋体"/>
          <w:sz w:val="36"/>
          <w:szCs w:val="36"/>
          <w:lang w:eastAsia="zh-CN"/>
        </w:rPr>
        <w:t>日    谈话地点：</w:t>
      </w:r>
      <w:r>
        <w:rPr>
          <w:rFonts w:hint="eastAsia" w:ascii="华文宋体" w:hAnsi="华文宋体" w:eastAsia="华文宋体" w:cs="华文宋体"/>
          <w:sz w:val="36"/>
          <w:szCs w:val="36"/>
          <w:u w:val="single"/>
          <w:lang w:eastAsia="zh-CN"/>
        </w:rPr>
        <w:t xml:space="preserve"> 机电309</w:t>
      </w:r>
    </w:p>
    <w:p>
      <w:pPr>
        <w:rPr>
          <w:rFonts w:hint="default" w:ascii="华文宋体" w:hAnsi="华文宋体" w:eastAsia="华文宋体" w:cs="华文宋体"/>
          <w:sz w:val="36"/>
          <w:szCs w:val="36"/>
          <w:lang w:val="en-US" w:eastAsia="zh-CN"/>
        </w:rPr>
      </w:pPr>
      <w:r>
        <w:rPr>
          <w:rFonts w:hint="eastAsia" w:ascii="华文宋体" w:hAnsi="华文宋体" w:eastAsia="华文宋体" w:cs="华文宋体"/>
          <w:sz w:val="36"/>
          <w:szCs w:val="36"/>
          <w:lang w:val="en-US" w:eastAsia="zh-CN"/>
        </w:rPr>
        <w:t>被</w:t>
      </w:r>
      <w:r>
        <w:rPr>
          <w:rFonts w:hint="eastAsia" w:ascii="华文宋体" w:hAnsi="华文宋体" w:eastAsia="华文宋体" w:cs="华文宋体"/>
          <w:sz w:val="36"/>
          <w:szCs w:val="36"/>
          <w:lang w:eastAsia="zh-CN"/>
        </w:rPr>
        <w:t>谈话人：</w:t>
      </w:r>
      <w:r>
        <w:rPr>
          <w:rFonts w:hint="eastAsia" w:ascii="华文宋体" w:hAnsi="华文宋体" w:eastAsia="华文宋体" w:cs="华文宋体"/>
          <w:sz w:val="36"/>
          <w:szCs w:val="36"/>
          <w:u w:val="single"/>
          <w:lang w:eastAsia="zh-CN"/>
        </w:rPr>
        <w:t xml:space="preserve"> 机电一体化250</w:t>
      </w:r>
      <w:r>
        <w:rPr>
          <w:rFonts w:hint="eastAsia" w:ascii="华文宋体" w:hAnsi="华文宋体" w:eastAsia="华文宋体" w:cs="华文宋体"/>
          <w:sz w:val="36"/>
          <w:szCs w:val="36"/>
          <w:u w:val="single"/>
          <w:lang w:val="en-US" w:eastAsia="zh-CN"/>
        </w:rPr>
        <w:t>3</w:t>
      </w:r>
      <w:r>
        <w:rPr>
          <w:rFonts w:hint="eastAsia" w:ascii="华文宋体" w:hAnsi="华文宋体" w:eastAsia="华文宋体" w:cs="华文宋体"/>
          <w:sz w:val="36"/>
          <w:szCs w:val="36"/>
          <w:u w:val="single"/>
          <w:lang w:eastAsia="zh-CN"/>
        </w:rPr>
        <w:t xml:space="preserve">  </w:t>
      </w:r>
      <w:r>
        <w:rPr>
          <w:rFonts w:hint="eastAsia" w:ascii="华文宋体" w:hAnsi="华文宋体" w:eastAsia="华文宋体" w:cs="华文宋体"/>
          <w:sz w:val="36"/>
          <w:szCs w:val="36"/>
          <w:u w:val="none"/>
          <w:lang w:val="en-US" w:eastAsia="zh-CN"/>
        </w:rPr>
        <w:t>班</w:t>
      </w:r>
      <w:r>
        <w:rPr>
          <w:rFonts w:hint="eastAsia" w:ascii="华文宋体" w:hAnsi="华文宋体" w:eastAsia="华文宋体" w:cs="华文宋体"/>
          <w:sz w:val="36"/>
          <w:szCs w:val="36"/>
          <w:u w:val="single"/>
          <w:lang w:eastAsia="zh-CN"/>
        </w:rPr>
        <w:t xml:space="preserve">  张迄之 </w:t>
      </w:r>
      <w:r>
        <w:rPr>
          <w:rFonts w:hint="eastAsia" w:ascii="华文宋体" w:hAnsi="华文宋体" w:eastAsia="华文宋体" w:cs="华文宋体"/>
          <w:sz w:val="36"/>
          <w:szCs w:val="36"/>
          <w:lang w:eastAsia="zh-CN"/>
        </w:rPr>
        <w:t xml:space="preserve"> 谈话人：</w:t>
      </w:r>
      <w:r>
        <w:rPr>
          <w:rFonts w:hint="eastAsia" w:ascii="华文宋体" w:hAnsi="华文宋体" w:eastAsia="华文宋体" w:cs="华文宋体"/>
          <w:sz w:val="36"/>
          <w:szCs w:val="36"/>
          <w:u w:val="single"/>
          <w:lang w:eastAsia="zh-CN"/>
        </w:rPr>
        <w:t xml:space="preserve">   </w:t>
      </w:r>
      <w:r>
        <w:rPr>
          <w:rFonts w:hint="eastAsia" w:ascii="华文宋体" w:hAnsi="华文宋体" w:eastAsia="华文宋体" w:cs="华文宋体"/>
          <w:sz w:val="36"/>
          <w:szCs w:val="36"/>
          <w:u w:val="single"/>
          <w:lang w:val="en-US" w:eastAsia="zh-CN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宋体" w:hAnsi="华文宋体" w:eastAsia="华文宋体" w:cs="华文宋体"/>
          <w:sz w:val="36"/>
          <w:szCs w:val="36"/>
          <w:lang w:val="en-US"/>
        </w:rPr>
      </w:pPr>
      <w:r>
        <w:rPr>
          <w:rFonts w:hint="eastAsia" w:ascii="华文宋体" w:hAnsi="华文宋体" w:eastAsia="华文宋体" w:cs="华文宋体"/>
          <w:sz w:val="36"/>
          <w:szCs w:val="36"/>
          <w:lang w:eastAsia="zh-CN"/>
        </w:rPr>
        <w:t>谈话内容：学生无视校纪校规，上课迟到现象频发，我经过询问了解迟到原因，并对其进行思想教育。</w:t>
      </w:r>
    </w:p>
    <w:p>
      <w:pPr>
        <w:rPr>
          <w:rFonts w:hint="eastAsia" w:ascii="华文宋体" w:hAnsi="华文宋体" w:eastAsia="华文宋体" w:cs="华文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 w:cs="华文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一、学生主要问题</w:t>
      </w:r>
    </w:p>
    <w:p>
      <w:pPr>
        <w:rPr>
          <w:rFonts w:hint="eastAsia" w:ascii="华文宋体" w:hAnsi="华文宋体" w:eastAsia="华文宋体" w:cs="华文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 w:cs="华文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学生新学期返校后状态消极，存在明显厌学情绪，无心投入专业学习，迟迟无法适应校园学习生活节奏，内心抵触在校学习，萌生不想上学、放弃学业的想法。</w:t>
      </w:r>
    </w:p>
    <w:p>
      <w:pPr>
        <w:rPr>
          <w:rFonts w:hint="eastAsia" w:ascii="华文宋体" w:hAnsi="华文宋体" w:eastAsia="华文宋体" w:cs="华文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 w:cs="华文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二、已采取的应对措施</w:t>
      </w:r>
    </w:p>
    <w:p>
      <w:pPr>
        <w:rPr>
          <w:rFonts w:hint="eastAsia" w:ascii="华文宋体" w:hAnsi="华文宋体" w:eastAsia="华文宋体" w:cs="华文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 w:cs="华文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已第一时间与学生一对一谈心，耐心倾听其内心想法，舒缓负面情绪，消除学生戒备心理；结合铁路专业就业前景、学院培养方向做好正向引导，纠正其错误认知。</w:t>
      </w:r>
    </w:p>
    <w:p>
      <w:pPr>
        <w:rPr>
          <w:rFonts w:hint="eastAsia" w:ascii="华文宋体" w:hAnsi="华文宋体" w:eastAsia="华文宋体" w:cs="华文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 w:cs="华文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三、后续拟应对措施</w:t>
      </w:r>
    </w:p>
    <w:p>
      <w:pPr>
        <w:rPr>
          <w:rFonts w:hint="eastAsia" w:ascii="华文宋体" w:hAnsi="华文宋体" w:eastAsia="华文宋体" w:cs="华文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 w:cs="华文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后续将持续定期谈心疏导，实时把控学生思想动态；及时联动学生家长，搭建家校共育桥梁，共同做好思想引导；联合班委、舍友多关怀陪伴，帮助其融入集体；针对性做好学业引导，帮学生树立学习目标，逐步扭转消极心态，督促其回归正常学习生活。</w:t>
      </w:r>
    </w:p>
    <w:sectPr>
      <w:pgSz w:w="11906" w:h="16838"/>
      <w:pgMar w:top="1440" w:right="1134" w:bottom="1440" w:left="1134" w:header="851" w:footer="992" w:gutter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xi San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ulTrailSpace/>
    <w:doNotExpandShiftReturn/>
    <w:adjustLineHeightInTable/>
    <w:doNotWrapTextWithPunct/>
    <w:doNotUseEastAsianBreakRules/>
    <w:growAutofit/>
    <w:useFELayout/>
    <w:doNotUseIndentAsNumberingTabStop/>
    <w:useAltKinsokuLineBreakRules/>
    <w:compatSetting w:name="compatibilityMode" w:uri="http://schemas.microsoft.com/office/word" w:val="14"/>
  </w:compat>
  <w:rsids>
    <w:rsidRoot w:val="00000000"/>
    <w:rsid w:val="0E1D312E"/>
    <w:rsid w:val="1FF0037F"/>
    <w:rsid w:val="208914CD"/>
    <w:rsid w:val="23C515AE"/>
    <w:rsid w:val="2C490A73"/>
    <w:rsid w:val="367D420B"/>
    <w:rsid w:val="44552884"/>
    <w:rsid w:val="72D0288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TW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uiPriority w:val="0"/>
    <w:pPr>
      <w:keepNext/>
      <w:keepLines/>
      <w:widowControl w:val="0"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批注框文本1"/>
    <w:basedOn w:val="1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1</Pages>
  <Words>290</Words>
  <Characters>300</Characters>
  <Lines>14</Lines>
  <Paragraphs>7</Paragraphs>
  <TotalTime>25</TotalTime>
  <ScaleCrop>false</ScaleCrop>
  <LinksUpToDate>false</LinksUpToDate>
  <CharactersWithSpaces>332</CharactersWithSpaces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2026-01-06T03:27:00Z</dcterms:created>
  <dc:creator>king</dc:creator>
  <cp:lastModifiedBy>向星</cp:lastModifiedBy>
  <dcterms:modified xsi:type="dcterms:W3CDTF">2026-05-25T11:41:49Z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