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Estructura Organizativa — GÓMEZ Y CRESPO S.A.</w:t>
      </w:r>
    </w:p>
    <w:p>
      <w:pPr>
        <w:pStyle w:val="Heading1"/>
      </w:pPr>
      <w:r>
        <w:t>Dirección General (CEO)</w:t>
      </w:r>
    </w:p>
    <w:p>
      <w:r>
        <w:t>Gerencia: Dirección estratégica, toma de decisiones ejecutiva y supervisión integral de todas las áreas de la compañía.</w:t>
      </w:r>
    </w:p>
    <w:p>
      <w:pPr>
        <w:pStyle w:val="Heading1"/>
      </w:pPr>
      <w:r>
        <w:t>1. Finanzas y Administración</w:t>
      </w:r>
    </w:p>
    <w:p>
      <w:r>
        <w:t>Responsable de Administración y Finanzas: Gestión de tesorería, contabilidad oficial, control de costes y cumplimiento administrativo.</w:t>
      </w:r>
    </w:p>
    <w:p>
      <w:pPr>
        <w:pStyle w:val="Heading1"/>
      </w:pPr>
      <w:r>
        <w:t>2. Área Comercial y Expansión</w:t>
      </w:r>
    </w:p>
    <w:p>
      <w:r>
        <w:t>Dirección Comercial Nacional: Gestión de cuentas clave y estrategia de ventas en el mercado local.</w:t>
      </w:r>
    </w:p>
    <w:p>
      <w:r>
        <w:t>Dirección Comercial Internacional: Apertura de mercados exteriores y exportación.</w:t>
      </w:r>
    </w:p>
    <w:p>
      <w:r>
        <w:t>Marketing &amp; Trade: Estrategia de marca y soporte al área internacional (gestión compartida para asegurar coherencia de mercado).</w:t>
      </w:r>
    </w:p>
    <w:p>
      <w:pPr>
        <w:pStyle w:val="Heading1"/>
      </w:pPr>
      <w:r>
        <w:t>3. Operaciones y Cadena de Suministro</w:t>
      </w:r>
    </w:p>
    <w:p>
      <w:r>
        <w:t>Responsable de Almacén y Logística: Liderazgo del equipo de operarios, gestión de stocks, compras estratégicas a proveedores y coordinación de la distribución logística.</w:t>
      </w:r>
    </w:p>
    <w:p>
      <w:r>
        <w:t>Equipo: Operarios de Almacén.</w:t>
      </w:r>
    </w:p>
    <w:p>
      <w:pPr>
        <w:pStyle w:val="Heading1"/>
      </w:pPr>
      <w:r>
        <w:t>4. Ingeniería y Diseño</w:t>
      </w:r>
    </w:p>
    <w:p>
      <w:r>
        <w:t>Diseño Técnico de Producto: Desarrollo y diseño especializado de soluciones para fábricas industriales.</w:t>
      </w:r>
    </w:p>
    <w:p>
      <w:pPr>
        <w:pStyle w:val="Heading1"/>
      </w:pPr>
      <w:r>
        <w:t>5. Producción y Calidad</w:t>
      </w:r>
    </w:p>
    <w:p>
      <w:r>
        <w:t>Dirección de Producción: Liderazgo compartido bajo dos especializaciones:</w:t>
      </w:r>
    </w:p>
    <w:p>
      <w:r>
        <w:t xml:space="preserve">  - Gestión Operativa: Planificación de turnos, gestión de personal y flujos de trabajo.</w:t>
      </w:r>
    </w:p>
    <w:p>
      <w:r>
        <w:t xml:space="preserve">  - Gestión Técnica y Maquinaria: Especialista en procesos de corte láser, punzonado y tecnología de fabricación.</w:t>
      </w:r>
    </w:p>
    <w:p>
      <w:r>
        <w:t>Equipo: Operarios de Producción.</w:t>
      </w:r>
    </w:p>
    <w:p>
      <w:r>
        <w:t>Control de Calidad: Supervisión de estándares técnicos y validación de producto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