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5F3332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</w:p>
    <w:p w:rsidR="005F3332" w:rsidRDefault="005F3332" w:rsidP="005F3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>1.</w:t>
      </w:r>
      <w:r w:rsidRPr="00E1685B">
        <w:t xml:space="preserve"> </w:t>
      </w: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¿De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cuántos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tiene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>?</w:t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>2. 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Qué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conoce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E472E" w:rsidP="005E4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Cúantos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estan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totalmente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DejaVuSans-Bold" w:hAnsi="DejaVuSans-Bold" w:cs="DejaVuSans-Bold"/>
          <w:b/>
          <w:bCs/>
          <w:sz w:val="20"/>
          <w:szCs w:val="20"/>
        </w:rPr>
        <w:t>detallados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8D076C">
        <w:rPr>
          <w:rFonts w:ascii="DejaVuSans-Bold" w:hAnsi="DejaVuSans-Bold" w:cs="DejaVuSans-Bold"/>
          <w:b/>
          <w:bCs/>
          <w:sz w:val="20"/>
          <w:szCs w:val="20"/>
        </w:rPr>
        <w:t>¿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Cuáles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es el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las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principales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ciudades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Colombia? 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idiomas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 de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cinco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ciudades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importantes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500 </w:t>
      </w:r>
      <w:proofErr w:type="spellStart"/>
      <w:r>
        <w:rPr>
          <w:rFonts w:ascii="DejaVuSans" w:hAnsi="DejaVuSans" w:cs="DejaVuSans"/>
          <w:sz w:val="16"/>
          <w:szCs w:val="16"/>
        </w:rPr>
        <w:t>millones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</w:t>
      </w:r>
      <w:proofErr w:type="spellStart"/>
      <w:r>
        <w:rPr>
          <w:rFonts w:ascii="DejaVuSans" w:hAnsi="DejaVuSans" w:cs="DejaVuSans"/>
          <w:sz w:val="16"/>
          <w:szCs w:val="16"/>
        </w:rPr>
        <w:t>habitantes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</w:p>
    <w:p w:rsidR="000E394E" w:rsidRPr="008173C0" w:rsidRDefault="000E394E" w:rsidP="000E39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español</w:t>
      </w:r>
      <w:proofErr w:type="spellEnd"/>
      <w:r>
        <w:rPr>
          <w:rFonts w:ascii="DejaVuSans" w:hAnsi="DejaVuSans" w:cs="DejaVuSans"/>
          <w:sz w:val="16"/>
          <w:szCs w:val="16"/>
        </w:rPr>
        <w:t xml:space="preserve">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469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C4F9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únicamente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español</w:t>
      </w:r>
      <w:proofErr w:type="spellEnd"/>
      <w:r>
        <w:rPr>
          <w:rFonts w:ascii="DejaVuSans" w:hAnsi="DejaVuSans" w:cs="DejaVuSans"/>
          <w:sz w:val="16"/>
          <w:szCs w:val="16"/>
        </w:rPr>
        <w:t xml:space="preserve">? </w:t>
      </w:r>
      <w:r>
        <w:rPr>
          <w:rFonts w:ascii="DejaVuSans" w:hAnsi="DejaVuSans" w:cs="DejaVuSans"/>
          <w:sz w:val="12"/>
          <w:szCs w:val="12"/>
        </w:rPr>
        <w:t xml:space="preserve">[Toda la </w:t>
      </w:r>
      <w:proofErr w:type="spellStart"/>
      <w:r>
        <w:rPr>
          <w:rFonts w:ascii="DejaVuSans" w:hAnsi="DejaVuSans" w:cs="DejaVuSans"/>
          <w:sz w:val="12"/>
          <w:szCs w:val="12"/>
        </w:rPr>
        <w:t>información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noProof/>
          <w:sz w:val="12"/>
          <w:szCs w:val="12"/>
        </w:rPr>
        <w:lastRenderedPageBreak/>
        <w:drawing>
          <wp:inline distT="0" distB="0" distL="0" distR="0">
            <wp:extent cx="5306165" cy="67541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C3C9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 w:rsidRPr="008173C0">
        <w:rPr>
          <w:rFonts w:ascii="DejaVuSans" w:hAnsi="DejaVuSans" w:cs="DejaVuSans"/>
          <w:sz w:val="12"/>
          <w:szCs w:val="12"/>
        </w:rPr>
        <w:t xml:space="preserve"> [</w:t>
      </w:r>
      <w:proofErr w:type="spellStart"/>
      <w:r w:rsidRPr="008173C0">
        <w:rPr>
          <w:rFonts w:ascii="DejaVuSans" w:hAnsi="DejaVuSans" w:cs="DejaVuSans"/>
          <w:sz w:val="12"/>
          <w:szCs w:val="12"/>
        </w:rPr>
        <w:t>Nombre</w:t>
      </w:r>
      <w:proofErr w:type="spellEnd"/>
      <w:r w:rsidRPr="008173C0"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029637" cy="44964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CAA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Pr="008173C0" w:rsidRDefault="008173C0" w:rsidP="008173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173C0">
        <w:rPr>
          <w:rFonts w:ascii="DejaVuSans" w:hAnsi="DejaVuSans" w:cs="DejaVuSans"/>
          <w:sz w:val="16"/>
          <w:szCs w:val="16"/>
        </w:rPr>
        <w:t>¿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qué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países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no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existe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un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lenguage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mayoritario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? (Lo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conocen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más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del 50%)</w:t>
      </w:r>
    </w:p>
    <w:p w:rsidR="008173C0" w:rsidRDefault="008173C0" w:rsidP="008173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144218" cy="6458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8CFA9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 xml:space="preserve">¿De 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conocen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sus </w:t>
      </w:r>
      <w:proofErr w:type="spellStart"/>
      <w:r>
        <w:rPr>
          <w:rFonts w:ascii="DejaVuSans" w:hAnsi="DejaVuSans" w:cs="DejaVuSans"/>
          <w:sz w:val="16"/>
          <w:szCs w:val="16"/>
        </w:rPr>
        <w:t>ciudades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y sus </w:t>
      </w:r>
      <w:proofErr w:type="spellStart"/>
      <w:r>
        <w:rPr>
          <w:rFonts w:ascii="DejaVuSans" w:hAnsi="DejaVuSans" w:cs="DejaVuSans"/>
          <w:sz w:val="16"/>
          <w:szCs w:val="16"/>
        </w:rPr>
        <w:t>lenguas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134427" cy="664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CFC7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 xml:space="preserve">¿De 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no se </w:t>
      </w:r>
      <w:proofErr w:type="spellStart"/>
      <w:r>
        <w:rPr>
          <w:rFonts w:ascii="DejaVuSans" w:hAnsi="DejaVuSans" w:cs="DejaVuSans"/>
          <w:sz w:val="16"/>
          <w:szCs w:val="16"/>
        </w:rPr>
        <w:t>conocen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sino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sus </w:t>
      </w:r>
      <w:proofErr w:type="spellStart"/>
      <w:r>
        <w:rPr>
          <w:rFonts w:ascii="DejaVuSans" w:hAnsi="DejaVuSans" w:cs="DejaVuSans"/>
          <w:sz w:val="16"/>
          <w:szCs w:val="16"/>
        </w:rPr>
        <w:t>datos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básicos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nombre</w:t>
      </w:r>
      <w:proofErr w:type="spellEnd"/>
      <w:r>
        <w:rPr>
          <w:rFonts w:ascii="DejaVuSans" w:hAnsi="DejaVuSans" w:cs="DejaVuSans"/>
          <w:sz w:val="16"/>
          <w:szCs w:val="16"/>
        </w:rPr>
        <w:t>, area y población?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296375" cy="66493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C4EC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</w:t>
      </w:r>
      <w:proofErr w:type="spellStart"/>
      <w:r>
        <w:rPr>
          <w:rFonts w:ascii="DejaVuSans" w:hAnsi="DejaVuSans" w:cs="DejaVuSans"/>
          <w:sz w:val="16"/>
          <w:szCs w:val="16"/>
        </w:rPr>
        <w:t>cinco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lenguas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496163" cy="37629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CB8B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área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superior al </w:t>
      </w:r>
      <w:proofErr w:type="spellStart"/>
      <w:r>
        <w:rPr>
          <w:rFonts w:ascii="DejaVuSans" w:hAnsi="DejaVuSans" w:cs="DejaVuSans"/>
          <w:sz w:val="16"/>
          <w:szCs w:val="16"/>
        </w:rPr>
        <w:t>promedio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268060" cy="66493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C64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1F" w:rsidRDefault="007F78B8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 xml:space="preserve">B. Consulta quiz </w:t>
      </w:r>
      <w:proofErr w:type="spellStart"/>
      <w:r>
        <w:rPr>
          <w:rFonts w:ascii="DejaVuSans-Bold" w:hAnsi="DejaVuSans-Bold" w:cs="DejaVuSans-Bold"/>
          <w:bCs/>
          <w:sz w:val="20"/>
          <w:szCs w:val="20"/>
        </w:rPr>
        <w:t>standford</w:t>
      </w:r>
      <w:proofErr w:type="spellEnd"/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  <w:r>
        <w:rPr>
          <w:rFonts w:ascii="DejaVuSans" w:hAnsi="DejaVuSans" w:cs="DejaVuSans"/>
          <w:sz w:val="16"/>
          <w:szCs w:val="16"/>
        </w:rPr>
        <w:t>1. Return the area of Mongolia.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2652906" cy="2499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8CD69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9" cy="25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2. Return the names of all cities that have the same name as the country in which they are located.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24795" cy="37629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8CF13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3. Return the names of all countries where over 50% of the population speaks German.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686954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8CCEA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22010F" w:rsidRPr="007F78B8" w:rsidRDefault="0022010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53427" cy="404869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8C353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10F" w:rsidRPr="007F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0E394E"/>
    <w:rsid w:val="001276BE"/>
    <w:rsid w:val="0022010F"/>
    <w:rsid w:val="005752A2"/>
    <w:rsid w:val="005D061E"/>
    <w:rsid w:val="005E472E"/>
    <w:rsid w:val="005F3332"/>
    <w:rsid w:val="007A1901"/>
    <w:rsid w:val="007F78B8"/>
    <w:rsid w:val="008173C0"/>
    <w:rsid w:val="008D076C"/>
    <w:rsid w:val="009571C7"/>
    <w:rsid w:val="00A8211F"/>
    <w:rsid w:val="00B35FD9"/>
    <w:rsid w:val="00CB6196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890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2127790@labinfo.is.escuelaing.edu.co</cp:lastModifiedBy>
  <cp:revision>49</cp:revision>
  <dcterms:created xsi:type="dcterms:W3CDTF">2019-04-12T12:30:00Z</dcterms:created>
  <dcterms:modified xsi:type="dcterms:W3CDTF">2019-04-12T14:57:00Z</dcterms:modified>
</cp:coreProperties>
</file>