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sign-pattern"/>
    <w:p>
      <w:pPr>
        <w:pStyle w:val="Heading1"/>
      </w:pPr>
      <w:r>
        <w:t xml:space="preserve">Design Pattern</w:t>
      </w:r>
    </w:p>
    <w:bookmarkStart w:id="27" w:name="一chapter-1"/>
    <w:p>
      <w:pPr>
        <w:pStyle w:val="Heading2"/>
      </w:pPr>
      <w:r>
        <w:t xml:space="preserve">一.Chapter 1</w:t>
      </w:r>
    </w:p>
    <w:bookmarkStart w:id="26" w:name="Xff43588af5cc7006a1c663e2ca1bdafd876b304"/>
    <w:p>
      <w:pPr>
        <w:pStyle w:val="Heading3"/>
      </w:pPr>
      <w:r>
        <w:t xml:space="preserve">1.OOP_REVIEW</w:t>
      </w:r>
    </w:p>
    <w:p>
      <w:pPr>
        <w:pStyle w:val="FirstParagraph"/>
      </w:pPr>
      <w:r>
        <w:t xml:space="preserve">题目描述：有一动作冒险游戏， 游戏角色（Character类）可以使用多种武器（Weapon抽象类）战斗（fight方法），武器包括刀Knife、弓箭Bow、斧头Axe等等，战斗时首先拿起武器，然后使用武器攻击（每种武器攻击方法不同），每个游戏角色一次只能使用一个武器，但是可以在游戏的过程中切换武器.</w:t>
      </w:r>
    </w:p>
    <w:p>
      <w:pPr>
        <w:pStyle w:val="BodyText"/>
      </w:pPr>
      <w:r>
        <w:t xml:space="preserve">一.</w:t>
      </w:r>
      <w:r>
        <w:t xml:space="preserve"> </w:t>
      </w:r>
      <w:r>
        <w:rPr>
          <w:bCs/>
          <w:b/>
        </w:rPr>
        <w:t xml:space="preserve">由题意可画出如下UML类图</w:t>
      </w:r>
      <w:r>
        <w:t xml:space="preserve">：有一个抽象类</w:t>
      </w:r>
      <w:r>
        <w:rPr>
          <w:shd w:val="clear" w:fill="ffff00"/>
        </w:rPr>
        <w:t>Weapon</w:t>
      </w:r>
      <w:r>
        <w:t xml:space="preserve">,由三个子类</w:t>
      </w:r>
      <w:r>
        <w:rPr>
          <w:shd w:val="clear" w:fill="ffff00"/>
        </w:rPr>
        <w:t>Axe,Gun,Knife</w:t>
      </w:r>
      <w:r>
        <w:rPr>
          <w:bCs/>
          <w:b/>
        </w:rPr>
        <w:t xml:space="preserve">继承</w:t>
      </w:r>
      <w:r>
        <w:rPr>
          <w:shd w:val="clear" w:fill="ffff00"/>
        </w:rPr>
        <w:t>Weapon</w:t>
      </w:r>
      <w:r>
        <w:t xml:space="preserve">并实现了抽象类的</w:t>
      </w:r>
      <w:r>
        <w:t xml:space="preserve"> </w:t>
      </w:r>
      <w:r>
        <w:rPr>
          <w:shd w:val="clear" w:fill="ffff00"/>
        </w:rPr>
        <w:t>attack()</w:t>
      </w:r>
      <w:r>
        <w:t xml:space="preserve">方法，然后游戏角色类</w:t>
      </w:r>
      <w:r>
        <w:rPr>
          <w:shd w:val="clear" w:fill="ffff00"/>
        </w:rPr>
        <w:t>Character</w:t>
      </w:r>
      <w:r>
        <w:t xml:space="preserve">有一个</w:t>
      </w:r>
      <w:r>
        <w:rPr>
          <w:shd w:val="clear" w:fill="ffff00"/>
        </w:rPr>
        <w:t>doAttack()</w:t>
      </w:r>
      <w:r>
        <w:t xml:space="preserve">方法，消息传递是通过它的参数类型是</w:t>
      </w:r>
      <w:r>
        <w:rPr>
          <w:shd w:val="clear" w:fill="ffff00"/>
        </w:rPr>
        <w:t>Weapon</w:t>
      </w:r>
      <w:r>
        <w:t xml:space="preserve">，传递一个Weapon类的子类,作为角色的武器。所以</w:t>
      </w:r>
      <w:r>
        <w:t xml:space="preserve"> </w:t>
      </w:r>
      <w:r>
        <w:rPr>
          <w:shd w:val="clear" w:fill="ffff00"/>
        </w:rPr>
        <w:t>Character</w:t>
      </w:r>
      <w:r>
        <w:t xml:space="preserve">和</w:t>
      </w:r>
      <w:r>
        <w:t xml:space="preserve"> </w:t>
      </w:r>
      <w:r>
        <w:rPr>
          <w:shd w:val="clear" w:fill="ffff00"/>
        </w:rPr>
        <w:t>Weapon</w:t>
      </w:r>
      <w:r>
        <w:t xml:space="preserve">的关系为</w:t>
      </w:r>
      <w:r>
        <w:rPr>
          <w:bCs/>
          <w:b/>
        </w:rPr>
        <w:t xml:space="preserve">依赖</w:t>
      </w:r>
      <w:r>
        <w:t xml:space="preserve">关系。</w:t>
      </w:r>
    </w:p>
    <w:p>
      <w:pPr>
        <w:pStyle w:val="CaptionedFigure"/>
      </w:pPr>
      <w:r>
        <w:drawing>
          <wp:inline>
            <wp:extent cx="5334000" cy="27534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86183\AppData\Roaming\Typora\typora-user-images\image-2023090913554254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二.</w:t>
      </w:r>
      <w:r>
        <w:rPr>
          <w:bCs/>
          <w:b/>
        </w:rPr>
        <w:t xml:space="preserve">代码实现如下</w:t>
      </w:r>
      <w:r>
        <w:t xml:space="preserve">：</w:t>
      </w:r>
    </w:p>
    <w:p>
      <w:pPr>
        <w:numPr>
          <w:ilvl w:val="0"/>
          <w:numId w:val="1001"/>
        </w:numPr>
      </w:pPr>
      <w:r>
        <w:t xml:space="preserve">抽象类</w:t>
      </w:r>
      <w:r>
        <w:rPr>
          <w:bCs/>
          <w:b/>
        </w:rPr>
        <w:t xml:space="preserve">Weapon</w:t>
      </w:r>
      <w:r>
        <w:t xml:space="preserve">的代码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Weapon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setWeapon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"拿起武器: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attack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rPr>
          <w:bCs/>
          <w:b/>
        </w:rPr>
        <w:t xml:space="preserve">Weapon</w:t>
      </w:r>
      <w:r>
        <w:t xml:space="preserve">的子类的代码</w:t>
      </w:r>
    </w:p>
    <w:p>
      <w:pPr>
        <w:numPr>
          <w:ilvl w:val="1"/>
          <w:numId w:val="1002"/>
        </w:numPr>
      </w:pPr>
      <w:r>
        <w:t xml:space="preserve">刀Knife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Knife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Weapon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"用刀砍"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2"/>
        </w:numPr>
      </w:pPr>
      <w:r>
        <w:t xml:space="preserve">枪Gun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Weapon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"用枪射击"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2"/>
        </w:numPr>
      </w:pPr>
      <w:r>
        <w:t xml:space="preserve">斧头Axe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Axe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Weapon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attack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"用斧头劈"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01"/>
        </w:numPr>
      </w:pPr>
      <w:r>
        <w:t xml:space="preserve">游戏角色类</w:t>
      </w:r>
      <w:r>
        <w:rPr>
          <w:bCs/>
          <w:b/>
        </w:rPr>
        <w:t xml:space="preserve">Character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"角色创建"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doAttack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Weapon weapon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weapon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setWeapon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测试结果Main类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Character</w:t>
      </w:r>
      <w:r>
        <w:rPr>
          <w:rStyle w:val="NormalTok"/>
        </w:rPr>
        <w:t xml:space="preserve"> role1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//动态绑定，编译看左边，运行看右边</w:t>
      </w:r>
      <w:r>
        <w:br/>
      </w:r>
      <w:r>
        <w:rPr>
          <w:rStyle w:val="NormalTok"/>
        </w:rPr>
        <w:t xml:space="preserve">        Weapon axe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role1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doAttack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axe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Weapon gun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role1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doAttack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Weapon knife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Knife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role1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doAttack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knife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运行结果为：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9634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86183\AppData\Roaming\Typora\typora-user-images\image-2023090913133567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2023-09-09T05:57:14Z</dcterms:created>
  <dcterms:modified xsi:type="dcterms:W3CDTF">2023-09-09T05:57:14Z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