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40" w:after="3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JOP原理：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In a JOP-based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attack, the attacker abandons all reliance on the stack for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control ow and ret for gadget discovery and chaining, instead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using nothing more than a sequence of indirect jump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instructions.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Similar to ROP, the building blocks of JOP are still short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code sequences called gadgets. However, instead of ending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with a ret, each such gadget ends with an indirect jmp.</w:t>
      </w:r>
    </w:p>
    <w:p>
      <w:pPr>
        <w:spacing w:beforeLines="0" w:afterLines="0"/>
        <w:jc w:val="left"/>
        <w:rPr>
          <w:rFonts w:hint="eastAsia" w:ascii="CMR9" w:hAnsi="CMR9"/>
          <w:sz w:val="18"/>
          <w:lang w:val="en-US" w:eastAsia="zh-CN"/>
        </w:rPr>
      </w:pPr>
      <w:r>
        <w:rPr>
          <w:rFonts w:hint="eastAsia" w:ascii="CMR9" w:hAnsi="CMR9"/>
          <w:sz w:val="18"/>
          <w:lang w:val="en-US" w:eastAsia="zh-CN"/>
        </w:rPr>
        <w:t xml:space="preserve">  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T</w:t>
      </w:r>
      <w:r>
        <w:rPr>
          <w:rFonts w:hint="default"/>
        </w:rPr>
        <w:t>he dispatcher gadget is intended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to govern control </w:t>
      </w:r>
      <w:r>
        <w:rPr>
          <w:rFonts w:hint="eastAsia"/>
          <w:lang w:val="en-US" w:eastAsia="zh-CN"/>
        </w:rPr>
        <w:t>fl</w:t>
      </w:r>
      <w:r>
        <w:rPr>
          <w:rFonts w:hint="default"/>
        </w:rPr>
        <w:t>ow among various jump-oriented</w:t>
      </w:r>
      <w:r>
        <w:rPr>
          <w:rFonts w:hint="eastAsia"/>
          <w:lang w:val="en-US" w:eastAsia="zh-CN"/>
        </w:rPr>
        <w:t xml:space="preserve"> g</w:t>
      </w:r>
      <w:r>
        <w:rPr>
          <w:rFonts w:hint="default"/>
        </w:rPr>
        <w:t>adgets.</w:t>
      </w:r>
      <w:r>
        <w:rPr>
          <w:rFonts w:hint="eastAsia"/>
          <w:lang w:val="en-US" w:eastAsia="zh-CN"/>
        </w:rPr>
        <w:t xml:space="preserve"> F</w:t>
      </w:r>
      <w:r>
        <w:rPr>
          <w:rFonts w:hint="default"/>
        </w:rPr>
        <w:t>unctional gadgets that perform primitive operations, this</w:t>
      </w:r>
    </w:p>
    <w:p>
      <w:pPr>
        <w:rPr>
          <w:rFonts w:hint="default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1877695</wp:posOffset>
            </wp:positionV>
            <wp:extent cx="5266055" cy="2465070"/>
            <wp:effectExtent l="0" t="0" r="10795" b="1143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>dispatcher gadget is specically selected to determine which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functional gadget is going to be invoked next. Naturally,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the dispatcher gadget can maintain an internal dispatch table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that explicitly species the control ow of the functional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gadgets. Also, it ensures that the ending jmp instruction in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the functional gadget will always transfer the control back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to the dispatcher gadget. By doing so, jump-oriented computation</w:t>
      </w:r>
    </w:p>
    <w:p>
      <w:pPr>
        <w:rPr>
          <w:rFonts w:hint="default"/>
        </w:rPr>
      </w:pPr>
      <w:r>
        <w:rPr>
          <w:rFonts w:hint="default"/>
        </w:rPr>
        <w:t>becomes feasible.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 The jop model</w:t>
      </w:r>
    </w:p>
    <w:p>
      <w:pPr>
        <w:pStyle w:val="2"/>
        <w:spacing w:before="340" w:after="330"/>
        <w:rPr>
          <w:lang w:val="en-US" w:eastAsia="zh-CN"/>
        </w:rPr>
      </w:pPr>
      <w:r>
        <w:rPr>
          <w:lang w:val="en-US" w:eastAsia="zh-CN"/>
        </w:rPr>
        <w:t>分析过程：</w:t>
      </w:r>
    </w:p>
    <w:p>
      <w:pPr>
        <w:pStyle w:val="7"/>
        <w:keepNext/>
        <w:keepLines w:val="0"/>
        <w:widowControl/>
        <w:spacing w:before="0" w:after="0" w:afterAutospacing="0" w:line="357" w:lineRule="atLeast"/>
        <w:rPr>
          <w:sz w:val="24"/>
          <w:szCs w:val="24"/>
        </w:rPr>
      </w:pPr>
      <w:r>
        <w:rPr>
          <w:lang w:val="en-US" w:eastAsia="zh-CN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 xml:space="preserve">  </w:t>
      </w:r>
      <w:r>
        <w:t>x86中参数都是保存在栈上,但在x64中前六个参数依次保存在RDI, RSI, RDX, RCX, R8和 R9寄存器里，如果还有更多的参数的才会保存在栈上。</w:t>
      </w:r>
    </w:p>
    <w:p>
      <w:pPr>
        <w:pStyle w:val="7"/>
        <w:keepNext/>
        <w:keepLines w:val="0"/>
        <w:widowControl/>
        <w:spacing w:before="0" w:after="0" w:afterAutospacing="0" w:line="357" w:lineRule="atLeast"/>
        <w:ind w:left="0" w:right="0" w:firstLine="210"/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利用JOP攻击执行系统调用execv(“/bin/sh”)，系统调用号为0x3b，将系统调用号保存到寄存器rax中，其中execv()所需的参数”/bin/sh”保存在rdi寄存器中，rdx和rsi中置0，。</w:t>
      </w:r>
    </w:p>
    <w:p>
      <w:pPr>
        <w:pStyle w:val="7"/>
        <w:keepNext/>
        <w:keepLines w:val="0"/>
        <w:widowControl/>
        <w:spacing w:before="0" w:after="0" w:afterAutospacing="0" w:line="357" w:lineRule="atLeast"/>
        <w:ind w:left="0" w:right="0" w:firstLine="210"/>
      </w:pPr>
      <w:r>
        <w:rPr>
          <w:sz w:val="24"/>
          <w:szCs w:val="24"/>
          <w:lang w:val="en-US" w:eastAsia="zh-CN"/>
        </w:rPr>
        <w:t xml:space="preserve">  </w:t>
      </w:r>
      <w:r>
        <w:rPr>
          <w:lang w:val="en-US" w:eastAsia="zh-CN"/>
        </w:rPr>
        <w:t>利用ROPGadget在/lib/x86_64-linux-gnu/libc.so.6中搜素所需gadget从而获得gadget的地址。</w:t>
      </w:r>
    </w:p>
    <w:p>
      <w:pPr>
        <w:pStyle w:val="7"/>
        <w:widowControl/>
        <w:spacing w:before="0" w:after="0" w:afterAutospacing="0" w:line="357" w:lineRule="atLeast"/>
        <w:ind w:left="0" w:right="0" w:firstLine="21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rFonts w:hint="eastAsia"/>
          <w:lang w:val="en-US" w:eastAsia="zh-CN"/>
        </w:rPr>
        <w:t>由于jop gadget 不容易找到，所以在漏洞程序中嵌入了一小段汇编，方便攻击。</w:t>
      </w:r>
    </w:p>
    <w:p>
      <w:pPr>
        <w:pStyle w:val="7"/>
        <w:keepNext/>
        <w:keepLines w:val="0"/>
        <w:widowControl/>
        <w:spacing w:before="0" w:after="0" w:afterAutospacing="0" w:line="357" w:lineRule="atLeast"/>
        <w:ind w:left="0" w:right="0" w:firstLine="210"/>
        <w:rPr>
          <w:lang w:val="en-US" w:eastAsia="zh-CN"/>
        </w:rPr>
      </w:pPr>
      <w:r>
        <w:rPr>
          <w:lang w:val="en-US" w:eastAsia="zh-CN"/>
        </w:rPr>
        <w:t xml:space="preserve">  构造payload：首先找到漏洞程序中返回地址rip距离buf的偏移(40)，</w:t>
      </w:r>
    </w:p>
    <w:p>
      <w:pPr>
        <w:rPr>
          <w:lang w:val="en-US" w:eastAsia="zh-CN"/>
        </w:rPr>
      </w:pPr>
      <w:r>
        <w:rPr>
          <w:lang w:val="en-US" w:eastAsia="zh-CN"/>
        </w:rPr>
        <w:t>然后确定gadget的位置以及参数”/bin/sh”的位置</w:t>
      </w:r>
      <w:r>
        <w:rPr>
          <w:rFonts w:hint="eastAsia"/>
          <w:lang w:val="en-US" w:eastAsia="zh-CN"/>
        </w:rPr>
        <w:t>，进而构造payload</w:t>
      </w:r>
    </w:p>
    <w:p>
      <w:pPr>
        <w:pStyle w:val="2"/>
        <w:tabs>
          <w:tab w:val="left" w:pos="2612"/>
        </w:tabs>
        <w:rPr>
          <w:lang w:val="en-US" w:eastAsia="zh-CN"/>
        </w:rPr>
      </w:pPr>
      <w:r>
        <w:rPr>
          <w:lang w:val="en-US" w:eastAsia="zh-CN"/>
        </w:rPr>
        <w:t>所用gadget：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dispatcher gadget：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L1:       </w:t>
      </w:r>
      <w:r>
        <w:rPr>
          <w:rFonts w:hint="eastAsia"/>
        </w:rPr>
        <w:t xml:space="preserve"> pop %rcx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 </w:t>
      </w:r>
      <w:r>
        <w:rPr>
          <w:rFonts w:hint="eastAsia"/>
        </w:rPr>
        <w:t>pop %rax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 </w:t>
      </w:r>
      <w:r>
        <w:rPr>
          <w:rFonts w:hint="eastAsia"/>
        </w:rPr>
        <w:t>pop %rbx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L2 :      </w:t>
      </w:r>
      <w:r>
        <w:rPr>
          <w:rFonts w:hint="eastAsia"/>
        </w:rPr>
        <w:t>add $0x08,%rbx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                                 </w:t>
      </w:r>
      <w:r>
        <w:rPr>
          <w:rFonts w:hint="eastAsia"/>
        </w:rPr>
        <w:t>jmpq *(%rbx)</w:t>
      </w:r>
    </w:p>
    <w:p>
      <w:pPr>
        <w:pStyle w:val="3"/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 gadget：</w:t>
      </w:r>
    </w:p>
    <w:p>
      <w:pPr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JMP1：               pop  %rdi; jmp  %rax</w:t>
      </w:r>
    </w:p>
    <w:p>
      <w:pPr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JMP2：               pop  %rsi; pop  %r15; jmp %rax</w:t>
      </w:r>
    </w:p>
    <w:p>
      <w:pPr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JMP3：               pop  %r12; jmp %rax</w:t>
      </w:r>
    </w:p>
    <w:p>
      <w:pPr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JMP4：               mov %r12, %rdx; call %rax</w:t>
      </w:r>
    </w:p>
    <w:p>
      <w:pPr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JMP5：               pop %rax; jmp %rcx </w:t>
      </w:r>
    </w:p>
    <w:p>
      <w:pPr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JMP6：               pop %rax; jmp %rcx </w:t>
      </w:r>
    </w:p>
    <w:p>
      <w:pPr>
        <w:ind w:firstLine="35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JMP7：               Syscall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栈：</w:t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Payload 在栈中的存放</w:t>
      </w:r>
    </w:p>
    <w:p>
      <w:pPr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204470</wp:posOffset>
                </wp:positionV>
                <wp:extent cx="8255" cy="3922395"/>
                <wp:effectExtent l="53975" t="0" r="52070" b="19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93005" y="1118870"/>
                          <a:ext cx="8255" cy="39223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3.15pt;margin-top:16.1pt;height:308.85pt;width:0.65pt;z-index:251658240;mso-width-relative:page;mso-height-relative:page;" filled="f" stroked="t" coordsize="21600,21600" o:gfxdata="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2+qZdkAAAAKAQAADwAAAAAAAAABACAA&#10;AAAiAAAAZHJzL2Rvd25yZXYueG1sUEsBAhQAFAAAAAgAh07iQDmQqPUMAgAAvAMAAA4AAAAAAAAA&#10;AQAgAAAAKAEAAGRycy9lMm9Eb2MueG1sUEsFBgAAAAAGAAYAWQEAAKYFAAAAAA==&#10;">
                <v:fill on="f" focussize="0,0"/>
                <v:stroke weight="1.5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4"/>
        <w:tblW w:w="54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address of first functional gadget address in stack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3931920</wp:posOffset>
                      </wp:positionH>
                      <wp:positionV relativeFrom="paragraph">
                        <wp:posOffset>85725</wp:posOffset>
                      </wp:positionV>
                      <wp:extent cx="274320" cy="1148080"/>
                      <wp:effectExtent l="48260" t="29210" r="58420" b="8001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342890" y="2148840"/>
                                <a:ext cx="274320" cy="1148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地址递增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09.6pt;margin-top:6.75pt;height:90.4pt;width:21.6pt;z-index:251659264;mso-width-relative:page;mso-height-relative:page;" fillcolor="#4472C4 [3208]" filled="t" stroked="t" coordsize="21600,21600" o:gfxdata="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RWFuHaAAAACgEAAA8AAAAAAAAAAQAgAAAA&#10;IgAAAGRycy9kb3ducmV2LnhtbFBLAQIUABQAAAAIAIdO4kCdZvMiewIAANQEAAAOAAAAAAAAAAEA&#10;IAAAACkBAABkcnMvZTJvRG9jLnhtbFBLBQYAAAAABgAGAFkBAAAWBgAAAAA=&#10;">
                      <v:fill on="t" focussize="0,0"/>
                      <v:stroke weight="1.5pt" color="#FFFFFF [3201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地址递增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 xml:space="preserve">The address of string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/bin/sh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vertAlign w:val="baseline"/>
                <w:lang w:val="en-US" w:eastAsia="zh-CN"/>
              </w:rPr>
              <w:t>0x3b   execv syscall number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" w:name="OLE_LINK1"/>
            <w:r>
              <w:rPr>
                <w:rFonts w:hint="eastAsia"/>
                <w:vertAlign w:val="baseline"/>
                <w:lang w:val="en-US" w:eastAsia="zh-CN"/>
              </w:rPr>
              <w:t>JMP1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4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JMP7</w:t>
            </w:r>
          </w:p>
        </w:tc>
      </w:tr>
    </w:tbl>
    <w:p>
      <w:pPr>
        <w:ind w:firstLine="355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T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TI9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6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8D7D9B"/>
    <w:rsid w:val="2F8D79D9"/>
    <w:rsid w:val="41887C68"/>
    <w:rsid w:val="72996D4A"/>
    <w:rsid w:val="74CF560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360" w:lineRule="exact"/>
      <w:jc w:val="both"/>
    </w:pPr>
    <w:rPr>
      <w:rFonts w:eastAsia="宋体" w:asciiTheme="minorAscii" w:hAnsiTheme="minorAscii" w:cstheme="minorBidi"/>
      <w:color w:val="auto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360" w:lineRule="exact"/>
      <w:outlineLvl w:val="0"/>
    </w:pPr>
    <w:rPr>
      <w:b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88" w:lineRule="auto"/>
    </w:pPr>
  </w:style>
  <w:style w:type="paragraph" w:styleId="6">
    <w:name w:val="List"/>
    <w:basedOn w:val="5"/>
    <w:uiPriority w:val="0"/>
    <w:rPr>
      <w:rFonts w:cs="FreeSans"/>
    </w:rPr>
  </w:style>
  <w:style w:type="paragraph" w:styleId="7">
    <w:name w:val="Normal (Web)"/>
    <w:basedOn w:val="1"/>
    <w:qFormat/>
    <w:uiPriority w:val="0"/>
    <w:pPr>
      <w:spacing w:before="0" w:beforeAutospacing="0" w:after="158" w:afterAutospacing="0"/>
      <w:ind w:left="0" w:right="0" w:firstLine="0"/>
      <w:jc w:val="left"/>
    </w:pPr>
    <w:rPr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333333"/>
      <w:u w:val="non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TML Code"/>
    <w:basedOn w:val="8"/>
    <w:qFormat/>
    <w:uiPriority w:val="0"/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Internet Link"/>
    <w:basedOn w:val="8"/>
    <w:qFormat/>
    <w:uiPriority w:val="0"/>
    <w:rPr>
      <w:color w:val="333333"/>
      <w:u w:val="none"/>
    </w:rPr>
  </w:style>
  <w:style w:type="paragraph" w:customStyle="1" w:styleId="16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227</Words>
  <Characters>489</Characters>
  <Lines>0</Lines>
  <Paragraphs>14</Paragraphs>
  <TotalTime>0</TotalTime>
  <ScaleCrop>false</ScaleCrop>
  <LinksUpToDate>false</LinksUpToDate>
  <CharactersWithSpaces>551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2016-08-18T07:29:00Z</dcterms:created>
  <dc:creator>guoyingjie</dc:creator>
  <cp:lastModifiedBy>guoyingjie</cp:lastModifiedBy>
  <dcterms:modified xsi:type="dcterms:W3CDTF">2016-08-30T08:09:09Z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2052-10.1.0.5866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