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340" w:after="330"/>
        <w:rPr>
          <w:lang w:val="en-US" w:eastAsia="zh-CN"/>
        </w:rPr>
      </w:pPr>
      <w:r>
        <w:rPr>
          <w:lang w:val="en-US" w:eastAsia="zh-CN"/>
        </w:rPr>
        <w:t>ROP</w:t>
      </w:r>
      <w:r>
        <w:rPr>
          <w:lang w:val="en-US" w:eastAsia="zh-CN"/>
        </w:rPr>
        <w:t>原理：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</w:t>
      </w:r>
      <w:r>
        <w:rPr/>
        <w:t xml:space="preserve">ROP </w:t>
      </w:r>
      <w:r>
        <w:rPr/>
        <w:t>不调用系统库中已有的函数，而是把程序中已有的以</w:t>
      </w:r>
      <w:r>
        <w:rPr/>
        <w:t xml:space="preserve">Ret </w:t>
      </w:r>
      <w:r>
        <w:rPr/>
        <w:t>结尾的短指令片段（一般不超过</w:t>
      </w:r>
      <w:r>
        <w:rPr/>
        <w:t xml:space="preserve">5 </w:t>
      </w:r>
      <w:r>
        <w:rPr/>
        <w:t>条指令）进行再组合</w:t>
      </w:r>
      <w:r>
        <w:rPr/>
        <w:t>,</w:t>
      </w:r>
      <w:r>
        <w:rPr/>
        <w:t>这些被利用的指令片段被称为</w:t>
      </w:r>
      <w:r>
        <w:rPr/>
        <w:t>Gadget</w:t>
      </w:r>
      <w:r>
        <w:rPr/>
        <w:t>。</w:t>
      </w:r>
      <w:r>
        <w:rPr/>
        <w:t xml:space="preserve">ROP </w:t>
      </w:r>
      <w:r>
        <w:rPr/>
        <w:t>攻击通过溢出， 将</w:t>
      </w:r>
      <w:r>
        <w:rPr/>
        <w:t xml:space="preserve">Gadget </w:t>
      </w:r>
      <w:r>
        <w:rPr/>
        <w:t>的地址预先注入到栈中</w:t>
      </w:r>
      <w:r>
        <w:rPr/>
        <w:t>,</w:t>
      </w:r>
      <w:r>
        <w:rPr/>
        <w:t>然后劫持控制流</w:t>
      </w:r>
      <w:r>
        <w:rPr/>
        <w:t>,</w:t>
      </w:r>
      <w:r>
        <w:rPr/>
        <w:t>将程序执行流转向第一个</w:t>
      </w:r>
      <w:r>
        <w:rPr/>
        <w:t xml:space="preserve">ROP Gadget, </w:t>
      </w:r>
      <w:r>
        <w:rPr/>
        <w:t>当第一个</w:t>
      </w:r>
      <w:r>
        <w:rPr/>
        <w:t>ROP Gadget</w:t>
      </w:r>
      <w:r>
        <w:rPr/>
        <w:t>执行完毕后</w:t>
      </w:r>
      <w:r>
        <w:rPr/>
        <w:t>,</w:t>
      </w:r>
      <w:r>
        <w:rPr/>
        <w:t>利用</w:t>
      </w:r>
      <w:r>
        <w:rPr/>
        <w:t xml:space="preserve">Ret </w:t>
      </w:r>
      <w:r>
        <w:rPr/>
        <w:t>指令的特性</w:t>
      </w:r>
      <w:r>
        <w:rPr/>
        <w:t>,</w:t>
      </w:r>
      <w:r>
        <w:rPr/>
        <w:t>跳转到栈顶所指向的下一个</w:t>
      </w:r>
      <w:r>
        <w:rPr/>
        <w:t>Gadget</w:t>
      </w:r>
      <w:r>
        <w:rPr/>
        <w:t>。这样依次重复</w:t>
      </w:r>
      <w:r>
        <w:rPr/>
        <w:t>,</w:t>
      </w:r>
      <w:r>
        <w:rPr/>
        <w:t>可以将多个</w:t>
      </w:r>
      <w:r>
        <w:rPr/>
        <w:t xml:space="preserve">Gadget </w:t>
      </w:r>
      <w:r>
        <w:rPr/>
        <w:t>串联执行</w:t>
      </w:r>
      <w:r>
        <w:rPr/>
        <w:t>,</w:t>
      </w:r>
      <w:r>
        <w:rPr/>
        <w:t>以实现特定的功能。</w:t>
      </w:r>
    </w:p>
    <w:p>
      <w:pPr>
        <w:pStyle w:val="Heading1"/>
        <w:rPr>
          <w:lang w:val="en-US" w:eastAsia="zh-CN"/>
        </w:rPr>
      </w:pPr>
      <w:r>
        <w:rPr>
          <w:lang w:val="en-US" w:eastAsia="zh-CN"/>
        </w:rPr>
        <w:t>分析过程：</w:t>
      </w:r>
    </w:p>
    <w:p>
      <w:pPr>
        <w:pStyle w:val="NormalWeb"/>
        <w:keepNext/>
        <w:keepLines w:val="false"/>
        <w:widowControl/>
        <w:spacing w:lineRule="atLeast" w:line="357" w:before="0" w:afterAutospacing="0" w:after="0"/>
        <w:rPr>
          <w:sz w:val="24"/>
          <w:szCs w:val="24"/>
        </w:rPr>
      </w:pPr>
      <w:r>
        <w:rPr>
          <w:lang w:val="en-US" w:eastAsia="zh-CN"/>
        </w:rPr>
        <w:t xml:space="preserve">    </w:t>
      </w:r>
      <w:r>
        <w:rPr/>
        <w:t>x86</w:t>
      </w:r>
      <w:r>
        <w:rPr/>
        <w:t>中参数都是保存在栈上</w:t>
      </w:r>
      <w:r>
        <w:rPr/>
        <w:t>,</w:t>
      </w:r>
      <w:r>
        <w:rPr/>
        <w:t>但在</w:t>
      </w:r>
      <w:r>
        <w:rPr/>
        <w:t>x64</w:t>
      </w:r>
      <w:r>
        <w:rPr/>
        <w:t>中前六个参数依次保存在</w:t>
      </w:r>
      <w:r>
        <w:rPr/>
        <w:t>RDI, RSI, RDX, RCX, R8</w:t>
      </w:r>
      <w:r>
        <w:rPr/>
        <w:t xml:space="preserve">和 </w:t>
      </w:r>
      <w:r>
        <w:rPr/>
        <w:t>R9</w:t>
      </w:r>
      <w:r>
        <w:rPr/>
        <w:t>寄存器里，如果还有更多的参数的才会保存在栈上。</w:t>
      </w:r>
    </w:p>
    <w:p>
      <w:pPr>
        <w:pStyle w:val="NormalWeb"/>
        <w:keepNext/>
        <w:keepLines w:val="false"/>
        <w:widowControl/>
        <w:spacing w:lineRule="atLeast" w:line="357" w:before="0" w:afterAutospacing="0" w:after="0"/>
        <w:ind w:left="0" w:right="0" w:firstLine="210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 xml:space="preserve">  </w:t>
      </w:r>
      <w:r>
        <w:rPr>
          <w:lang w:val="en-US" w:eastAsia="zh-CN"/>
        </w:rPr>
        <w:t>利用</w:t>
      </w:r>
      <w:r>
        <w:rPr>
          <w:lang w:val="en-US" w:eastAsia="zh-CN"/>
        </w:rPr>
        <w:t>ROP</w:t>
      </w:r>
      <w:r>
        <w:rPr>
          <w:lang w:val="en-US" w:eastAsia="zh-CN"/>
        </w:rPr>
        <w:t>攻击执行系统调用</w:t>
      </w:r>
      <w:r>
        <w:rPr>
          <w:lang w:val="en-US" w:eastAsia="zh-CN"/>
        </w:rPr>
        <w:t>execv(“/bin/sh”)</w:t>
      </w:r>
      <w:r>
        <w:rPr>
          <w:lang w:val="en-US" w:eastAsia="zh-CN"/>
        </w:rPr>
        <w:t>，系统调用号为</w:t>
      </w:r>
      <w:r>
        <w:rPr>
          <w:lang w:val="en-US" w:eastAsia="zh-CN"/>
        </w:rPr>
        <w:t>0x3b</w:t>
      </w:r>
      <w:r>
        <w:rPr>
          <w:lang w:val="en-US" w:eastAsia="zh-CN"/>
        </w:rPr>
        <w:t>，将系统调用号保存到寄存器</w:t>
      </w:r>
      <w:r>
        <w:rPr>
          <w:lang w:val="en-US" w:eastAsia="zh-CN"/>
        </w:rPr>
        <w:t>rax</w:t>
      </w:r>
      <w:r>
        <w:rPr>
          <w:lang w:val="en-US" w:eastAsia="zh-CN"/>
        </w:rPr>
        <w:t>中，其中</w:t>
      </w:r>
      <w:r>
        <w:rPr>
          <w:lang w:val="en-US" w:eastAsia="zh-CN"/>
        </w:rPr>
        <w:t>execv()</w:t>
      </w:r>
      <w:r>
        <w:rPr>
          <w:lang w:val="en-US" w:eastAsia="zh-CN"/>
        </w:rPr>
        <w:t>所需的参数”</w:t>
      </w:r>
      <w:r>
        <w:rPr>
          <w:lang w:val="en-US" w:eastAsia="zh-CN"/>
        </w:rPr>
        <w:t>/bin/sh”</w:t>
      </w:r>
      <w:r>
        <w:rPr>
          <w:lang w:val="en-US" w:eastAsia="zh-CN"/>
        </w:rPr>
        <w:t>保存在</w:t>
      </w:r>
      <w:r>
        <w:rPr>
          <w:lang w:val="en-US" w:eastAsia="zh-CN"/>
        </w:rPr>
        <w:t>rdi</w:t>
      </w:r>
      <w:r>
        <w:rPr>
          <w:lang w:val="en-US" w:eastAsia="zh-CN"/>
        </w:rPr>
        <w:t>寄存器中，</w:t>
      </w:r>
      <w:r>
        <w:rPr>
          <w:lang w:val="en-US" w:eastAsia="zh-CN"/>
        </w:rPr>
        <w:t>rdx</w:t>
      </w:r>
      <w:r>
        <w:rPr>
          <w:lang w:val="en-US" w:eastAsia="zh-CN"/>
        </w:rPr>
        <w:t>和</w:t>
      </w:r>
      <w:r>
        <w:rPr>
          <w:lang w:val="en-US" w:eastAsia="zh-CN"/>
        </w:rPr>
        <w:t>rsi</w:t>
      </w:r>
      <w:r>
        <w:rPr>
          <w:lang w:val="en-US" w:eastAsia="zh-CN"/>
        </w:rPr>
        <w:t>中置</w:t>
      </w:r>
      <w:r>
        <w:rPr>
          <w:lang w:val="en-US" w:eastAsia="zh-CN"/>
        </w:rPr>
        <w:t>0</w:t>
      </w:r>
      <w:r>
        <w:rPr>
          <w:lang w:val="en-US" w:eastAsia="zh-CN"/>
        </w:rPr>
        <w:t>，。</w:t>
      </w:r>
    </w:p>
    <w:p>
      <w:pPr>
        <w:pStyle w:val="NormalWeb"/>
        <w:keepNext/>
        <w:keepLines w:val="false"/>
        <w:widowControl/>
        <w:spacing w:lineRule="atLeast" w:line="357" w:before="0" w:afterAutospacing="0" w:after="0"/>
        <w:ind w:left="0" w:right="0" w:firstLine="210"/>
        <w:rPr>
          <w:lang w:val="en-US" w:eastAsia="zh-CN"/>
        </w:rPr>
      </w:pPr>
      <w:r>
        <w:rPr>
          <w:sz w:val="24"/>
          <w:szCs w:val="24"/>
          <w:lang w:val="en-US" w:eastAsia="zh-CN"/>
        </w:rPr>
        <w:t xml:space="preserve">  </w:t>
      </w:r>
      <w:r>
        <w:rPr>
          <w:lang w:val="en-US" w:eastAsia="zh-CN"/>
        </w:rPr>
        <w:t>利用</w:t>
      </w:r>
      <w:r>
        <w:rPr>
          <w:lang w:val="en-US" w:eastAsia="zh-CN"/>
        </w:rPr>
        <w:t>ROPGadget</w:t>
      </w:r>
      <w:r>
        <w:rPr>
          <w:lang w:val="en-US" w:eastAsia="zh-CN"/>
        </w:rPr>
        <w:t>在</w:t>
      </w:r>
      <w:r>
        <w:rPr>
          <w:lang w:val="en-US" w:eastAsia="zh-CN"/>
        </w:rPr>
        <w:t>/lib/x86_64-linux-gnu/libc.so.6</w:t>
      </w:r>
      <w:r>
        <w:rPr>
          <w:lang w:val="en-US" w:eastAsia="zh-CN"/>
        </w:rPr>
        <w:t>中搜素所需</w:t>
      </w:r>
      <w:r>
        <w:rPr>
          <w:lang w:val="en-US" w:eastAsia="zh-CN"/>
        </w:rPr>
        <w:t>gadget</w:t>
      </w:r>
      <w:r>
        <w:rPr>
          <w:lang w:val="en-US" w:eastAsia="zh-CN"/>
        </w:rPr>
        <w:t>从而获得</w:t>
      </w:r>
      <w:r>
        <w:rPr>
          <w:lang w:val="en-US" w:eastAsia="zh-CN"/>
        </w:rPr>
        <w:t>gadget</w:t>
      </w:r>
      <w:r>
        <w:rPr>
          <w:lang w:val="en-US" w:eastAsia="zh-CN"/>
        </w:rPr>
        <w:t>的地址。</w:t>
      </w:r>
    </w:p>
    <w:p>
      <w:pPr>
        <w:pStyle w:val="NormalWeb"/>
        <w:keepNext/>
        <w:keepLines w:val="false"/>
        <w:widowControl/>
        <w:spacing w:lineRule="atLeast" w:line="357" w:before="0" w:afterAutospacing="0" w:after="0"/>
        <w:ind w:left="0" w:right="0" w:firstLine="210"/>
        <w:rPr>
          <w:lang w:val="en-US" w:eastAsia="zh-CN"/>
        </w:rPr>
      </w:pPr>
      <w:r>
        <w:rPr>
          <w:lang w:val="en-US" w:eastAsia="zh-CN"/>
        </w:rPr>
        <w:t xml:space="preserve">  </w:t>
      </w:r>
      <w:r>
        <w:rPr>
          <w:lang w:val="en-US" w:eastAsia="zh-CN"/>
        </w:rPr>
        <w:t>构造</w:t>
      </w:r>
      <w:r>
        <w:rPr>
          <w:lang w:val="en-US" w:eastAsia="zh-CN"/>
        </w:rPr>
        <w:t>payload</w:t>
      </w:r>
      <w:r>
        <w:rPr>
          <w:lang w:val="en-US" w:eastAsia="zh-CN"/>
        </w:rPr>
        <w:t>：首先找到漏洞程序中返回地址</w:t>
      </w:r>
      <w:r>
        <w:rPr>
          <w:lang w:val="en-US" w:eastAsia="zh-CN"/>
        </w:rPr>
        <w:t>rip</w:t>
      </w:r>
      <w:r>
        <w:rPr>
          <w:lang w:val="en-US" w:eastAsia="zh-CN"/>
        </w:rPr>
        <w:t>距离</w:t>
      </w:r>
      <w:r>
        <w:rPr>
          <w:lang w:val="en-US" w:eastAsia="zh-CN"/>
        </w:rPr>
        <w:t>buf</w:t>
      </w:r>
      <w:r>
        <w:rPr>
          <w:lang w:val="en-US" w:eastAsia="zh-CN"/>
        </w:rPr>
        <w:t>的偏移</w:t>
      </w:r>
      <w:r>
        <w:rPr>
          <w:lang w:val="en-US" w:eastAsia="zh-CN"/>
        </w:rPr>
        <w:t>(40)</w:t>
      </w:r>
      <w:r>
        <w:rPr>
          <w:lang w:val="en-US" w:eastAsia="zh-CN"/>
        </w:rPr>
        <w:t>，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然后确定</w:t>
      </w:r>
      <w:r>
        <w:rPr>
          <w:lang w:val="en-US" w:eastAsia="zh-CN"/>
        </w:rPr>
        <w:t>gadget</w:t>
      </w:r>
      <w:r>
        <w:rPr>
          <w:lang w:val="en-US" w:eastAsia="zh-CN"/>
        </w:rPr>
        <w:t>的位置以及参数”</w:t>
      </w:r>
      <w:r>
        <w:rPr>
          <w:lang w:val="en-US" w:eastAsia="zh-CN"/>
        </w:rPr>
        <w:t>/bin/sh”</w:t>
      </w:r>
      <w:r>
        <w:rPr>
          <w:lang w:val="en-US" w:eastAsia="zh-CN"/>
        </w:rPr>
        <w:t>的位置。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payload = "a"*offset + ret1_addr + binsh_addr + ret2_addr + ret3_addr + data1 + ret4_addr + data2 + data3 + ret5_addr</w:t>
      </w:r>
    </w:p>
    <w:p>
      <w:pPr>
        <w:pStyle w:val="Heading1"/>
        <w:rPr>
          <w:lang w:val="en-US" w:eastAsia="zh-CN"/>
        </w:rPr>
      </w:pPr>
      <w:r>
        <w:rPr>
          <w:lang w:val="en-US" w:eastAsia="zh-CN"/>
        </w:rPr>
        <w:t>所用</w:t>
      </w:r>
      <w:r>
        <w:rPr>
          <w:lang w:val="en-US" w:eastAsia="zh-CN"/>
        </w:rPr>
        <w:t>gadget</w:t>
      </w:r>
      <w:r>
        <w:rPr>
          <w:lang w:val="en-US" w:eastAsia="zh-CN"/>
        </w:rPr>
        <w:t>：</w:t>
      </w:r>
    </w:p>
    <w:p>
      <w:pPr>
        <w:pStyle w:val="Normal"/>
        <w:ind w:firstLine="480"/>
        <w:rPr>
          <w:lang w:val="en-US" w:eastAsia="zh-CN"/>
        </w:rPr>
      </w:pPr>
      <w:r>
        <w:rPr>
          <w:lang w:val="en-US" w:eastAsia="zh-CN"/>
        </w:rPr>
        <w:t>ret1</w:t>
      </w:r>
      <w:r>
        <w:rPr>
          <w:lang w:val="en-US" w:eastAsia="zh-CN"/>
        </w:rPr>
        <w:t>：</w:t>
      </w:r>
      <w:r>
        <w:rPr>
          <w:lang w:val="en-US" w:eastAsia="zh-CN"/>
        </w:rPr>
        <w:t>pop  %rdi;  ret</w:t>
      </w:r>
    </w:p>
    <w:p>
      <w:pPr>
        <w:pStyle w:val="Normal"/>
        <w:ind w:firstLine="480"/>
        <w:rPr>
          <w:lang w:val="en-US" w:eastAsia="zh-CN"/>
        </w:rPr>
      </w:pPr>
      <w:r>
        <w:rPr>
          <w:lang w:val="en-US" w:eastAsia="zh-CN"/>
        </w:rPr>
        <w:t>ret2</w:t>
      </w:r>
      <w:r>
        <w:rPr>
          <w:lang w:val="en-US" w:eastAsia="zh-CN"/>
        </w:rPr>
        <w:t>：</w:t>
      </w:r>
      <w:r>
        <w:rPr>
          <w:lang w:val="en-US" w:eastAsia="zh-CN"/>
        </w:rPr>
        <w:t>xor   %rax  %rax;  ret</w:t>
      </w:r>
    </w:p>
    <w:p>
      <w:pPr>
        <w:pStyle w:val="Normal"/>
        <w:ind w:firstLine="480"/>
        <w:rPr>
          <w:lang w:val="en-US" w:eastAsia="zh-CN"/>
        </w:rPr>
      </w:pPr>
      <w:r>
        <w:rPr>
          <w:lang w:val="en-US" w:eastAsia="zh-CN"/>
        </w:rPr>
        <w:t>ret3</w:t>
      </w:r>
      <w:r>
        <w:rPr>
          <w:lang w:val="en-US" w:eastAsia="zh-CN"/>
        </w:rPr>
        <w:t>：</w:t>
      </w:r>
      <w:r>
        <w:rPr>
          <w:lang w:val="en-US" w:eastAsia="zh-CN"/>
        </w:rPr>
        <w:t>pop  %rax;  ret</w:t>
      </w:r>
    </w:p>
    <w:p>
      <w:pPr>
        <w:pStyle w:val="Normal"/>
        <w:ind w:firstLine="480"/>
        <w:rPr>
          <w:lang w:val="en-US" w:eastAsia="zh-CN"/>
        </w:rPr>
      </w:pPr>
      <w:r>
        <w:rPr>
          <w:lang w:val="en-US" w:eastAsia="zh-CN"/>
        </w:rPr>
        <w:t>ret4</w:t>
      </w:r>
      <w:r>
        <w:rPr>
          <w:lang w:val="en-US" w:eastAsia="zh-CN"/>
        </w:rPr>
        <w:t>：</w:t>
      </w:r>
      <w:r>
        <w:rPr>
          <w:lang w:val="en-US" w:eastAsia="zh-CN"/>
        </w:rPr>
        <w:t>pop  %rdx;  pop  %rsi;  ret</w:t>
      </w:r>
    </w:p>
    <w:p>
      <w:pPr>
        <w:pStyle w:val="Normal"/>
        <w:ind w:firstLine="480"/>
        <w:rPr>
          <w:lang w:val="en-US" w:eastAsia="zh-CN"/>
        </w:rPr>
      </w:pPr>
      <w:r>
        <w:rPr>
          <w:lang w:val="en-US" w:eastAsia="zh-CN"/>
        </w:rPr>
        <w:t>ret5</w:t>
      </w:r>
      <w:r>
        <w:rPr>
          <w:lang w:val="en-US" w:eastAsia="zh-CN"/>
        </w:rPr>
        <w:t>：</w:t>
      </w:r>
      <w:r>
        <w:rPr>
          <w:lang w:val="en-US" w:eastAsia="zh-CN"/>
        </w:rPr>
        <w:t xml:space="preserve">syscall  </w:t>
      </w:r>
    </w:p>
    <w:p>
      <w:pPr>
        <w:pStyle w:val="Heading1"/>
        <w:rPr>
          <w:lang w:val="en-US" w:eastAsia="zh-CN"/>
        </w:rPr>
      </w:pPr>
      <w:r>
        <w:rPr>
          <w:lang w:val="en-US" w:eastAsia="zh-CN"/>
        </w:rPr>
      </w:r>
    </w:p>
    <w:p>
      <w:pPr>
        <w:pStyle w:val="Heading1"/>
        <w:rPr>
          <w:lang w:val="en-US" w:eastAsia="zh-CN"/>
        </w:rPr>
      </w:pPr>
      <w:r>
        <w:rPr>
          <w:lang w:val="en-US" w:eastAsia="zh-CN"/>
        </w:rPr>
        <w:t>栈：</w:t>
      </w:r>
    </w:p>
    <w:p>
      <w:pPr>
        <w:pStyle w:val="Normal"/>
        <w:ind w:firstLine="48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ind w:firstLine="48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ind w:firstLine="48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ind w:firstLine="480"/>
        <w:rPr>
          <w:lang w:val="en-US" w:eastAsia="zh-CN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2528570</wp:posOffset>
                </wp:positionH>
                <wp:positionV relativeFrom="paragraph">
                  <wp:posOffset>172720</wp:posOffset>
                </wp:positionV>
                <wp:extent cx="0" cy="3230245"/>
                <wp:effectExtent l="53975" t="0" r="60325" b="8890"/>
                <wp:wrapNone/>
                <wp:docPr id="1" name="直接箭头连接符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229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arrow" w="med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直接箭头连接符 1" stroked="t" style="position:absolute;margin-left:-1955.75pt;margin-top:13.6pt;width:2154.85pt;height:254.25pt" type="shapetype_32">
                <w10:wrap type="none"/>
                <v:fill o:detectmouseclick="t" on="false"/>
                <v:stroke color="#4472c4" weight="19080" endarrow="open" endarrowwidth="medium" endarrowlength="medium" joinstyle="miter" endcap="flat"/>
              </v:shape>
            </w:pict>
          </mc:Fallback>
        </mc:AlternateContent>
      </w:r>
      <w:r>
        <w:rPr>
          <w:lang w:val="en-US" w:eastAsia="zh-CN"/>
        </w:rPr>
        <w:t>Payload</w:t>
      </w:r>
      <w:r>
        <w:rPr>
          <w:lang w:val="en-US" w:eastAsia="zh-CN"/>
        </w:rPr>
        <w:t>在栈中的情况：</w:t>
      </w:r>
    </w:p>
    <w:tbl>
      <w:tblPr>
        <w:tblStyle w:val="12"/>
        <w:tblW w:w="33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5"/>
      </w:tblGrid>
      <w:tr>
        <w:trPr/>
        <w:tc>
          <w:tcPr>
            <w:tcW w:w="33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  <w:t>a</w:t>
            </w:r>
          </w:p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  <w:t>.</w:t>
            </w:r>
          </w:p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  <w:t>.</w:t>
            </w:r>
          </w:p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  <w:t>.</w:t>
            </w:r>
          </w:p>
        </w:tc>
      </w:tr>
      <w:tr>
        <w:trPr/>
        <w:tc>
          <w:tcPr>
            <w:tcW w:w="33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  <w:t>ret1</w:t>
            </w:r>
          </w:p>
        </w:tc>
      </w:tr>
      <w:tr>
        <w:trPr/>
        <w:tc>
          <w:tcPr>
            <w:tcW w:w="33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  <w:t>The address of string ‘/bin/sh’</w:t>
            </w:r>
          </w:p>
        </w:tc>
      </w:tr>
      <w:tr>
        <w:trPr/>
        <w:tc>
          <w:tcPr>
            <w:tcW w:w="33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mc:AlternateContent>
                <mc:Choice Requires="wps">
                  <w:drawing>
                    <wp:anchor behindDoc="0" distT="0" distB="0" distL="113665" distR="114300" simplePos="0" locked="0" layoutInCell="1" allowOverlap="1" relativeHeight="3">
                      <wp:simplePos x="0" y="0"/>
                      <wp:positionH relativeFrom="column">
                        <wp:posOffset>2555240</wp:posOffset>
                      </wp:positionH>
                      <wp:positionV relativeFrom="paragraph">
                        <wp:posOffset>46355</wp:posOffset>
                      </wp:positionV>
                      <wp:extent cx="303530" cy="1045845"/>
                      <wp:effectExtent l="9525" t="9525" r="11430" b="12065"/>
                      <wp:wrapNone/>
                      <wp:docPr id="2" name="文本框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2760" cy="104508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rPr>
                                      <w:color w:val="FFFFFF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lang w:val="en-US" w:eastAsia="zh-CN"/>
                                    </w:rPr>
                                    <w:t>地址递增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文本框 2" fillcolor="#4472c4" stroked="t" style="position:absolute;margin-left:201.2pt;margin-top:3.65pt;width:23.8pt;height:82.25pt">
                      <w10:wrap type="square"/>
                      <v:fill o:detectmouseclick="t" type="solid" color2="#bb8d3b"/>
                      <v:stroke color="white" weight="19080" joinstyle="miter" endcap="flat"/>
                      <v:textbox>
                        <w:txbxContent>
                          <w:p>
                            <w:pPr>
                              <w:pStyle w:val="FrameContents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lang w:val="en-US" w:eastAsia="zh-CN"/>
                              </w:rPr>
                              <w:t>地址递增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position w:val="0"/>
                <w:sz w:val="24"/>
                <w:vertAlign w:val="baseline"/>
                <w:lang w:val="en-US" w:eastAsia="zh-CN"/>
              </w:rPr>
              <w:t>ret2</w:t>
            </w:r>
          </w:p>
        </w:tc>
      </w:tr>
      <w:tr>
        <w:trPr/>
        <w:tc>
          <w:tcPr>
            <w:tcW w:w="33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  <w:t>ret3</w:t>
            </w:r>
          </w:p>
        </w:tc>
      </w:tr>
      <w:tr>
        <w:trPr/>
        <w:tc>
          <w:tcPr>
            <w:tcW w:w="33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  <w:t>0x3b   execv syscall number</w:t>
            </w:r>
          </w:p>
        </w:tc>
      </w:tr>
      <w:tr>
        <w:trPr/>
        <w:tc>
          <w:tcPr>
            <w:tcW w:w="33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  <w:t>ret4</w:t>
            </w:r>
          </w:p>
        </w:tc>
      </w:tr>
      <w:tr>
        <w:trPr/>
        <w:tc>
          <w:tcPr>
            <w:tcW w:w="33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  <w:t>0</w:t>
            </w:r>
          </w:p>
        </w:tc>
      </w:tr>
      <w:tr>
        <w:trPr/>
        <w:tc>
          <w:tcPr>
            <w:tcW w:w="33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  <w:t>0</w:t>
            </w:r>
          </w:p>
        </w:tc>
      </w:tr>
      <w:tr>
        <w:trPr/>
        <w:tc>
          <w:tcPr>
            <w:tcW w:w="33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4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vertAlign w:val="baseline"/>
                <w:lang w:val="en-US" w:eastAsia="zh-CN"/>
              </w:rPr>
              <w:t>ret5</w:t>
            </w:r>
          </w:p>
        </w:tc>
      </w:tr>
    </w:tbl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Heading1"/>
        <w:rPr>
          <w:lang w:val="en-US" w:eastAsia="zh-CN"/>
        </w:rPr>
      </w:pPr>
      <w:r>
        <w:rPr>
          <w:lang w:val="en-US" w:eastAsia="zh-CN"/>
        </w:rPr>
        <w:t>32</w:t>
      </w:r>
      <w:r>
        <w:rPr>
          <w:lang w:val="en-US" w:eastAsia="zh-CN"/>
        </w:rPr>
        <w:t>位</w:t>
      </w:r>
      <w:r>
        <w:rPr>
          <w:lang w:val="en-US" w:eastAsia="zh-CN"/>
        </w:rPr>
        <w:t>ROP</w:t>
      </w:r>
      <w:r>
        <w:rPr>
          <w:lang w:val="en-US" w:eastAsia="zh-CN"/>
        </w:rPr>
        <w:t>攻击分析：</w:t>
      </w:r>
    </w:p>
    <w:p>
      <w:pPr>
        <w:pStyle w:val="Normal"/>
        <w:numPr>
          <w:ilvl w:val="0"/>
          <w:numId w:val="1"/>
        </w:numPr>
        <w:rPr/>
      </w:pPr>
      <w:r>
        <w:rPr/>
        <w:t>当系统调用参数</w:t>
      </w:r>
      <w:r>
        <w:rPr/>
        <w:t>&lt;=5</w:t>
      </w:r>
      <w:r>
        <w:rPr/>
        <w:t>个时</w:t>
      </w:r>
      <w:r>
        <w:rPr/>
        <w:t>: </w:t>
        <w:br/>
      </w:r>
      <w:r>
        <w:rPr>
          <w:lang w:val="en-US" w:eastAsia="zh-CN"/>
        </w:rPr>
        <w:t xml:space="preserve">    </w:t>
      </w:r>
      <w:r>
        <w:rPr/>
        <w:t>eax</w:t>
      </w:r>
      <w:r>
        <w:rPr/>
        <w:t>中存放系统调用的功能号，传递给系统调用的参数顺序依次放到寄存器</w:t>
      </w:r>
      <w:r>
        <w:rPr/>
        <w:t>:ebx,ecx,edx,esi,edi</w:t>
      </w:r>
      <w:r>
        <w:rPr/>
        <w:t>中</w:t>
      </w:r>
    </w:p>
    <w:p>
      <w:pPr>
        <w:pStyle w:val="Normal"/>
        <w:numPr>
          <w:ilvl w:val="0"/>
          <w:numId w:val="0"/>
        </w:numPr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当系统调用参数</w:t>
      </w:r>
      <w:r>
        <w:rPr/>
        <w:t>&gt;5</w:t>
      </w:r>
      <w:r>
        <w:rPr/>
        <w:t>个时</w:t>
      </w:r>
      <w:r>
        <w:rPr/>
        <w:t>: </w:t>
        <w:br/>
      </w:r>
      <w:r>
        <w:rPr>
          <w:lang w:val="en-US" w:eastAsia="zh-CN"/>
        </w:rPr>
        <w:t xml:space="preserve">    </w:t>
      </w:r>
      <w:r>
        <w:rPr/>
        <w:t>eax</w:t>
      </w:r>
      <w:r>
        <w:rPr/>
        <w:t>中存放系统调用的功能号，全部参数应依次放在一块连续的内存区域中，同时在寄存器</w:t>
      </w:r>
      <w:r>
        <w:rPr/>
        <w:t>ebx</w:t>
      </w:r>
      <w:r>
        <w:rPr/>
        <w:t>中保存指向该内存区域的指针</w:t>
      </w:r>
      <w:r>
        <w:rPr/>
        <w:t>(</w:t>
      </w:r>
      <w:r>
        <w:rPr/>
        <w:t>内存块的首地址</w:t>
      </w:r>
      <w:r>
        <w:rPr/>
        <w:t>)</w:t>
      </w:r>
      <w:r>
        <w:rPr/>
        <w:t>；</w:t>
      </w:r>
      <w:r>
        <w:rPr/>
        <w:t>linux</w:t>
      </w:r>
      <w:r>
        <w:rPr/>
        <w:t>采用的是</w:t>
      </w:r>
      <w:r>
        <w:rPr/>
        <w:t>C</w:t>
      </w:r>
      <w:r>
        <w:rPr/>
        <w:t>调用模式，这意味着如果要以</w:t>
      </w:r>
      <w:r>
        <w:rPr/>
        <w:t>stack</w:t>
      </w:r>
      <w:r>
        <w:rPr/>
        <w:t>来实现这个连续的内存块（当然可以用其他方式实现，比如</w:t>
      </w:r>
      <w:r>
        <w:rPr/>
        <w:t>heap</w:t>
      </w:r>
      <w:r>
        <w:rPr/>
        <w:t>）时，所有参数必须以相反的顺序进栈：即最后一个参数最先进栈，第一个参数最后进栈，最后将栈指针的值（栈顶地址）放到寄存器</w:t>
      </w:r>
      <w:r>
        <w:rPr/>
        <w:t>ebx</w:t>
      </w:r>
      <w:r>
        <w:rPr/>
        <w:t>中。</w:t>
      </w:r>
    </w:p>
    <w:p>
      <w:pPr>
        <w:pStyle w:val="Heading1"/>
        <w:rPr>
          <w:lang w:val="en-US" w:eastAsia="zh-CN"/>
        </w:rPr>
      </w:pPr>
      <w:bookmarkStart w:id="0" w:name="__DdeLink__97_1613821717"/>
      <w:r>
        <w:rPr>
          <w:lang w:val="en-US" w:eastAsia="zh-CN"/>
        </w:rPr>
        <w:t>所用</w:t>
      </w:r>
      <w:r>
        <w:rPr>
          <w:lang w:val="en-US" w:eastAsia="zh-CN"/>
        </w:rPr>
        <w:t>gadget</w:t>
      </w:r>
      <w:r>
        <w:rPr>
          <w:lang w:val="en-US" w:eastAsia="zh-CN"/>
        </w:rPr>
        <w:t>：</w:t>
      </w:r>
    </w:p>
    <w:p>
      <w:pPr>
        <w:pStyle w:val="Normal"/>
        <w:ind w:firstLine="480"/>
        <w:rPr>
          <w:lang w:val="en-US" w:eastAsia="zh-CN"/>
        </w:rPr>
      </w:pPr>
      <w:r>
        <w:rPr>
          <w:lang w:val="en-US" w:eastAsia="zh-CN"/>
        </w:rPr>
        <w:t>ret1</w:t>
      </w:r>
      <w:r>
        <w:rPr>
          <w:lang w:val="en-US" w:eastAsia="zh-CN"/>
        </w:rPr>
        <w:t>：</w:t>
      </w:r>
      <w:r>
        <w:rPr>
          <w:lang w:val="en-US" w:eastAsia="zh-CN"/>
        </w:rPr>
        <w:t>pop  %ebx;  ret</w:t>
      </w:r>
    </w:p>
    <w:p>
      <w:pPr>
        <w:pStyle w:val="Normal"/>
        <w:ind w:firstLine="480"/>
        <w:rPr>
          <w:lang w:val="en-US" w:eastAsia="zh-CN"/>
        </w:rPr>
      </w:pPr>
      <w:r>
        <w:rPr>
          <w:lang w:val="en-US" w:eastAsia="zh-CN"/>
        </w:rPr>
        <w:t>ret2</w:t>
      </w:r>
      <w:r>
        <w:rPr>
          <w:lang w:val="en-US" w:eastAsia="zh-CN"/>
        </w:rPr>
        <w:t>：</w:t>
      </w:r>
      <w:r>
        <w:rPr>
          <w:lang w:val="en-US" w:eastAsia="zh-CN"/>
        </w:rPr>
        <w:t>xor   %eax  %eax;  ret</w:t>
      </w:r>
    </w:p>
    <w:p>
      <w:pPr>
        <w:pStyle w:val="Normal"/>
        <w:ind w:firstLine="480"/>
        <w:rPr>
          <w:lang w:val="en-US" w:eastAsia="zh-CN"/>
        </w:rPr>
      </w:pPr>
      <w:r>
        <w:rPr>
          <w:lang w:val="en-US" w:eastAsia="zh-CN"/>
        </w:rPr>
        <w:t>ret3</w:t>
      </w:r>
      <w:r>
        <w:rPr>
          <w:lang w:val="en-US" w:eastAsia="zh-CN"/>
        </w:rPr>
        <w:t>：</w:t>
      </w:r>
      <w:r>
        <w:rPr>
          <w:lang w:val="en-US" w:eastAsia="zh-CN"/>
        </w:rPr>
        <w:t>pop  %eax;  ret</w:t>
      </w:r>
    </w:p>
    <w:p>
      <w:pPr>
        <w:pStyle w:val="Normal"/>
        <w:ind w:firstLine="480"/>
        <w:rPr>
          <w:lang w:val="en-US" w:eastAsia="zh-CN"/>
        </w:rPr>
      </w:pPr>
      <w:r>
        <w:rPr>
          <w:lang w:val="en-US" w:eastAsia="zh-CN"/>
        </w:rPr>
        <w:t>ret4</w:t>
      </w:r>
      <w:r>
        <w:rPr>
          <w:lang w:val="en-US" w:eastAsia="zh-CN"/>
        </w:rPr>
        <w:t>：</w:t>
      </w:r>
      <w:r>
        <w:rPr>
          <w:lang w:val="en-US" w:eastAsia="zh-CN"/>
        </w:rPr>
        <w:t>pop  %ecx;  pop  %edx;  ret</w:t>
      </w:r>
    </w:p>
    <w:p>
      <w:pPr>
        <w:pStyle w:val="Normal"/>
        <w:ind w:firstLine="480"/>
        <w:rPr/>
      </w:pPr>
      <w:r>
        <w:rPr>
          <w:lang w:val="en-US" w:eastAsia="zh-CN"/>
        </w:rPr>
        <w:t>ret5</w:t>
      </w:r>
      <w:r>
        <w:rPr>
          <w:lang w:val="en-US" w:eastAsia="zh-CN"/>
        </w:rPr>
        <w:t>：</w:t>
      </w:r>
      <w:r>
        <w:rPr>
          <w:lang w:val="en-US" w:eastAsia="zh-CN"/>
        </w:rPr>
        <w:t>int 80</w:t>
      </w:r>
      <w:bookmarkStart w:id="1" w:name="_GoBack"/>
      <w:bookmarkEnd w:id="1"/>
      <w:bookmarkEnd w:id="0"/>
      <w:r>
        <w:rPr>
          <w:lang w:val="en-US" w:eastAsia="zh-CN"/>
        </w:rPr>
        <w:t xml:space="preserve"> </w:t>
      </w:r>
    </w:p>
    <w:p>
      <w:pPr>
        <w:pStyle w:val="Heading1"/>
        <w:rPr/>
      </w:pPr>
      <w:r>
        <w:rPr>
          <w:lang w:val="en-US" w:eastAsia="zh-CN"/>
        </w:rPr>
        <w:t>static</w:t>
      </w:r>
      <w:r>
        <w:rPr>
          <w:lang w:val="en-US" w:eastAsia="zh-CN"/>
        </w:rPr>
        <w:t>所用</w:t>
      </w:r>
      <w:r>
        <w:rPr>
          <w:lang w:val="en-US" w:eastAsia="zh-CN"/>
        </w:rPr>
        <w:t>gadget</w:t>
      </w:r>
      <w:r>
        <w:rPr>
          <w:lang w:val="en-US" w:eastAsia="zh-CN"/>
        </w:rPr>
        <w:t>：</w:t>
      </w:r>
    </w:p>
    <w:p>
      <w:pPr>
        <w:pStyle w:val="Normal"/>
        <w:ind w:firstLine="480"/>
        <w:rPr/>
      </w:pPr>
      <w:r>
        <w:rPr>
          <w:lang w:val="en-US" w:eastAsia="zh-CN"/>
        </w:rPr>
        <w:t>ret1</w:t>
      </w:r>
      <w:r>
        <w:rPr>
          <w:lang w:val="en-US" w:eastAsia="zh-CN"/>
        </w:rPr>
        <w:t>：</w:t>
      </w:r>
      <w:r>
        <w:rPr>
          <w:lang w:val="en-US" w:eastAsia="zh-CN"/>
        </w:rPr>
        <w:t>pop  %ebx;  ret</w:t>
      </w:r>
    </w:p>
    <w:p>
      <w:pPr>
        <w:pStyle w:val="Normal"/>
        <w:ind w:firstLine="480"/>
        <w:rPr/>
      </w:pPr>
      <w:r>
        <w:rPr>
          <w:lang w:val="en-US" w:eastAsia="zh-CN"/>
        </w:rPr>
        <w:t>ret2</w:t>
      </w:r>
      <w:r>
        <w:rPr>
          <w:lang w:val="en-US" w:eastAsia="zh-CN"/>
        </w:rPr>
        <w:t>：</w:t>
      </w:r>
      <w:r>
        <w:rPr>
          <w:lang w:val="en-US" w:eastAsia="zh-CN"/>
        </w:rPr>
        <w:t>xor   %eax  %eax;  ret</w:t>
      </w:r>
    </w:p>
    <w:p>
      <w:pPr>
        <w:pStyle w:val="Normal"/>
        <w:ind w:firstLine="480"/>
        <w:rPr/>
      </w:pPr>
      <w:r>
        <w:rPr>
          <w:lang w:val="en-US" w:eastAsia="zh-CN"/>
        </w:rPr>
        <w:t>ret3</w:t>
      </w:r>
      <w:r>
        <w:rPr>
          <w:lang w:val="en-US" w:eastAsia="zh-CN"/>
        </w:rPr>
        <w:t>：</w:t>
      </w:r>
      <w:r>
        <w:rPr>
          <w:lang w:val="en-US" w:eastAsia="zh-CN"/>
        </w:rPr>
        <w:t>pop  %eax;  ret</w:t>
      </w:r>
    </w:p>
    <w:p>
      <w:pPr>
        <w:pStyle w:val="Normal"/>
        <w:ind w:firstLine="480"/>
        <w:rPr/>
      </w:pPr>
      <w:r>
        <w:rPr>
          <w:lang w:val="en-US" w:eastAsia="zh-CN"/>
        </w:rPr>
        <w:t>ret4</w:t>
      </w:r>
      <w:r>
        <w:rPr>
          <w:lang w:val="en-US" w:eastAsia="zh-CN"/>
        </w:rPr>
        <w:t>：</w:t>
      </w:r>
      <w:r>
        <w:rPr>
          <w:lang w:val="en-US" w:eastAsia="zh-CN"/>
        </w:rPr>
        <w:t xml:space="preserve">pop  %ecx;  </w:t>
      </w:r>
      <w:r>
        <w:rPr>
          <w:lang w:val="en-US" w:eastAsia="zh-CN"/>
        </w:rPr>
        <w:t>ret</w:t>
      </w:r>
    </w:p>
    <w:p>
      <w:pPr>
        <w:pStyle w:val="Normal"/>
        <w:ind w:firstLine="480"/>
        <w:rPr/>
      </w:pPr>
      <w:r>
        <w:rPr>
          <w:lang w:val="en-US" w:eastAsia="zh-CN"/>
        </w:rPr>
        <w:t xml:space="preserve">ret5:  </w:t>
      </w:r>
      <w:r>
        <w:rPr>
          <w:lang w:val="en-US" w:eastAsia="zh-CN"/>
        </w:rPr>
        <w:t>pop  %edx;  ret</w:t>
      </w:r>
    </w:p>
    <w:p>
      <w:pPr>
        <w:pStyle w:val="Normal"/>
        <w:ind w:firstLine="480"/>
        <w:rPr/>
      </w:pPr>
      <w:r>
        <w:rPr>
          <w:lang w:val="en-US" w:eastAsia="zh-CN"/>
        </w:rPr>
        <w:t>ret</w:t>
      </w:r>
      <w:r>
        <w:rPr>
          <w:lang w:val="en-US" w:eastAsia="zh-CN"/>
        </w:rPr>
        <w:t>6</w:t>
      </w:r>
      <w:r>
        <w:rPr>
          <w:lang w:val="en-US" w:eastAsia="zh-CN"/>
        </w:rPr>
        <w:t>：</w:t>
      </w:r>
      <w:r>
        <w:rPr>
          <w:lang w:val="en-US" w:eastAsia="zh-CN"/>
        </w:rPr>
        <w:t>int 80</w:t>
      </w:r>
      <w:bookmarkStart w:id="2" w:name="_GoBack1"/>
      <w:bookmarkEnd w:id="2"/>
      <w:r>
        <w:rPr>
          <w:lang w:val="en-US" w:eastAsia="zh-CN"/>
        </w:rPr>
        <w:t xml:space="preserve"> </w:t>
      </w:r>
    </w:p>
    <w:p>
      <w:pPr>
        <w:pStyle w:val="Normal"/>
        <w:numPr>
          <w:ilvl w:val="0"/>
          <w:numId w:val="0"/>
        </w:numPr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 w:qFormat="1"/>
    <w:lsdException w:name="FollowedHyperlink" w:uiPriority="0" w:semiHidden="0" w:unhideWhenUsed="0" w:qFormat="1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 w:qFormat="1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 w:qFormat="1"/>
    <w:lsdException w:name="HTML Code" w:uiPriority="0" w:semiHidden="0" w:unhideWhenUsed="0" w:qFormat="1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 w:qFormat="1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spacing w:lineRule="exact" w:line="360"/>
      <w:jc w:val="both"/>
    </w:pPr>
    <w:rPr>
      <w:rFonts w:ascii="Calibri" w:hAnsi="Calibri" w:eastAsia="宋体" w:cs="" w:asciiTheme="minorAscii" w:cstheme="minorBidi" w:hAnsiTheme="minorAscii"/>
      <w:color w:val="auto"/>
      <w:sz w:val="24"/>
      <w:szCs w:val="24"/>
      <w:lang w:val="en-US" w:eastAsia="zh-CN" w:bidi="ar-SA"/>
    </w:rPr>
  </w:style>
  <w:style w:type="paragraph" w:styleId="Heading1">
    <w:name w:val="Heading 1"/>
    <w:basedOn w:val="Normal"/>
    <w:link w:val="19"/>
    <w:uiPriority w:val="0"/>
    <w:qFormat/>
    <w:pPr>
      <w:keepNext/>
      <w:keepLines/>
      <w:spacing w:lineRule="exact" w:line="360" w:beforeAutospacing="0" w:before="340" w:afterAutospacing="0" w:after="330"/>
      <w:outlineLvl w:val="0"/>
    </w:pPr>
    <w:rPr>
      <w:b/>
      <w:sz w:val="32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Strong">
    <w:name w:val="Strong"/>
    <w:basedOn w:val="DefaultParagraphFont"/>
    <w:uiPriority w:val="0"/>
    <w:qFormat/>
    <w:rPr>
      <w:b/>
    </w:rPr>
  </w:style>
  <w:style w:type="character" w:styleId="FollowedHyperlink">
    <w:name w:val="FollowedHyperlink"/>
    <w:basedOn w:val="DefaultParagraphFont"/>
    <w:uiPriority w:val="0"/>
    <w:qFormat/>
    <w:rPr>
      <w:color w:val="333333"/>
      <w:u w:val="none"/>
    </w:rPr>
  </w:style>
  <w:style w:type="character" w:styleId="Emphasis">
    <w:name w:val="Emphasis"/>
    <w:basedOn w:val="DefaultParagraphFont"/>
    <w:uiPriority w:val="0"/>
    <w:qFormat/>
    <w:rPr>
      <w:i/>
    </w:rPr>
  </w:style>
  <w:style w:type="character" w:styleId="InternetLink">
    <w:name w:val="Internet Link"/>
    <w:basedOn w:val="DefaultParagraphFont"/>
    <w:uiPriority w:val="0"/>
    <w:qFormat/>
    <w:rPr>
      <w:color w:val="333333"/>
      <w:u w:val="none"/>
    </w:rPr>
  </w:style>
  <w:style w:type="character" w:styleId="HTMLCode">
    <w:name w:val="HTML Code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0"/>
    <w:qFormat/>
    <w:pPr>
      <w:spacing w:beforeAutospacing="0" w:before="0" w:afterAutospacing="0" w:after="158"/>
      <w:ind w:left="0" w:right="0" w:hanging="0"/>
      <w:jc w:val="left"/>
    </w:pPr>
    <w:rPr>
      <w:sz w:val="24"/>
      <w:lang w:val="en-US" w:eastAsia="zh-CN" w:bidi="ar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LibreOffice/5.1.4.2$Linux_X86_64 LibreOffice_project/10m0$Build-2</Application>
  <Pages>3</Pages>
  <Words>747</Words>
  <Characters>1315</Characters>
  <CharactersWithSpaces>1463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2016-08-18T07:29:00Z</dcterms:created>
  <dc:creator>guoyingjie</dc:creator>
  <dc:description/>
  <dc:language>en-US</dc:language>
  <cp:lastModifiedBy/>
  <dcterms:modified xsi:type="dcterms:W3CDTF">2016-10-14T18:40:43Z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2052-10.1.0.5975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