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6B25" w14:textId="1DAC7F51" w:rsidR="00400625" w:rsidRDefault="00400625" w:rsidP="00400625">
      <w:pPr>
        <w:pStyle w:val="Heading1"/>
        <w:numPr>
          <w:ilvl w:val="0"/>
          <w:numId w:val="0"/>
        </w:numPr>
      </w:pPr>
      <w:bookmarkStart w:id="0" w:name="_Toc360108371"/>
      <w:bookmarkStart w:id="1" w:name="_GoBack"/>
      <w:bookmarkEnd w:id="1"/>
      <w:r>
        <w:t>Week</w:t>
      </w:r>
      <w:r w:rsidR="000F3FD5">
        <w:t xml:space="preserve"> </w:t>
      </w:r>
      <w:r>
        <w:t>7</w:t>
      </w:r>
      <w:r w:rsidR="000F3FD5">
        <w:t>—</w:t>
      </w:r>
      <w:r>
        <w:t>Object-Oriented Application Coding</w:t>
      </w:r>
      <w:bookmarkEnd w:id="0"/>
    </w:p>
    <w:p w14:paraId="46723273" w14:textId="77777777" w:rsidR="00400625" w:rsidRDefault="00400625" w:rsidP="004006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108"/>
      </w:tblGrid>
      <w:tr w:rsidR="00400625" w:rsidRPr="00D45CAA" w14:paraId="026D5259" w14:textId="77777777" w:rsidTr="005B038C">
        <w:tc>
          <w:tcPr>
            <w:tcW w:w="468" w:type="dxa"/>
            <w:shd w:val="clear" w:color="auto" w:fill="auto"/>
          </w:tcPr>
          <w:p w14:paraId="26062E9C"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14:paraId="5636DF6D" w14:textId="77777777" w:rsidR="00400625" w:rsidRPr="005B038C" w:rsidRDefault="00400625" w:rsidP="005B038C">
            <w:pPr>
              <w:rPr>
                <w:rFonts w:ascii="Times New Roman" w:eastAsia="Times New Roman" w:hAnsi="Times New Roman"/>
                <w:color w:val="A6A6A6"/>
                <w:sz w:val="28"/>
                <w:szCs w:val="28"/>
              </w:rPr>
            </w:pPr>
            <w:r w:rsidRPr="005B038C">
              <w:rPr>
                <w:rFonts w:ascii="Times New Roman" w:eastAsia="Times New Roman" w:hAnsi="Times New Roman"/>
                <w:color w:val="A6A6A6"/>
                <w:sz w:val="28"/>
                <w:szCs w:val="28"/>
              </w:rPr>
              <w:t>Copy</w:t>
            </w:r>
            <w:r w:rsidR="007E0BF9">
              <w:rPr>
                <w:rFonts w:ascii="Times New Roman" w:eastAsia="Times New Roman" w:hAnsi="Times New Roman"/>
                <w:color w:val="A6A6A6"/>
                <w:sz w:val="28"/>
                <w:szCs w:val="28"/>
              </w:rPr>
              <w:t xml:space="preserve"> your code </w:t>
            </w:r>
            <w:r w:rsidR="007974C8">
              <w:rPr>
                <w:rFonts w:ascii="Times New Roman" w:eastAsia="Times New Roman" w:hAnsi="Times New Roman"/>
                <w:color w:val="A6A6A6"/>
                <w:sz w:val="28"/>
                <w:szCs w:val="28"/>
              </w:rPr>
              <w:t xml:space="preserve">text </w:t>
            </w:r>
            <w:r w:rsidR="007E0BF9">
              <w:rPr>
                <w:rFonts w:ascii="Times New Roman" w:eastAsia="Times New Roman" w:hAnsi="Times New Roman"/>
                <w:color w:val="A6A6A6"/>
                <w:sz w:val="28"/>
                <w:szCs w:val="28"/>
              </w:rPr>
              <w:t xml:space="preserve">of the </w:t>
            </w:r>
            <w:proofErr w:type="spellStart"/>
            <w:r w:rsidR="007E0BF9" w:rsidRPr="007E0BF9">
              <w:rPr>
                <w:rFonts w:ascii="Times New Roman" w:eastAsia="Times New Roman" w:hAnsi="Times New Roman"/>
                <w:color w:val="A6A6A6"/>
                <w:sz w:val="28"/>
                <w:szCs w:val="28"/>
              </w:rPr>
              <w:t>CourseList.GetCourseByCourseID</w:t>
            </w:r>
            <w:proofErr w:type="spellEnd"/>
            <w:r w:rsidR="007E0BF9" w:rsidRPr="007E0BF9">
              <w:rPr>
                <w:rFonts w:ascii="Times New Roman" w:eastAsia="Times New Roman" w:hAnsi="Times New Roman"/>
                <w:color w:val="A6A6A6"/>
                <w:sz w:val="28"/>
                <w:szCs w:val="28"/>
              </w:rPr>
              <w:t xml:space="preserve">() method </w:t>
            </w:r>
            <w:r w:rsidRPr="005B038C">
              <w:rPr>
                <w:rFonts w:ascii="Times New Roman" w:eastAsia="Times New Roman" w:hAnsi="Times New Roman"/>
                <w:color w:val="A6A6A6"/>
                <w:sz w:val="28"/>
                <w:szCs w:val="28"/>
              </w:rPr>
              <w:t xml:space="preserve">and paste </w:t>
            </w:r>
            <w:r w:rsidR="007E0BF9">
              <w:rPr>
                <w:rFonts w:ascii="Times New Roman" w:eastAsia="Times New Roman" w:hAnsi="Times New Roman"/>
                <w:color w:val="A6A6A6"/>
                <w:sz w:val="28"/>
                <w:szCs w:val="28"/>
              </w:rPr>
              <w:t xml:space="preserve"> it</w:t>
            </w:r>
            <w:r w:rsidRPr="005B038C">
              <w:rPr>
                <w:rFonts w:ascii="Times New Roman" w:eastAsia="Times New Roman" w:hAnsi="Times New Roman"/>
                <w:color w:val="A6A6A6"/>
                <w:sz w:val="28"/>
                <w:szCs w:val="28"/>
              </w:rPr>
              <w:t xml:space="preserve"> here:</w:t>
            </w:r>
          </w:p>
          <w:p w14:paraId="122640C0" w14:textId="77777777" w:rsidR="00400625" w:rsidRPr="005B038C" w:rsidRDefault="007974C8" w:rsidP="005B038C">
            <w:pPr>
              <w:rPr>
                <w:b/>
                <w:u w:val="single"/>
              </w:rPr>
            </w:pPr>
            <w:r>
              <w:rPr>
                <w:b/>
                <w:u w:val="single"/>
              </w:rPr>
              <w:t xml:space="preserve">Code Text </w:t>
            </w:r>
            <w:r w:rsidR="007E0BF9">
              <w:rPr>
                <w:b/>
                <w:u w:val="single"/>
              </w:rPr>
              <w:t xml:space="preserve">of Your </w:t>
            </w:r>
            <w:proofErr w:type="spellStart"/>
            <w:r w:rsidR="007E0BF9">
              <w:rPr>
                <w:b/>
                <w:u w:val="single"/>
              </w:rPr>
              <w:t>CourseList.GetCourseByCourseID</w:t>
            </w:r>
            <w:proofErr w:type="spellEnd"/>
            <w:r w:rsidR="007E0BF9">
              <w:rPr>
                <w:b/>
                <w:u w:val="single"/>
              </w:rPr>
              <w:t>() Method</w:t>
            </w:r>
          </w:p>
          <w:p w14:paraId="7B5583B6"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AAADA7A"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78C2974"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71F0448"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BF42064"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F8B54D3"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0F41FAD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SOSCourseList</w:t>
            </w:r>
            <w:proofErr w:type="spellEnd"/>
          </w:p>
          <w:p w14:paraId="7141024A"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01B835"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w:t>
            </w:r>
          </w:p>
          <w:p w14:paraId="6B04B5AC"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A8152"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object which will have number, name, credit hours, summary, and prerequisites</w:t>
            </w:r>
          </w:p>
          <w:p w14:paraId="43FFE7C1"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Sub(</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classNumber</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className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creditHours</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classSummary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preSub</w:t>
            </w:r>
            <w:proofErr w:type="spellEnd"/>
            <w:r>
              <w:rPr>
                <w:rFonts w:ascii="Consolas" w:hAnsi="Consolas" w:cs="Consolas"/>
                <w:color w:val="000000"/>
                <w:sz w:val="19"/>
                <w:szCs w:val="19"/>
              </w:rPr>
              <w:t>)</w:t>
            </w:r>
          </w:p>
          <w:p w14:paraId="4B6A9D1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99495"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.SubID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classNumber</w:t>
            </w:r>
            <w:proofErr w:type="spellEnd"/>
            <w:r>
              <w:rPr>
                <w:rFonts w:ascii="Consolas" w:hAnsi="Consolas" w:cs="Consolas"/>
                <w:color w:val="000000"/>
                <w:sz w:val="19"/>
                <w:szCs w:val="19"/>
              </w:rPr>
              <w:t>;</w:t>
            </w:r>
          </w:p>
          <w:p w14:paraId="7466036C"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.SubTitle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className</w:t>
            </w:r>
            <w:proofErr w:type="spellEnd"/>
            <w:r>
              <w:rPr>
                <w:rFonts w:ascii="Consolas" w:hAnsi="Consolas" w:cs="Consolas"/>
                <w:color w:val="000000"/>
                <w:sz w:val="19"/>
                <w:szCs w:val="19"/>
              </w:rPr>
              <w:t>;</w:t>
            </w:r>
          </w:p>
          <w:p w14:paraId="089E4AA3"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.CreditHours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creditHours</w:t>
            </w:r>
            <w:proofErr w:type="spellEnd"/>
            <w:r>
              <w:rPr>
                <w:rFonts w:ascii="Consolas" w:hAnsi="Consolas" w:cs="Consolas"/>
                <w:color w:val="000000"/>
                <w:sz w:val="19"/>
                <w:szCs w:val="19"/>
              </w:rPr>
              <w:t>;</w:t>
            </w:r>
          </w:p>
          <w:p w14:paraId="3BA20131"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.Summary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classSummary</w:t>
            </w:r>
            <w:proofErr w:type="spellEnd"/>
            <w:r>
              <w:rPr>
                <w:rFonts w:ascii="Consolas" w:hAnsi="Consolas" w:cs="Consolas"/>
                <w:color w:val="000000"/>
                <w:sz w:val="19"/>
                <w:szCs w:val="19"/>
              </w:rPr>
              <w:t>;</w:t>
            </w:r>
          </w:p>
          <w:p w14:paraId="5114948F"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.PreSub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preSub</w:t>
            </w:r>
            <w:proofErr w:type="spellEnd"/>
            <w:r>
              <w:rPr>
                <w:rFonts w:ascii="Consolas" w:hAnsi="Consolas" w:cs="Consolas"/>
                <w:color w:val="000000"/>
                <w:sz w:val="19"/>
                <w:szCs w:val="19"/>
              </w:rPr>
              <w:t>;</w:t>
            </w:r>
          </w:p>
          <w:p w14:paraId="1D94110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E4D00"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40BCE4D2"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make the object to be public accessible </w:t>
            </w:r>
          </w:p>
          <w:p w14:paraId="29A334BE"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SubID</w:t>
            </w:r>
            <w:proofErr w:type="spellEnd"/>
            <w:r>
              <w:rPr>
                <w:rFonts w:ascii="Consolas" w:hAnsi="Consolas" w:cs="Consolas"/>
                <w:color w:val="000000"/>
                <w:sz w:val="19"/>
                <w:szCs w:val="19"/>
              </w:rPr>
              <w:t>;</w:t>
            </w:r>
          </w:p>
          <w:p w14:paraId="752B1870"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SubTitle</w:t>
            </w:r>
            <w:proofErr w:type="spellEnd"/>
            <w:r>
              <w:rPr>
                <w:rFonts w:ascii="Consolas" w:hAnsi="Consolas" w:cs="Consolas"/>
                <w:color w:val="000000"/>
                <w:sz w:val="19"/>
                <w:szCs w:val="19"/>
              </w:rPr>
              <w:t>;</w:t>
            </w:r>
          </w:p>
          <w:p w14:paraId="11558277"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CreditHours</w:t>
            </w:r>
            <w:proofErr w:type="spellEnd"/>
            <w:r>
              <w:rPr>
                <w:rFonts w:ascii="Consolas" w:hAnsi="Consolas" w:cs="Consolas"/>
                <w:color w:val="000000"/>
                <w:sz w:val="19"/>
                <w:szCs w:val="19"/>
              </w:rPr>
              <w:t>;</w:t>
            </w:r>
          </w:p>
          <w:p w14:paraId="187AD9C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w:t>
            </w:r>
          </w:p>
          <w:p w14:paraId="3C01C398"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PreSub</w:t>
            </w:r>
            <w:proofErr w:type="spellEnd"/>
            <w:r>
              <w:rPr>
                <w:rFonts w:ascii="Consolas" w:hAnsi="Consolas" w:cs="Consolas"/>
                <w:color w:val="000000"/>
                <w:sz w:val="19"/>
                <w:szCs w:val="19"/>
              </w:rPr>
              <w:t>;</w:t>
            </w:r>
          </w:p>
          <w:p w14:paraId="2AB97450"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27AFEF97"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7351F"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150DA1C2"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ListTester</w:t>
            </w:r>
            <w:proofErr w:type="spellEnd"/>
          </w:p>
          <w:p w14:paraId="47034B7E"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40D91"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33969FD"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3E17B"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GetCourseByIDCourseExist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0E0BF8"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GetCourseByIDCourseDoesNotExist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EDEC3B"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498C63AE"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"Unit Test is Passed!"</w:t>
            </w:r>
            <w:r>
              <w:rPr>
                <w:rFonts w:ascii="Consolas" w:hAnsi="Consolas" w:cs="Consolas"/>
                <w:color w:val="000000"/>
                <w:sz w:val="19"/>
                <w:szCs w:val="19"/>
              </w:rPr>
              <w:t>);</w:t>
            </w:r>
          </w:p>
          <w:p w14:paraId="29D8F8A8"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03C814D5"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F404"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3744FF9E"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the class is </w:t>
            </w:r>
            <w:proofErr w:type="gramStart"/>
            <w:r>
              <w:rPr>
                <w:rFonts w:ascii="Consolas" w:hAnsi="Consolas" w:cs="Consolas"/>
                <w:color w:val="008000"/>
                <w:sz w:val="19"/>
                <w:szCs w:val="19"/>
              </w:rPr>
              <w:t>exist</w:t>
            </w:r>
            <w:proofErr w:type="gramEnd"/>
          </w:p>
          <w:p w14:paraId="6D0F12C8"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GetCourseByIDCourseExist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50804F"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74812"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Sublist</w:t>
            </w:r>
            <w:proofErr w:type="spell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748745"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lookUpCourse</w:t>
            </w:r>
            <w:proofErr w:type="spellEnd"/>
            <w:r>
              <w:rPr>
                <w:rFonts w:ascii="Consolas" w:hAnsi="Consolas" w:cs="Consolas"/>
                <w:color w:val="000000"/>
                <w:sz w:val="19"/>
                <w:szCs w:val="19"/>
              </w:rPr>
              <w:t xml:space="preserve"> = </w:t>
            </w:r>
            <w:r>
              <w:rPr>
                <w:rFonts w:ascii="Consolas" w:hAnsi="Consolas" w:cs="Consolas"/>
                <w:color w:val="A31515"/>
                <w:sz w:val="19"/>
                <w:szCs w:val="19"/>
              </w:rPr>
              <w:t>"CIS 339"</w:t>
            </w:r>
            <w:r>
              <w:rPr>
                <w:rFonts w:ascii="Consolas" w:hAnsi="Consolas" w:cs="Consolas"/>
                <w:color w:val="000000"/>
                <w:sz w:val="19"/>
                <w:szCs w:val="19"/>
              </w:rPr>
              <w:t>;</w:t>
            </w:r>
          </w:p>
          <w:p w14:paraId="35764CC4"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 course = </w:t>
            </w:r>
            <w:proofErr w:type="spellStart"/>
            <w:proofErr w:type="gramStart"/>
            <w:r>
              <w:rPr>
                <w:rFonts w:ascii="Consolas" w:hAnsi="Consolas" w:cs="Consolas"/>
                <w:color w:val="000000"/>
                <w:sz w:val="19"/>
                <w:szCs w:val="19"/>
              </w:rPr>
              <w:t>list.GetCourseByCourseID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lookUpCourse</w:t>
            </w:r>
            <w:proofErr w:type="spellEnd"/>
            <w:r>
              <w:rPr>
                <w:rFonts w:ascii="Consolas" w:hAnsi="Consolas" w:cs="Consolas"/>
                <w:color w:val="000000"/>
                <w:sz w:val="19"/>
                <w:szCs w:val="19"/>
              </w:rPr>
              <w:t>);</w:t>
            </w:r>
          </w:p>
          <w:p w14:paraId="166BC7DC"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course.SubID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lookUpCourse</w:t>
            </w:r>
            <w:proofErr w:type="spellEnd"/>
            <w:r>
              <w:rPr>
                <w:rFonts w:ascii="Consolas" w:hAnsi="Consolas" w:cs="Consolas"/>
                <w:color w:val="000000"/>
                <w:sz w:val="19"/>
                <w:szCs w:val="19"/>
              </w:rPr>
              <w:t>)</w:t>
            </w:r>
          </w:p>
          <w:p w14:paraId="3FDEEF6E"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System.Console.WriteLine</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"ERROR - </w:t>
            </w:r>
            <w:proofErr w:type="spellStart"/>
            <w:r>
              <w:rPr>
                <w:rFonts w:ascii="Consolas" w:hAnsi="Consolas" w:cs="Consolas"/>
                <w:color w:val="A31515"/>
                <w:sz w:val="19"/>
                <w:szCs w:val="19"/>
              </w:rPr>
              <w:t>GetCourseByIDCourseExist</w:t>
            </w:r>
            <w:proofErr w:type="spellEnd"/>
            <w:r>
              <w:rPr>
                <w:rFonts w:ascii="Consolas" w:hAnsi="Consolas" w:cs="Consolas"/>
                <w:color w:val="A31515"/>
                <w:sz w:val="19"/>
                <w:szCs w:val="19"/>
              </w:rPr>
              <w:t>(): Returned ID does not matches to "</w:t>
            </w:r>
            <w:r>
              <w:rPr>
                <w:rFonts w:ascii="Consolas" w:hAnsi="Consolas" w:cs="Consolas"/>
                <w:color w:val="000000"/>
                <w:sz w:val="19"/>
                <w:szCs w:val="19"/>
              </w:rPr>
              <w:t xml:space="preserve"> + </w:t>
            </w:r>
            <w:proofErr w:type="spellStart"/>
            <w:r>
              <w:rPr>
                <w:rFonts w:ascii="Consolas" w:hAnsi="Consolas" w:cs="Consolas"/>
                <w:color w:val="000000"/>
                <w:sz w:val="19"/>
                <w:szCs w:val="19"/>
              </w:rPr>
              <w:t>lookUpCourse</w:t>
            </w:r>
            <w:proofErr w:type="spellEnd"/>
            <w:r>
              <w:rPr>
                <w:rFonts w:ascii="Consolas" w:hAnsi="Consolas" w:cs="Consolas"/>
                <w:color w:val="000000"/>
                <w:sz w:val="19"/>
                <w:szCs w:val="19"/>
              </w:rPr>
              <w:t>);</w:t>
            </w:r>
          </w:p>
          <w:p w14:paraId="669424C0"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2D920"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716098BB"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the class does not exist </w:t>
            </w:r>
          </w:p>
          <w:p w14:paraId="21D044A8"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GetCourseByIDCourseDoesNotExist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E6AB4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5E996"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Sublist</w:t>
            </w:r>
            <w:proofErr w:type="spell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1EDFB6"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lookUpCourse</w:t>
            </w:r>
            <w:proofErr w:type="spellEnd"/>
            <w:r>
              <w:rPr>
                <w:rFonts w:ascii="Consolas" w:hAnsi="Consolas" w:cs="Consolas"/>
                <w:color w:val="000000"/>
                <w:sz w:val="19"/>
                <w:szCs w:val="19"/>
              </w:rPr>
              <w:t xml:space="preserve"> = </w:t>
            </w:r>
            <w:r>
              <w:rPr>
                <w:rFonts w:ascii="Consolas" w:hAnsi="Consolas" w:cs="Consolas"/>
                <w:color w:val="A31515"/>
                <w:sz w:val="19"/>
                <w:szCs w:val="19"/>
              </w:rPr>
              <w:t>"SEC 370"</w:t>
            </w:r>
            <w:r>
              <w:rPr>
                <w:rFonts w:ascii="Consolas" w:hAnsi="Consolas" w:cs="Consolas"/>
                <w:color w:val="000000"/>
                <w:sz w:val="19"/>
                <w:szCs w:val="19"/>
              </w:rPr>
              <w:t>;</w:t>
            </w:r>
          </w:p>
          <w:p w14:paraId="6978EFC7"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 course = </w:t>
            </w:r>
            <w:proofErr w:type="spellStart"/>
            <w:proofErr w:type="gramStart"/>
            <w:r>
              <w:rPr>
                <w:rFonts w:ascii="Consolas" w:hAnsi="Consolas" w:cs="Consolas"/>
                <w:color w:val="000000"/>
                <w:sz w:val="19"/>
                <w:szCs w:val="19"/>
              </w:rPr>
              <w:t>list.GetCourseByCourseID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lookUpCourse</w:t>
            </w:r>
            <w:proofErr w:type="spellEnd"/>
            <w:r>
              <w:rPr>
                <w:rFonts w:ascii="Consolas" w:hAnsi="Consolas" w:cs="Consolas"/>
                <w:color w:val="000000"/>
                <w:sz w:val="19"/>
                <w:szCs w:val="19"/>
              </w:rPr>
              <w:t>);</w:t>
            </w:r>
          </w:p>
          <w:p w14:paraId="5F939B01"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course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CAE5CEA"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System.Console.WriteLine</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"ERROR - </w:t>
            </w:r>
            <w:proofErr w:type="spellStart"/>
            <w:r>
              <w:rPr>
                <w:rFonts w:ascii="Consolas" w:hAnsi="Consolas" w:cs="Consolas"/>
                <w:color w:val="A31515"/>
                <w:sz w:val="19"/>
                <w:szCs w:val="19"/>
              </w:rPr>
              <w:t>GetCourseByIDCourseDoesNotExist</w:t>
            </w:r>
            <w:proofErr w:type="spellEnd"/>
            <w:r>
              <w:rPr>
                <w:rFonts w:ascii="Consolas" w:hAnsi="Consolas" w:cs="Consolas"/>
                <w:color w:val="A31515"/>
                <w:sz w:val="19"/>
                <w:szCs w:val="19"/>
              </w:rPr>
              <w:t>(): must return null"</w:t>
            </w:r>
            <w:r>
              <w:rPr>
                <w:rFonts w:ascii="Consolas" w:hAnsi="Consolas" w:cs="Consolas"/>
                <w:color w:val="000000"/>
                <w:sz w:val="19"/>
                <w:szCs w:val="19"/>
              </w:rPr>
              <w:t>);</w:t>
            </w:r>
          </w:p>
          <w:p w14:paraId="082F57E6"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BD2B2"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EBCB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69FAD8AD"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Sublist</w:t>
            </w:r>
            <w:proofErr w:type="spellEnd"/>
          </w:p>
          <w:p w14:paraId="57574C06"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C6097"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object-array items</w:t>
            </w:r>
          </w:p>
          <w:p w14:paraId="34E2559A"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Sub[</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subArray</w:t>
            </w:r>
            <w:proofErr w:type="spellEnd"/>
            <w:r>
              <w:rPr>
                <w:rFonts w:ascii="Consolas" w:hAnsi="Consolas" w:cs="Consolas"/>
                <w:color w:val="000000"/>
                <w:sz w:val="19"/>
                <w:szCs w:val="19"/>
              </w:rPr>
              <w:t xml:space="preserve"> =</w:t>
            </w:r>
          </w:p>
          <w:p w14:paraId="69FAB921"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9D0C11"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Sub (</w:t>
            </w:r>
            <w:r>
              <w:rPr>
                <w:rFonts w:ascii="Consolas" w:hAnsi="Consolas" w:cs="Consolas"/>
                <w:color w:val="A31515"/>
                <w:sz w:val="19"/>
                <w:szCs w:val="19"/>
              </w:rPr>
              <w:t>"CIS 339"</w:t>
            </w:r>
            <w:r>
              <w:rPr>
                <w:rFonts w:ascii="Consolas" w:hAnsi="Consolas" w:cs="Consolas"/>
                <w:color w:val="000000"/>
                <w:sz w:val="19"/>
                <w:szCs w:val="19"/>
              </w:rPr>
              <w:t xml:space="preserve">, </w:t>
            </w:r>
            <w:r>
              <w:rPr>
                <w:rFonts w:ascii="Consolas" w:hAnsi="Consolas" w:cs="Consolas"/>
                <w:color w:val="A31515"/>
                <w:sz w:val="19"/>
                <w:szCs w:val="19"/>
              </w:rPr>
              <w:t>"Object-Oriented Analysis and Design"</w:t>
            </w:r>
            <w:r>
              <w:rPr>
                <w:rFonts w:ascii="Consolas" w:hAnsi="Consolas" w:cs="Consolas"/>
                <w:color w:val="000000"/>
                <w:sz w:val="19"/>
                <w:szCs w:val="19"/>
              </w:rPr>
              <w:t xml:space="preserve">, 4, </w:t>
            </w:r>
            <w:r>
              <w:rPr>
                <w:rFonts w:ascii="Consolas" w:hAnsi="Consolas" w:cs="Consolas"/>
                <w:color w:val="A31515"/>
                <w:sz w:val="19"/>
                <w:szCs w:val="19"/>
              </w:rPr>
              <w:t>"Building on the foundation established in..."</w:t>
            </w:r>
            <w:r>
              <w:rPr>
                <w:rFonts w:ascii="Consolas" w:hAnsi="Consolas" w:cs="Consolas"/>
                <w:color w:val="000000"/>
                <w:sz w:val="19"/>
                <w:szCs w:val="19"/>
              </w:rPr>
              <w:t xml:space="preserve">, </w:t>
            </w:r>
            <w:r>
              <w:rPr>
                <w:rFonts w:ascii="Consolas" w:hAnsi="Consolas" w:cs="Consolas"/>
                <w:color w:val="A31515"/>
                <w:sz w:val="19"/>
                <w:szCs w:val="19"/>
              </w:rPr>
              <w:t>"CIS 321"</w:t>
            </w:r>
            <w:r>
              <w:rPr>
                <w:rFonts w:ascii="Consolas" w:hAnsi="Consolas" w:cs="Consolas"/>
                <w:color w:val="000000"/>
                <w:sz w:val="19"/>
                <w:szCs w:val="19"/>
              </w:rPr>
              <w:t>),</w:t>
            </w:r>
          </w:p>
          <w:p w14:paraId="6DE4C349"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Sub (</w:t>
            </w:r>
            <w:r>
              <w:rPr>
                <w:rFonts w:ascii="Consolas" w:hAnsi="Consolas" w:cs="Consolas"/>
                <w:color w:val="A31515"/>
                <w:sz w:val="19"/>
                <w:szCs w:val="19"/>
              </w:rPr>
              <w:t>"SEC 370"</w:t>
            </w:r>
            <w:r>
              <w:rPr>
                <w:rFonts w:ascii="Consolas" w:hAnsi="Consolas" w:cs="Consolas"/>
                <w:color w:val="000000"/>
                <w:sz w:val="19"/>
                <w:szCs w:val="19"/>
              </w:rPr>
              <w:t xml:space="preserve">, </w:t>
            </w:r>
            <w:r>
              <w:rPr>
                <w:rFonts w:ascii="Consolas" w:hAnsi="Consolas" w:cs="Consolas"/>
                <w:color w:val="A31515"/>
                <w:sz w:val="19"/>
                <w:szCs w:val="19"/>
              </w:rPr>
              <w:t>"Web Security"</w:t>
            </w:r>
            <w:r>
              <w:rPr>
                <w:rFonts w:ascii="Consolas" w:hAnsi="Consolas" w:cs="Consolas"/>
                <w:color w:val="000000"/>
                <w:sz w:val="19"/>
                <w:szCs w:val="19"/>
              </w:rPr>
              <w:t xml:space="preserve">, 4, </w:t>
            </w:r>
            <w:r>
              <w:rPr>
                <w:rFonts w:ascii="Consolas" w:hAnsi="Consolas" w:cs="Consolas"/>
                <w:color w:val="A31515"/>
                <w:sz w:val="19"/>
                <w:szCs w:val="19"/>
              </w:rPr>
              <w:t>"This course examines issues involved in protecting web-based..."</w:t>
            </w:r>
            <w:r>
              <w:rPr>
                <w:rFonts w:ascii="Consolas" w:hAnsi="Consolas" w:cs="Consolas"/>
                <w:color w:val="000000"/>
                <w:sz w:val="19"/>
                <w:szCs w:val="19"/>
              </w:rPr>
              <w:t xml:space="preserve">, </w:t>
            </w:r>
            <w:r>
              <w:rPr>
                <w:rFonts w:ascii="Consolas" w:hAnsi="Consolas" w:cs="Consolas"/>
                <w:color w:val="A31515"/>
                <w:sz w:val="19"/>
                <w:szCs w:val="19"/>
              </w:rPr>
              <w:t>"SEC 280"</w:t>
            </w:r>
            <w:r>
              <w:rPr>
                <w:rFonts w:ascii="Consolas" w:hAnsi="Consolas" w:cs="Consolas"/>
                <w:color w:val="000000"/>
                <w:sz w:val="19"/>
                <w:szCs w:val="19"/>
              </w:rPr>
              <w:t>)</w:t>
            </w:r>
          </w:p>
          <w:p w14:paraId="7C24C2EC"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6DE3B"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p>
          <w:p w14:paraId="04985913"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each object-array item</w:t>
            </w:r>
          </w:p>
          <w:p w14:paraId="639DE6FF"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Sub </w:t>
            </w:r>
            <w:proofErr w:type="spellStart"/>
            <w:proofErr w:type="gramStart"/>
            <w:r>
              <w:rPr>
                <w:rFonts w:ascii="Consolas" w:hAnsi="Consolas" w:cs="Consolas"/>
                <w:color w:val="000000"/>
                <w:sz w:val="19"/>
                <w:szCs w:val="19"/>
              </w:rPr>
              <w:t>GetCourseByCourseID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w:t>
            </w:r>
          </w:p>
          <w:p w14:paraId="3BB3AE36"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F24D5"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subArray.Where</w:t>
            </w:r>
            <w:proofErr w:type="spellEnd"/>
            <w:r>
              <w:rPr>
                <w:rFonts w:ascii="Consolas" w:hAnsi="Consolas" w:cs="Consolas"/>
                <w:color w:val="000000"/>
                <w:sz w:val="19"/>
                <w:szCs w:val="19"/>
              </w:rPr>
              <w:t xml:space="preserve">(item =&gt; </w:t>
            </w:r>
            <w:proofErr w:type="spellStart"/>
            <w:proofErr w:type="gramStart"/>
            <w:r>
              <w:rPr>
                <w:rFonts w:ascii="Consolas" w:hAnsi="Consolas" w:cs="Consolas"/>
                <w:color w:val="000000"/>
                <w:sz w:val="19"/>
                <w:szCs w:val="19"/>
              </w:rPr>
              <w:t>item.SubID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66A4E9B3"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66EA3"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F51AA" w14:textId="77777777" w:rsidR="00382B59" w:rsidRDefault="00382B59" w:rsidP="00382B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ECBA8" w14:textId="77777777" w:rsidR="00400625" w:rsidRPr="005B038C" w:rsidRDefault="00400625" w:rsidP="005B038C">
            <w:pPr>
              <w:rPr>
                <w:rFonts w:ascii="Times New Roman" w:eastAsia="Times New Roman" w:hAnsi="Times New Roman"/>
                <w:color w:val="A6A6A6"/>
                <w:sz w:val="28"/>
                <w:szCs w:val="28"/>
              </w:rPr>
            </w:pPr>
          </w:p>
          <w:p w14:paraId="716F51AE" w14:textId="77777777" w:rsidR="007E0BF9" w:rsidRDefault="007E0BF9" w:rsidP="005B038C"/>
          <w:p w14:paraId="569D649D" w14:textId="77777777" w:rsidR="007E0BF9" w:rsidRDefault="007E0BF9" w:rsidP="005B038C"/>
          <w:p w14:paraId="4C4DAC00" w14:textId="77777777" w:rsidR="00382B59" w:rsidRDefault="00382B59" w:rsidP="007E0BF9">
            <w:pPr>
              <w:rPr>
                <w:rFonts w:ascii="Times New Roman" w:eastAsia="Times New Roman" w:hAnsi="Times New Roman"/>
                <w:color w:val="A6A6A6"/>
                <w:sz w:val="28"/>
                <w:szCs w:val="28"/>
              </w:rPr>
            </w:pPr>
          </w:p>
          <w:p w14:paraId="6D44FC6B" w14:textId="77777777" w:rsidR="00382B59" w:rsidRDefault="00382B59" w:rsidP="007E0BF9">
            <w:pPr>
              <w:rPr>
                <w:rFonts w:ascii="Times New Roman" w:eastAsia="Times New Roman" w:hAnsi="Times New Roman"/>
                <w:color w:val="A6A6A6"/>
                <w:sz w:val="28"/>
                <w:szCs w:val="28"/>
              </w:rPr>
            </w:pPr>
          </w:p>
          <w:p w14:paraId="0186A750" w14:textId="77777777" w:rsidR="00382B59" w:rsidRDefault="00382B59" w:rsidP="007E0BF9">
            <w:pPr>
              <w:rPr>
                <w:rFonts w:ascii="Times New Roman" w:eastAsia="Times New Roman" w:hAnsi="Times New Roman"/>
                <w:color w:val="A6A6A6"/>
                <w:sz w:val="28"/>
                <w:szCs w:val="28"/>
              </w:rPr>
            </w:pPr>
          </w:p>
          <w:p w14:paraId="6F29C428" w14:textId="0A94978D" w:rsidR="007E0BF9" w:rsidRPr="005B038C" w:rsidRDefault="007E0BF9" w:rsidP="007E0BF9">
            <w:pPr>
              <w:rPr>
                <w:rFonts w:ascii="Times New Roman" w:eastAsia="Times New Roman" w:hAnsi="Times New Roman"/>
                <w:color w:val="A6A6A6"/>
                <w:sz w:val="28"/>
                <w:szCs w:val="28"/>
              </w:rPr>
            </w:pPr>
            <w:r w:rsidRPr="005B038C">
              <w:rPr>
                <w:rFonts w:ascii="Times New Roman" w:eastAsia="Times New Roman" w:hAnsi="Times New Roman"/>
                <w:color w:val="A6A6A6"/>
                <w:sz w:val="28"/>
                <w:szCs w:val="28"/>
              </w:rPr>
              <w:lastRenderedPageBreak/>
              <w:t>Copy</w:t>
            </w:r>
            <w:r>
              <w:rPr>
                <w:rFonts w:ascii="Times New Roman" w:eastAsia="Times New Roman" w:hAnsi="Times New Roman"/>
                <w:color w:val="A6A6A6"/>
                <w:sz w:val="28"/>
                <w:szCs w:val="28"/>
              </w:rPr>
              <w:t xml:space="preserve"> a screenshot of running the unit test of </w:t>
            </w:r>
            <w:proofErr w:type="gramStart"/>
            <w:r>
              <w:rPr>
                <w:rFonts w:ascii="Times New Roman" w:eastAsia="Times New Roman" w:hAnsi="Times New Roman"/>
                <w:color w:val="A6A6A6"/>
                <w:sz w:val="28"/>
                <w:szCs w:val="28"/>
              </w:rPr>
              <w:t xml:space="preserve">the </w:t>
            </w:r>
            <w:r w:rsidRPr="005B038C">
              <w:rPr>
                <w:rFonts w:ascii="Times New Roman" w:eastAsia="Times New Roman" w:hAnsi="Times New Roman"/>
                <w:color w:val="A6A6A6"/>
                <w:sz w:val="28"/>
                <w:szCs w:val="28"/>
              </w:rPr>
              <w:t xml:space="preserve"> </w:t>
            </w:r>
            <w:proofErr w:type="spellStart"/>
            <w:r w:rsidRPr="007E0BF9">
              <w:rPr>
                <w:rFonts w:ascii="Times New Roman" w:eastAsia="Times New Roman" w:hAnsi="Times New Roman"/>
                <w:color w:val="A6A6A6"/>
                <w:sz w:val="28"/>
                <w:szCs w:val="28"/>
              </w:rPr>
              <w:t>CourseList.GetCourseByCourseID</w:t>
            </w:r>
            <w:proofErr w:type="spellEnd"/>
            <w:proofErr w:type="gramEnd"/>
            <w:r w:rsidRPr="007E0BF9">
              <w:rPr>
                <w:rFonts w:ascii="Times New Roman" w:eastAsia="Times New Roman" w:hAnsi="Times New Roman"/>
                <w:color w:val="A6A6A6"/>
                <w:sz w:val="28"/>
                <w:szCs w:val="28"/>
              </w:rPr>
              <w:t xml:space="preserve">() method </w:t>
            </w:r>
            <w:r w:rsidRPr="005B038C">
              <w:rPr>
                <w:rFonts w:ascii="Times New Roman" w:eastAsia="Times New Roman" w:hAnsi="Times New Roman"/>
                <w:color w:val="A6A6A6"/>
                <w:sz w:val="28"/>
                <w:szCs w:val="28"/>
              </w:rPr>
              <w:t xml:space="preserve">and paste </w:t>
            </w:r>
            <w:r>
              <w:rPr>
                <w:rFonts w:ascii="Times New Roman" w:eastAsia="Times New Roman" w:hAnsi="Times New Roman"/>
                <w:color w:val="A6A6A6"/>
                <w:sz w:val="28"/>
                <w:szCs w:val="28"/>
              </w:rPr>
              <w:t>it</w:t>
            </w:r>
            <w:r w:rsidRPr="005B038C">
              <w:rPr>
                <w:rFonts w:ascii="Times New Roman" w:eastAsia="Times New Roman" w:hAnsi="Times New Roman"/>
                <w:color w:val="A6A6A6"/>
                <w:sz w:val="28"/>
                <w:szCs w:val="28"/>
              </w:rPr>
              <w:t xml:space="preserve"> here:</w:t>
            </w:r>
          </w:p>
          <w:p w14:paraId="30572CAA" w14:textId="77777777" w:rsidR="007E0BF9" w:rsidRPr="005B038C" w:rsidRDefault="007974C8" w:rsidP="007E0BF9">
            <w:pPr>
              <w:rPr>
                <w:b/>
                <w:u w:val="single"/>
              </w:rPr>
            </w:pPr>
            <w:r>
              <w:rPr>
                <w:b/>
                <w:u w:val="single"/>
              </w:rPr>
              <w:t>S</w:t>
            </w:r>
            <w:r w:rsidR="007E0BF9">
              <w:rPr>
                <w:b/>
                <w:u w:val="single"/>
              </w:rPr>
              <w:t xml:space="preserve">creenshot of running the Unit Test of </w:t>
            </w:r>
            <w:proofErr w:type="spellStart"/>
            <w:r w:rsidR="007E0BF9">
              <w:rPr>
                <w:b/>
                <w:u w:val="single"/>
              </w:rPr>
              <w:t>CourseList.GetCourseByCourseID</w:t>
            </w:r>
            <w:proofErr w:type="spellEnd"/>
            <w:r w:rsidR="007E0BF9">
              <w:rPr>
                <w:b/>
                <w:u w:val="single"/>
              </w:rPr>
              <w:t>() Method</w:t>
            </w:r>
          </w:p>
          <w:p w14:paraId="1B595299" w14:textId="4D747804" w:rsidR="007E0BF9" w:rsidRDefault="00382B59" w:rsidP="005B038C">
            <w:r>
              <w:rPr>
                <w:noProof/>
              </w:rPr>
              <w:drawing>
                <wp:inline distT="0" distB="0" distL="0" distR="0" wp14:anchorId="082D151D" wp14:editId="316BE804">
                  <wp:extent cx="5610225" cy="365264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727" cy="3656873"/>
                          </a:xfrm>
                          <a:prstGeom prst="rect">
                            <a:avLst/>
                          </a:prstGeom>
                        </pic:spPr>
                      </pic:pic>
                    </a:graphicData>
                  </a:graphic>
                </wp:inline>
              </w:drawing>
            </w:r>
          </w:p>
          <w:p w14:paraId="0FC1ACB5" w14:textId="77777777" w:rsidR="00400625" w:rsidRDefault="00400625" w:rsidP="005B038C"/>
          <w:p w14:paraId="140B506E" w14:textId="77777777" w:rsidR="001A0B49" w:rsidRPr="005B038C" w:rsidRDefault="001A0B49" w:rsidP="001A0B49">
            <w:pPr>
              <w:rPr>
                <w:rFonts w:ascii="Times New Roman" w:eastAsia="Times New Roman" w:hAnsi="Times New Roman"/>
                <w:color w:val="A6A6A6"/>
                <w:sz w:val="28"/>
                <w:szCs w:val="28"/>
              </w:rPr>
            </w:pPr>
            <w:r>
              <w:rPr>
                <w:rFonts w:ascii="Times New Roman" w:eastAsia="Times New Roman" w:hAnsi="Times New Roman"/>
                <w:color w:val="A6A6A6"/>
                <w:sz w:val="28"/>
                <w:szCs w:val="28"/>
              </w:rPr>
              <w:t>Zip all the files you used in this coding project</w:t>
            </w:r>
            <w:r w:rsidR="00B6586E">
              <w:rPr>
                <w:rFonts w:ascii="Times New Roman" w:eastAsia="Times New Roman" w:hAnsi="Times New Roman"/>
                <w:color w:val="A6A6A6"/>
                <w:sz w:val="28"/>
                <w:szCs w:val="28"/>
              </w:rPr>
              <w:t>;</w:t>
            </w:r>
            <w:r>
              <w:rPr>
                <w:rFonts w:ascii="Times New Roman" w:eastAsia="Times New Roman" w:hAnsi="Times New Roman"/>
                <w:color w:val="A6A6A6"/>
                <w:sz w:val="28"/>
                <w:szCs w:val="28"/>
              </w:rPr>
              <w:t xml:space="preserve"> copy and </w:t>
            </w:r>
            <w:r w:rsidRPr="005B038C">
              <w:rPr>
                <w:rFonts w:ascii="Times New Roman" w:eastAsia="Times New Roman" w:hAnsi="Times New Roman"/>
                <w:color w:val="A6A6A6"/>
                <w:sz w:val="28"/>
                <w:szCs w:val="28"/>
              </w:rPr>
              <w:t xml:space="preserve">paste </w:t>
            </w:r>
            <w:r>
              <w:rPr>
                <w:rFonts w:ascii="Times New Roman" w:eastAsia="Times New Roman" w:hAnsi="Times New Roman"/>
                <w:color w:val="A6A6A6"/>
                <w:sz w:val="28"/>
                <w:szCs w:val="28"/>
              </w:rPr>
              <w:t xml:space="preserve">the *.zip file here so that it </w:t>
            </w:r>
            <w:r w:rsidR="00B6586E">
              <w:rPr>
                <w:rFonts w:ascii="Times New Roman" w:eastAsia="Times New Roman" w:hAnsi="Times New Roman"/>
                <w:color w:val="A6A6A6"/>
                <w:sz w:val="28"/>
                <w:szCs w:val="28"/>
              </w:rPr>
              <w:t>can</w:t>
            </w:r>
            <w:r>
              <w:rPr>
                <w:rFonts w:ascii="Times New Roman" w:eastAsia="Times New Roman" w:hAnsi="Times New Roman"/>
                <w:color w:val="A6A6A6"/>
                <w:sz w:val="28"/>
                <w:szCs w:val="28"/>
              </w:rPr>
              <w:t xml:space="preserve"> be unzipped and loaded into the IDE and run on another computer:</w:t>
            </w:r>
          </w:p>
          <w:p w14:paraId="11195A0A" w14:textId="77777777" w:rsidR="001A0B49" w:rsidRDefault="001A0B49" w:rsidP="001A0B49">
            <w:pPr>
              <w:rPr>
                <w:b/>
                <w:u w:val="single"/>
              </w:rPr>
            </w:pPr>
            <w:r>
              <w:rPr>
                <w:b/>
                <w:u w:val="single"/>
              </w:rPr>
              <w:t>A *.zip File of all of the Coding Project Files</w:t>
            </w:r>
          </w:p>
          <w:p w14:paraId="149FEF74" w14:textId="77777777" w:rsidR="001A0B49" w:rsidRDefault="001A0B49" w:rsidP="001A0B49">
            <w:pPr>
              <w:rPr>
                <w:b/>
                <w:u w:val="single"/>
              </w:rPr>
            </w:pPr>
          </w:p>
          <w:p w14:paraId="56B1E2FF" w14:textId="77777777" w:rsidR="001A0B49" w:rsidRDefault="001A0B49" w:rsidP="001A0B49">
            <w:pPr>
              <w:rPr>
                <w:b/>
                <w:u w:val="single"/>
              </w:rPr>
            </w:pPr>
          </w:p>
          <w:p w14:paraId="015E30C6" w14:textId="77777777" w:rsidR="001A0B49" w:rsidRDefault="001A0B49" w:rsidP="001A0B49">
            <w:pPr>
              <w:rPr>
                <w:b/>
                <w:u w:val="single"/>
              </w:rPr>
            </w:pPr>
          </w:p>
          <w:p w14:paraId="1581D122" w14:textId="77777777" w:rsidR="001A0B49" w:rsidRDefault="001A0B49" w:rsidP="001A0B49">
            <w:pPr>
              <w:rPr>
                <w:b/>
                <w:u w:val="single"/>
              </w:rPr>
            </w:pPr>
          </w:p>
          <w:p w14:paraId="3040B77B" w14:textId="77777777" w:rsidR="001A0B49" w:rsidRPr="005B038C" w:rsidRDefault="001A0B49" w:rsidP="001A0B49">
            <w:pPr>
              <w:rPr>
                <w:b/>
                <w:u w:val="single"/>
              </w:rPr>
            </w:pPr>
          </w:p>
          <w:p w14:paraId="3DCBBC84" w14:textId="77777777" w:rsidR="001A0B49" w:rsidRDefault="001A0B49" w:rsidP="005B038C"/>
          <w:p w14:paraId="4C0BF971" w14:textId="77777777" w:rsidR="001A0B49" w:rsidRPr="00D45CAA" w:rsidRDefault="001A0B49" w:rsidP="005B038C"/>
        </w:tc>
      </w:tr>
      <w:tr w:rsidR="00400625" w:rsidRPr="005B038C" w14:paraId="123AAC1B" w14:textId="77777777" w:rsidTr="005B038C">
        <w:tc>
          <w:tcPr>
            <w:tcW w:w="468" w:type="dxa"/>
            <w:shd w:val="clear" w:color="auto" w:fill="auto"/>
          </w:tcPr>
          <w:p w14:paraId="36FCE232"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14:paraId="1E7E650C" w14:textId="77777777" w:rsidR="00400625" w:rsidRDefault="00400625" w:rsidP="005B038C">
            <w:pPr>
              <w:pStyle w:val="Figure"/>
              <w:jc w:val="left"/>
              <w:rPr>
                <w:b w:val="0"/>
                <w:color w:val="A6A6A6"/>
                <w:sz w:val="28"/>
                <w:szCs w:val="28"/>
              </w:rPr>
            </w:pPr>
            <w:r w:rsidRPr="005B038C">
              <w:rPr>
                <w:b w:val="0"/>
                <w:color w:val="A6A6A6"/>
                <w:sz w:val="28"/>
                <w:szCs w:val="28"/>
              </w:rPr>
              <w:t xml:space="preserve">Validate </w:t>
            </w:r>
            <w:r w:rsidR="00B6586E">
              <w:rPr>
                <w:b w:val="0"/>
                <w:color w:val="A6A6A6"/>
                <w:sz w:val="28"/>
                <w:szCs w:val="28"/>
              </w:rPr>
              <w:t>and</w:t>
            </w:r>
            <w:r w:rsidRPr="005B038C">
              <w:rPr>
                <w:b w:val="0"/>
                <w:color w:val="A6A6A6"/>
                <w:sz w:val="28"/>
                <w:szCs w:val="28"/>
              </w:rPr>
              <w:t xml:space="preserve"> verify </w:t>
            </w:r>
            <w:r w:rsidR="007E0BF9">
              <w:rPr>
                <w:b w:val="0"/>
                <w:color w:val="A6A6A6"/>
                <w:sz w:val="28"/>
                <w:szCs w:val="28"/>
              </w:rPr>
              <w:t xml:space="preserve">your code and screenshot of the </w:t>
            </w:r>
            <w:proofErr w:type="spellStart"/>
            <w:r w:rsidR="007E0BF9" w:rsidRPr="005B038C">
              <w:rPr>
                <w:b w:val="0"/>
                <w:color w:val="A6A6A6"/>
                <w:sz w:val="28"/>
                <w:szCs w:val="28"/>
              </w:rPr>
              <w:t>CourseList.GetCourseByCourseID</w:t>
            </w:r>
            <w:proofErr w:type="spellEnd"/>
            <w:r w:rsidR="007E0BF9" w:rsidRPr="007E0BF9">
              <w:rPr>
                <w:b w:val="0"/>
                <w:color w:val="A6A6A6"/>
                <w:sz w:val="28"/>
                <w:szCs w:val="28"/>
              </w:rPr>
              <w:t xml:space="preserve">() </w:t>
            </w:r>
            <w:proofErr w:type="gramStart"/>
            <w:r w:rsidR="007E0BF9" w:rsidRPr="007E0BF9">
              <w:rPr>
                <w:b w:val="0"/>
                <w:color w:val="A6A6A6"/>
                <w:sz w:val="28"/>
                <w:szCs w:val="28"/>
              </w:rPr>
              <w:t xml:space="preserve">method </w:t>
            </w:r>
            <w:r w:rsidR="007E0BF9">
              <w:rPr>
                <w:b w:val="0"/>
                <w:color w:val="A6A6A6"/>
                <w:sz w:val="28"/>
                <w:szCs w:val="28"/>
              </w:rPr>
              <w:t xml:space="preserve"> </w:t>
            </w:r>
            <w:r w:rsidRPr="005B038C">
              <w:rPr>
                <w:b w:val="0"/>
                <w:color w:val="A6A6A6"/>
                <w:sz w:val="28"/>
                <w:szCs w:val="28"/>
              </w:rPr>
              <w:t>against</w:t>
            </w:r>
            <w:proofErr w:type="gramEnd"/>
            <w:r w:rsidRPr="005B038C">
              <w:rPr>
                <w:b w:val="0"/>
                <w:color w:val="A6A6A6"/>
                <w:sz w:val="28"/>
                <w:szCs w:val="28"/>
              </w:rPr>
              <w:t xml:space="preserve"> the </w:t>
            </w:r>
            <w:r w:rsidR="007E0BF9">
              <w:rPr>
                <w:b w:val="0"/>
                <w:color w:val="A6A6A6"/>
                <w:sz w:val="28"/>
                <w:szCs w:val="28"/>
              </w:rPr>
              <w:t>method contract and the method specification of the same method.</w:t>
            </w:r>
          </w:p>
          <w:p w14:paraId="71F72F69" w14:textId="77777777" w:rsidR="007E0BF9" w:rsidRDefault="007E0BF9" w:rsidP="005B038C">
            <w:pPr>
              <w:pStyle w:val="Figure"/>
              <w:jc w:val="left"/>
              <w:rPr>
                <w:b w:val="0"/>
                <w:color w:val="A6A6A6"/>
                <w:sz w:val="28"/>
                <w:szCs w:val="28"/>
              </w:rPr>
            </w:pPr>
          </w:p>
          <w:p w14:paraId="25DFB54A" w14:textId="1BDF87B7" w:rsidR="00400625" w:rsidRPr="00374335" w:rsidRDefault="00374335" w:rsidP="00374335">
            <w:r w:rsidRPr="00374335">
              <w:t xml:space="preserve">I have </w:t>
            </w:r>
            <w:r>
              <w:t xml:space="preserve">validated my code during the unit test that I performed, I have made an </w:t>
            </w:r>
            <w:proofErr w:type="gramStart"/>
            <w:r>
              <w:t>additional tests</w:t>
            </w:r>
            <w:proofErr w:type="gramEnd"/>
            <w:r>
              <w:t xml:space="preserve"> that check if the course is related to the object-array. Due to luck of time, I only have made two course test units to check if the available course is related to the list of course, and if the course is not null, in which it will give me </w:t>
            </w:r>
            <w:proofErr w:type="gramStart"/>
            <w:r>
              <w:t>an</w:t>
            </w:r>
            <w:proofErr w:type="gramEnd"/>
            <w:r>
              <w:t xml:space="preserve"> console error that would say that this was not the same course as user was looking for.</w:t>
            </w:r>
          </w:p>
        </w:tc>
      </w:tr>
      <w:tr w:rsidR="00400625" w:rsidRPr="00D45CAA" w14:paraId="438B9313" w14:textId="77777777" w:rsidTr="005B038C">
        <w:tc>
          <w:tcPr>
            <w:tcW w:w="468" w:type="dxa"/>
            <w:shd w:val="clear" w:color="auto" w:fill="auto"/>
          </w:tcPr>
          <w:p w14:paraId="6FE94193"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14:paraId="6285A654" w14:textId="77777777" w:rsidR="00400625" w:rsidRPr="005B038C" w:rsidRDefault="00400625"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B6586E">
              <w:rPr>
                <w:b w:val="0"/>
                <w:color w:val="A6A6A6"/>
                <w:sz w:val="28"/>
                <w:szCs w:val="28"/>
              </w:rPr>
              <w:t>.</w:t>
            </w:r>
          </w:p>
          <w:p w14:paraId="3C4ABD28" w14:textId="77777777" w:rsidR="00400625" w:rsidRPr="005B038C" w:rsidRDefault="00400625" w:rsidP="005B038C">
            <w:pPr>
              <w:pStyle w:val="Heading1"/>
              <w:numPr>
                <w:ilvl w:val="0"/>
                <w:numId w:val="0"/>
              </w:numPr>
              <w:rPr>
                <w:rFonts w:ascii="Times New Roman" w:hAnsi="Times New Roman" w:cs="Times New Roman"/>
                <w:sz w:val="24"/>
                <w:szCs w:val="24"/>
              </w:rPr>
            </w:pPr>
          </w:p>
          <w:p w14:paraId="1A477CCD" w14:textId="1A6707E3" w:rsidR="00400625" w:rsidRPr="00D45CAA" w:rsidRDefault="00952BA1" w:rsidP="005B038C">
            <w:r>
              <w:t>I have completed the work in no time, which gave me opportunity to work on my other homework and start preparing for the finals. The problem was in the first place is that I did not understand the role of unit test that I had to write, but when I saw a video that was explaining the aspects of the unit test and how it should be written, I have made a lot of interesting ideas to write, but I only come up for two unit test in which I testing the existence of the actual course in object-array.</w:t>
            </w:r>
          </w:p>
        </w:tc>
      </w:tr>
    </w:tbl>
    <w:p w14:paraId="5C960822" w14:textId="77777777" w:rsidR="00400625" w:rsidRPr="00400625" w:rsidRDefault="00400625" w:rsidP="00400625"/>
    <w:p w14:paraId="02C2DE17" w14:textId="77777777" w:rsidR="00400625" w:rsidRPr="00400625" w:rsidRDefault="00400625" w:rsidP="00400625"/>
    <w:p w14:paraId="08CED4C0" w14:textId="77777777" w:rsidR="006F24F6" w:rsidRDefault="006F24F6"/>
    <w:sectPr w:rsidR="006F24F6" w:rsidSect="006C41B7">
      <w:headerReference w:type="default" r:id="rId8"/>
      <w:footerReference w:type="even" r:id="rId9"/>
      <w:footerReference w:type="default" r:id="rId10"/>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CCDFA" w14:textId="77777777" w:rsidR="00234E33" w:rsidRDefault="00234E33">
      <w:pPr>
        <w:spacing w:after="0" w:line="240" w:lineRule="auto"/>
      </w:pPr>
      <w:r>
        <w:separator/>
      </w:r>
    </w:p>
  </w:endnote>
  <w:endnote w:type="continuationSeparator" w:id="0">
    <w:p w14:paraId="28301EC3" w14:textId="77777777" w:rsidR="00234E33" w:rsidRDefault="0023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6649" w14:textId="77777777" w:rsidR="00382B59" w:rsidRDefault="00382B59"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180C83" w14:textId="77777777" w:rsidR="00382B59" w:rsidRDefault="00382B59"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1CE1" w14:textId="77777777" w:rsidR="00382B59" w:rsidRDefault="00382B59"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26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18AEB" w14:textId="77777777" w:rsidR="00234E33" w:rsidRDefault="00234E33">
      <w:pPr>
        <w:spacing w:after="0" w:line="240" w:lineRule="auto"/>
      </w:pPr>
      <w:r>
        <w:separator/>
      </w:r>
    </w:p>
  </w:footnote>
  <w:footnote w:type="continuationSeparator" w:id="0">
    <w:p w14:paraId="043E0486" w14:textId="77777777" w:rsidR="00234E33" w:rsidRDefault="00234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CAEE" w14:textId="1F35DDCE" w:rsidR="00382B59" w:rsidRDefault="00382B59">
    <w:pPr>
      <w:pStyle w:val="Header"/>
    </w:pPr>
    <w:r>
      <w:t>Roman K</w:t>
    </w:r>
    <w:r>
      <w:tab/>
    </w:r>
    <w:r>
      <w:tab/>
      <w:t>November 2018</w:t>
    </w:r>
    <w:r>
      <w:tab/>
    </w:r>
    <w:r>
      <w:tab/>
    </w:r>
    <w:r>
      <w:tab/>
    </w:r>
  </w:p>
  <w:p w14:paraId="2D664857" w14:textId="77777777" w:rsidR="00382B59" w:rsidRDefault="00382B59">
    <w:pPr>
      <w:pStyle w:val="Header"/>
    </w:pPr>
    <w:r>
      <w:tab/>
      <w:t xml:space="preserve">CIS339 | Reports | </w:t>
    </w:r>
    <w:proofErr w:type="spellStart"/>
    <w:r>
      <w:t>iLab</w:t>
    </w:r>
    <w:proofErr w:type="spellEnd"/>
    <w:r>
      <w:t xml:space="preserve"> </w:t>
    </w:r>
  </w:p>
  <w:p w14:paraId="708AF695" w14:textId="47F1F065" w:rsidR="00382B59" w:rsidRDefault="00382B59">
    <w:pPr>
      <w:pStyle w:val="Header"/>
    </w:pPr>
    <w:r>
      <w:tab/>
      <w:t>SRS System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BEE3314"/>
    <w:multiLevelType w:val="hybridMultilevel"/>
    <w:tmpl w:val="6BA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90FE4"/>
    <w:multiLevelType w:val="hybridMultilevel"/>
    <w:tmpl w:val="405A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074A2"/>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97E4D74"/>
    <w:multiLevelType w:val="hybridMultilevel"/>
    <w:tmpl w:val="441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3AF1"/>
    <w:multiLevelType w:val="hybridMultilevel"/>
    <w:tmpl w:val="40C2AABE"/>
    <w:lvl w:ilvl="0" w:tplc="91C00FD2">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51BC1E92" w:tentative="1">
      <w:start w:val="1"/>
      <w:numFmt w:val="lowerLetter"/>
      <w:lvlText w:val="%2."/>
      <w:lvlJc w:val="left"/>
      <w:pPr>
        <w:tabs>
          <w:tab w:val="num" w:pos="1440"/>
        </w:tabs>
        <w:ind w:left="1440" w:hanging="360"/>
      </w:pPr>
    </w:lvl>
    <w:lvl w:ilvl="2" w:tplc="2CEC9D5E" w:tentative="1">
      <w:start w:val="1"/>
      <w:numFmt w:val="lowerRoman"/>
      <w:lvlText w:val="%3."/>
      <w:lvlJc w:val="right"/>
      <w:pPr>
        <w:tabs>
          <w:tab w:val="num" w:pos="2160"/>
        </w:tabs>
        <w:ind w:left="2160" w:hanging="180"/>
      </w:pPr>
    </w:lvl>
    <w:lvl w:ilvl="3" w:tplc="AB402FCE" w:tentative="1">
      <w:start w:val="1"/>
      <w:numFmt w:val="decimal"/>
      <w:lvlText w:val="%4."/>
      <w:lvlJc w:val="left"/>
      <w:pPr>
        <w:tabs>
          <w:tab w:val="num" w:pos="2880"/>
        </w:tabs>
        <w:ind w:left="2880" w:hanging="360"/>
      </w:pPr>
    </w:lvl>
    <w:lvl w:ilvl="4" w:tplc="7B7A6FC8" w:tentative="1">
      <w:start w:val="1"/>
      <w:numFmt w:val="lowerLetter"/>
      <w:lvlText w:val="%5."/>
      <w:lvlJc w:val="left"/>
      <w:pPr>
        <w:tabs>
          <w:tab w:val="num" w:pos="3600"/>
        </w:tabs>
        <w:ind w:left="3600" w:hanging="360"/>
      </w:pPr>
    </w:lvl>
    <w:lvl w:ilvl="5" w:tplc="AC1C3EDC" w:tentative="1">
      <w:start w:val="1"/>
      <w:numFmt w:val="lowerRoman"/>
      <w:lvlText w:val="%6."/>
      <w:lvlJc w:val="right"/>
      <w:pPr>
        <w:tabs>
          <w:tab w:val="num" w:pos="4320"/>
        </w:tabs>
        <w:ind w:left="4320" w:hanging="180"/>
      </w:pPr>
    </w:lvl>
    <w:lvl w:ilvl="6" w:tplc="106C5B34" w:tentative="1">
      <w:start w:val="1"/>
      <w:numFmt w:val="decimal"/>
      <w:lvlText w:val="%7."/>
      <w:lvlJc w:val="left"/>
      <w:pPr>
        <w:tabs>
          <w:tab w:val="num" w:pos="5040"/>
        </w:tabs>
        <w:ind w:left="5040" w:hanging="360"/>
      </w:pPr>
    </w:lvl>
    <w:lvl w:ilvl="7" w:tplc="2FC87194" w:tentative="1">
      <w:start w:val="1"/>
      <w:numFmt w:val="lowerLetter"/>
      <w:lvlText w:val="%8."/>
      <w:lvlJc w:val="left"/>
      <w:pPr>
        <w:tabs>
          <w:tab w:val="num" w:pos="5760"/>
        </w:tabs>
        <w:ind w:left="5760" w:hanging="360"/>
      </w:pPr>
    </w:lvl>
    <w:lvl w:ilvl="8" w:tplc="CDDAAD0C" w:tentative="1">
      <w:start w:val="1"/>
      <w:numFmt w:val="lowerRoman"/>
      <w:lvlText w:val="%9."/>
      <w:lvlJc w:val="right"/>
      <w:pPr>
        <w:tabs>
          <w:tab w:val="num" w:pos="6480"/>
        </w:tabs>
        <w:ind w:left="6480" w:hanging="180"/>
      </w:pPr>
    </w:lvl>
  </w:abstractNum>
  <w:abstractNum w:abstractNumId="7" w15:restartNumberingAfterBreak="0">
    <w:nsid w:val="731C428D"/>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3"/>
  </w:num>
  <w:num w:numId="3">
    <w:abstractNumId w:val="8"/>
  </w:num>
  <w:num w:numId="4">
    <w:abstractNumId w:val="0"/>
  </w:num>
  <w:num w:numId="5">
    <w:abstractNumId w:val="6"/>
  </w:num>
  <w:num w:numId="6">
    <w:abstractNumId w:val="4"/>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C66"/>
    <w:rsid w:val="00005E19"/>
    <w:rsid w:val="0000749C"/>
    <w:rsid w:val="000103F2"/>
    <w:rsid w:val="00020211"/>
    <w:rsid w:val="00022122"/>
    <w:rsid w:val="0003187E"/>
    <w:rsid w:val="000C40D4"/>
    <w:rsid w:val="000F1CEF"/>
    <w:rsid w:val="000F2A4D"/>
    <w:rsid w:val="000F3FD5"/>
    <w:rsid w:val="00107609"/>
    <w:rsid w:val="001350ED"/>
    <w:rsid w:val="00163DAD"/>
    <w:rsid w:val="001A0B49"/>
    <w:rsid w:val="001A24D3"/>
    <w:rsid w:val="001B372E"/>
    <w:rsid w:val="001B5EA1"/>
    <w:rsid w:val="001D4ACA"/>
    <w:rsid w:val="001F3F83"/>
    <w:rsid w:val="002011FD"/>
    <w:rsid w:val="00213621"/>
    <w:rsid w:val="00234E33"/>
    <w:rsid w:val="00252723"/>
    <w:rsid w:val="00256699"/>
    <w:rsid w:val="0026534D"/>
    <w:rsid w:val="00271600"/>
    <w:rsid w:val="002755A6"/>
    <w:rsid w:val="002A1E46"/>
    <w:rsid w:val="002F1134"/>
    <w:rsid w:val="00314021"/>
    <w:rsid w:val="00316E15"/>
    <w:rsid w:val="00336C3A"/>
    <w:rsid w:val="003437A7"/>
    <w:rsid w:val="00354718"/>
    <w:rsid w:val="00374335"/>
    <w:rsid w:val="0037437E"/>
    <w:rsid w:val="00382B59"/>
    <w:rsid w:val="003A39E4"/>
    <w:rsid w:val="003B0A9F"/>
    <w:rsid w:val="00400625"/>
    <w:rsid w:val="00402B1F"/>
    <w:rsid w:val="004148E5"/>
    <w:rsid w:val="00446802"/>
    <w:rsid w:val="004542D8"/>
    <w:rsid w:val="004605B8"/>
    <w:rsid w:val="00473112"/>
    <w:rsid w:val="004C6E1A"/>
    <w:rsid w:val="004E0FEB"/>
    <w:rsid w:val="00501554"/>
    <w:rsid w:val="00515076"/>
    <w:rsid w:val="00527D72"/>
    <w:rsid w:val="005544A1"/>
    <w:rsid w:val="005727A3"/>
    <w:rsid w:val="005B038C"/>
    <w:rsid w:val="005C4554"/>
    <w:rsid w:val="005F687E"/>
    <w:rsid w:val="00671DA7"/>
    <w:rsid w:val="00685704"/>
    <w:rsid w:val="00686C66"/>
    <w:rsid w:val="006A5D18"/>
    <w:rsid w:val="006C11C2"/>
    <w:rsid w:val="006C41B7"/>
    <w:rsid w:val="006F24F6"/>
    <w:rsid w:val="006F4C8F"/>
    <w:rsid w:val="007056D0"/>
    <w:rsid w:val="00725B92"/>
    <w:rsid w:val="007974C8"/>
    <w:rsid w:val="007B5CA3"/>
    <w:rsid w:val="007E0BF9"/>
    <w:rsid w:val="007F5679"/>
    <w:rsid w:val="00800895"/>
    <w:rsid w:val="008116D7"/>
    <w:rsid w:val="008E1378"/>
    <w:rsid w:val="008E6B66"/>
    <w:rsid w:val="009138AB"/>
    <w:rsid w:val="00952BA1"/>
    <w:rsid w:val="00A1399C"/>
    <w:rsid w:val="00A354DD"/>
    <w:rsid w:val="00A6399D"/>
    <w:rsid w:val="00A76883"/>
    <w:rsid w:val="00AA5F8F"/>
    <w:rsid w:val="00AE12DD"/>
    <w:rsid w:val="00AE774F"/>
    <w:rsid w:val="00B22216"/>
    <w:rsid w:val="00B24C0E"/>
    <w:rsid w:val="00B2671E"/>
    <w:rsid w:val="00B43007"/>
    <w:rsid w:val="00B520BC"/>
    <w:rsid w:val="00B6586E"/>
    <w:rsid w:val="00B71E95"/>
    <w:rsid w:val="00B72F16"/>
    <w:rsid w:val="00BB4365"/>
    <w:rsid w:val="00BD5B9A"/>
    <w:rsid w:val="00BE256C"/>
    <w:rsid w:val="00BE3F58"/>
    <w:rsid w:val="00CB7D4B"/>
    <w:rsid w:val="00CD37F0"/>
    <w:rsid w:val="00CD387C"/>
    <w:rsid w:val="00CE05D2"/>
    <w:rsid w:val="00CE49B9"/>
    <w:rsid w:val="00D03E9D"/>
    <w:rsid w:val="00D14544"/>
    <w:rsid w:val="00D26B31"/>
    <w:rsid w:val="00D45CAA"/>
    <w:rsid w:val="00D52A4D"/>
    <w:rsid w:val="00D92653"/>
    <w:rsid w:val="00E57C9F"/>
    <w:rsid w:val="00ED574B"/>
    <w:rsid w:val="00ED6455"/>
    <w:rsid w:val="00EE0380"/>
    <w:rsid w:val="00EF3C30"/>
    <w:rsid w:val="00F01D00"/>
    <w:rsid w:val="00F2135D"/>
    <w:rsid w:val="00F728BA"/>
    <w:rsid w:val="00F75873"/>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167"/>
  <w15:docId w15:val="{5EEF9C5C-BE46-1941-93CC-4EDEF55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ACA"/>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character" w:customStyle="1" w:styleId="t">
    <w:name w:val="t"/>
    <w:basedOn w:val="DefaultParagraphFont"/>
    <w:rsid w:val="004C6E1A"/>
  </w:style>
  <w:style w:type="paragraph" w:styleId="Header">
    <w:name w:val="header"/>
    <w:basedOn w:val="Normal"/>
    <w:link w:val="HeaderChar"/>
    <w:uiPriority w:val="99"/>
    <w:unhideWhenUsed/>
    <w:rsid w:val="006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B7"/>
    <w:rPr>
      <w:sz w:val="22"/>
      <w:szCs w:val="22"/>
    </w:rPr>
  </w:style>
  <w:style w:type="paragraph" w:styleId="Footer">
    <w:name w:val="footer"/>
    <w:basedOn w:val="Normal"/>
    <w:link w:val="FooterChar"/>
    <w:uiPriority w:val="99"/>
    <w:unhideWhenUsed/>
    <w:rsid w:val="006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B7"/>
    <w:rPr>
      <w:sz w:val="22"/>
      <w:szCs w:val="22"/>
    </w:rPr>
  </w:style>
  <w:style w:type="paragraph" w:styleId="ListParagraph">
    <w:name w:val="List Paragraph"/>
    <w:basedOn w:val="Normal"/>
    <w:uiPriority w:val="34"/>
    <w:qFormat/>
    <w:rsid w:val="00D5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19480">
      <w:bodyDiv w:val="1"/>
      <w:marLeft w:val="0"/>
      <w:marRight w:val="0"/>
      <w:marTop w:val="0"/>
      <w:marBottom w:val="0"/>
      <w:divBdr>
        <w:top w:val="none" w:sz="0" w:space="0" w:color="auto"/>
        <w:left w:val="none" w:sz="0" w:space="0" w:color="auto"/>
        <w:bottom w:val="none" w:sz="0" w:space="0" w:color="auto"/>
        <w:right w:val="none" w:sz="0" w:space="0" w:color="auto"/>
      </w:divBdr>
    </w:div>
    <w:div w:id="890263360">
      <w:bodyDiv w:val="1"/>
      <w:marLeft w:val="0"/>
      <w:marRight w:val="0"/>
      <w:marTop w:val="0"/>
      <w:marBottom w:val="0"/>
      <w:divBdr>
        <w:top w:val="none" w:sz="0" w:space="0" w:color="auto"/>
        <w:left w:val="none" w:sz="0" w:space="0" w:color="auto"/>
        <w:bottom w:val="none" w:sz="0" w:space="0" w:color="auto"/>
        <w:right w:val="none" w:sz="0" w:space="0" w:color="auto"/>
      </w:divBdr>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 w:id="1111238808">
      <w:bodyDiv w:val="1"/>
      <w:marLeft w:val="0"/>
      <w:marRight w:val="0"/>
      <w:marTop w:val="0"/>
      <w:marBottom w:val="0"/>
      <w:divBdr>
        <w:top w:val="none" w:sz="0" w:space="0" w:color="auto"/>
        <w:left w:val="none" w:sz="0" w:space="0" w:color="auto"/>
        <w:bottom w:val="none" w:sz="0" w:space="0" w:color="auto"/>
        <w:right w:val="none" w:sz="0" w:space="0" w:color="auto"/>
      </w:divBdr>
    </w:div>
    <w:div w:id="1747532707">
      <w:bodyDiv w:val="1"/>
      <w:marLeft w:val="0"/>
      <w:marRight w:val="0"/>
      <w:marTop w:val="0"/>
      <w:marBottom w:val="0"/>
      <w:divBdr>
        <w:top w:val="none" w:sz="0" w:space="0" w:color="auto"/>
        <w:left w:val="none" w:sz="0" w:space="0" w:color="auto"/>
        <w:bottom w:val="none" w:sz="0" w:space="0" w:color="auto"/>
        <w:right w:val="none" w:sz="0" w:space="0" w:color="auto"/>
      </w:divBdr>
    </w:div>
    <w:div w:id="1944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4354</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Roman Kovtun</cp:lastModifiedBy>
  <cp:revision>36</cp:revision>
  <dcterms:created xsi:type="dcterms:W3CDTF">2013-09-26T13:15:00Z</dcterms:created>
  <dcterms:modified xsi:type="dcterms:W3CDTF">2018-12-16T19:52:00Z</dcterms:modified>
</cp:coreProperties>
</file>