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87E" w:rsidRDefault="0081687E" w:rsidP="00B93EB9">
      <w:pPr>
        <w:pStyle w:val="Ttulo"/>
      </w:pPr>
      <w:r>
        <w:rPr>
          <w:noProof/>
          <w:lang w:eastAsia="es-ES"/>
        </w:rPr>
        <mc:AlternateContent>
          <mc:Choice Requires="wpg">
            <w:drawing>
              <wp:anchor distT="0" distB="0" distL="114300" distR="114300" simplePos="0" relativeHeight="251661312" behindDoc="1" locked="0" layoutInCell="1" allowOverlap="1" wp14:anchorId="5952F951" wp14:editId="5F33794E">
                <wp:simplePos x="0" y="0"/>
                <wp:positionH relativeFrom="page">
                  <wp:align>left</wp:align>
                </wp:positionH>
                <wp:positionV relativeFrom="paragraph">
                  <wp:posOffset>-895724</wp:posOffset>
                </wp:positionV>
                <wp:extent cx="7669530" cy="895329"/>
                <wp:effectExtent l="0" t="0" r="7620" b="635"/>
                <wp:wrapNone/>
                <wp:docPr id="12" name="Grupo 12"/>
                <wp:cNvGraphicFramePr/>
                <a:graphic xmlns:a="http://schemas.openxmlformats.org/drawingml/2006/main">
                  <a:graphicData uri="http://schemas.microsoft.com/office/word/2010/wordprocessingGroup">
                    <wpg:wgp>
                      <wpg:cNvGrpSpPr/>
                      <wpg:grpSpPr>
                        <a:xfrm>
                          <a:off x="0" y="0"/>
                          <a:ext cx="7669530" cy="895329"/>
                          <a:chOff x="-1113818" y="-1640943"/>
                          <a:chExt cx="7670042" cy="895350"/>
                        </a:xfrm>
                      </wpg:grpSpPr>
                      <pic:pic xmlns:pic="http://schemas.openxmlformats.org/drawingml/2006/picture">
                        <pic:nvPicPr>
                          <pic:cNvPr id="10" name="Imagen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113818" y="-1640943"/>
                            <a:ext cx="7670042" cy="895350"/>
                          </a:xfrm>
                          <a:prstGeom prst="rect">
                            <a:avLst/>
                          </a:prstGeom>
                        </pic:spPr>
                      </pic:pic>
                      <pic:pic xmlns:pic="http://schemas.openxmlformats.org/drawingml/2006/picture">
                        <pic:nvPicPr>
                          <pic:cNvPr id="11" name="Imagen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12063" y="-1477208"/>
                            <a:ext cx="3056890" cy="5727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29E6C64" id="Grupo 12" o:spid="_x0000_s1026" style="position:absolute;margin-left:0;margin-top:-70.55pt;width:603.9pt;height:70.5pt;z-index:-251655168;mso-position-horizontal:left;mso-position-horizontal-relative:page;mso-width-relative:margin;mso-height-relative:margin" coordorigin="-11138,-16409" coordsize="76700,895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7" type="#_x0000_t75" style="position:absolute;left:-11138;top:-16409;width:76700;height: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">
                  <v:imagedata r:id="rId9" o:title=""/>
                </v:shape>
                <v:shape id="Imagen 11" o:spid="_x0000_s1028" type="#_x0000_t75" style="position:absolute;left:-9120;top:-14772;width:30568;height:5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">
                  <v:imagedata r:id="rId10" o:title=""/>
                </v:shape>
                <w10:wrap anchorx="page"/>
              </v:group>
            </w:pict>
          </mc:Fallback>
        </mc:AlternateContent>
      </w:r>
    </w:p>
    <w:p w:rsidR="00C10A3E" w:rsidRDefault="00B93EB9" w:rsidP="00B93EB9">
      <w:pPr>
        <w:pStyle w:val="Ttulo"/>
      </w:pPr>
      <w:r>
        <w:t>BASES DE DATOS I</w:t>
      </w:r>
    </w:p>
    <w:p w:rsidR="00B93EB9" w:rsidRDefault="00B93EB9" w:rsidP="00B93EB9">
      <w:pPr>
        <w:rPr>
          <w:noProof/>
        </w:rPr>
      </w:pPr>
    </w:p>
    <w:p w:rsidR="0081687E" w:rsidRDefault="0081687E" w:rsidP="00B93EB9">
      <w:pPr>
        <w:rPr>
          <w:rFonts w:ascii="Arial" w:hAnsi="Arial" w:cs="Arial"/>
          <w:u w:val="single"/>
        </w:rPr>
      </w:pPr>
      <w:r w:rsidRPr="0081687E">
        <w:rPr>
          <w:rFonts w:ascii="Arial" w:hAnsi="Arial" w:cs="Arial"/>
          <w:noProof/>
          <w:sz w:val="28"/>
          <w:u w:val="single"/>
        </w:rPr>
        <w:drawing>
          <wp:anchor distT="0" distB="0" distL="114300" distR="114300" simplePos="0" relativeHeight="251658240" behindDoc="0" locked="0" layoutInCell="1" allowOverlap="1">
            <wp:simplePos x="0" y="0"/>
            <wp:positionH relativeFrom="margin">
              <wp:align>right</wp:align>
            </wp:positionH>
            <wp:positionV relativeFrom="paragraph">
              <wp:posOffset>2816860</wp:posOffset>
            </wp:positionV>
            <wp:extent cx="5400040" cy="2775585"/>
            <wp:effectExtent l="0" t="0" r="0"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75585"/>
                    </a:xfrm>
                    <a:prstGeom prst="rect">
                      <a:avLst/>
                    </a:prstGeom>
                    <a:noFill/>
                    <a:ln>
                      <a:noFill/>
                    </a:ln>
                  </pic:spPr>
                </pic:pic>
              </a:graphicData>
            </a:graphic>
          </wp:anchor>
        </w:drawing>
      </w:r>
      <w:r w:rsidRPr="0081687E">
        <w:rPr>
          <w:rFonts w:ascii="Arial" w:hAnsi="Arial" w:cs="Arial"/>
          <w:noProof/>
          <w:sz w:val="28"/>
          <w:u w:val="single"/>
        </w:rPr>
        <w:drawing>
          <wp:anchor distT="0" distB="0" distL="114300" distR="114300" simplePos="0" relativeHeight="251659264" behindDoc="0" locked="0" layoutInCell="1" allowOverlap="1">
            <wp:simplePos x="0" y="0"/>
            <wp:positionH relativeFrom="margin">
              <wp:align>right</wp:align>
            </wp:positionH>
            <wp:positionV relativeFrom="paragraph">
              <wp:posOffset>516255</wp:posOffset>
            </wp:positionV>
            <wp:extent cx="3248660" cy="176784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93" t="24350" r="2190" b="24150"/>
                    <a:stretch/>
                  </pic:blipFill>
                  <pic:spPr bwMode="auto">
                    <a:xfrm>
                      <a:off x="0" y="0"/>
                      <a:ext cx="3248660" cy="1767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3EB9" w:rsidRPr="0081687E">
        <w:rPr>
          <w:rFonts w:ascii="Arial" w:hAnsi="Arial" w:cs="Arial"/>
          <w:sz w:val="28"/>
          <w:u w:val="single"/>
        </w:rPr>
        <w:t>PR</w:t>
      </w:r>
      <w:r w:rsidRPr="0081687E">
        <w:rPr>
          <w:rFonts w:ascii="Arial" w:hAnsi="Arial" w:cs="Arial"/>
          <w:sz w:val="28"/>
          <w:u w:val="single"/>
        </w:rPr>
        <w:t>Á</w:t>
      </w:r>
      <w:r w:rsidR="00B93EB9" w:rsidRPr="0081687E">
        <w:rPr>
          <w:rFonts w:ascii="Arial" w:hAnsi="Arial" w:cs="Arial"/>
          <w:sz w:val="28"/>
          <w:u w:val="single"/>
        </w:rPr>
        <w:t>CTICA FINAL</w:t>
      </w:r>
      <w:r w:rsidR="00B93EB9" w:rsidRPr="0081687E">
        <w:rPr>
          <w:rFonts w:ascii="Arial" w:hAnsi="Arial" w:cs="Arial"/>
          <w:u w:val="single"/>
        </w:rPr>
        <w:t xml:space="preserve"> </w:t>
      </w:r>
    </w:p>
    <w:p w:rsidR="0081687E" w:rsidRDefault="0081687E" w:rsidP="0081687E">
      <w:r>
        <w:br w:type="page"/>
      </w:r>
    </w:p>
    <w:p w:rsidR="00B93EB9" w:rsidRDefault="0081687E" w:rsidP="00B93EB9">
      <w:pPr>
        <w:rPr>
          <w:rFonts w:ascii="Arial" w:hAnsi="Arial" w:cs="Arial"/>
          <w:sz w:val="40"/>
          <w:u w:val="single"/>
        </w:rPr>
      </w:pPr>
      <w:r w:rsidRPr="0081687E">
        <w:rPr>
          <w:rFonts w:ascii="Arial" w:hAnsi="Arial" w:cs="Arial"/>
          <w:sz w:val="40"/>
          <w:u w:val="single"/>
        </w:rPr>
        <w:lastRenderedPageBreak/>
        <w:t>Índice</w:t>
      </w:r>
    </w:p>
    <w:p w:rsidR="0081687E" w:rsidRDefault="0081687E" w:rsidP="00B93EB9">
      <w:pPr>
        <w:rPr>
          <w:rFonts w:ascii="Arial" w:hAnsi="Arial" w:cs="Arial"/>
          <w:sz w:val="40"/>
          <w:u w:val="single"/>
        </w:rPr>
      </w:pP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Problemática a resolver</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Proceso de diseño de una base de datos</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Esquema E-R</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Diccionario de Datos</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Esquema Relacional</w:t>
      </w:r>
    </w:p>
    <w:p w:rsidR="00392CA5"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Consultas y resultados</w:t>
      </w:r>
    </w:p>
    <w:p w:rsidR="00392CA5" w:rsidRDefault="00392CA5" w:rsidP="00392CA5">
      <w:r>
        <w:br w:type="page"/>
      </w:r>
    </w:p>
    <w:p w:rsidR="0081687E" w:rsidRPr="00392CA5" w:rsidRDefault="00392CA5" w:rsidP="00392CA5">
      <w:pPr>
        <w:pStyle w:val="Sinespaciado"/>
        <w:spacing w:before="240" w:after="240"/>
        <w:rPr>
          <w:rFonts w:ascii="Bahnschrift Light" w:hAnsi="Bahnschrift Light" w:cs="Arial"/>
          <w:sz w:val="36"/>
          <w:u w:val="single"/>
        </w:rPr>
      </w:pPr>
      <w:r w:rsidRPr="00392CA5">
        <w:rPr>
          <w:rFonts w:ascii="Bahnschrift Light" w:hAnsi="Bahnschrift Light" w:cs="Arial"/>
          <w:sz w:val="36"/>
          <w:u w:val="single"/>
        </w:rPr>
        <w:lastRenderedPageBreak/>
        <w:t>Problemática a resolver</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Los ayuntamientos de los municipios de la comunidad autónoma de Castilla y León desean mantener información actualizada de las viviendas ubicadas en zonas urbanas. Se desea diseñar un sistema de bases de datos que incluya las características de las viviendas, su ubicación, propietarios, personas que las habitan, etc. Esta información se utilizará con fines administrativos (impuestos y otros) y estadísticos.</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 xml:space="preserve">A finales de año, el ayuntamiento de cada municipio debe cobrar a cada propietario un impuesto por las viviendas que son de su propiedad en la actualidad. Así, emite un recibo para cada vivienda donde figura el número de registro catastral, la dirección donde se ubica la vivienda (calle, número y piso), el número de metros cuadrados y el </w:t>
      </w:r>
      <w:proofErr w:type="spellStart"/>
      <w:r w:rsidRPr="00E9130B">
        <w:rPr>
          <w:rFonts w:ascii="Arial" w:hAnsi="Arial" w:cs="Arial"/>
          <w:sz w:val="20"/>
        </w:rPr>
        <w:t>dni</w:t>
      </w:r>
      <w:proofErr w:type="spellEnd"/>
      <w:r w:rsidRPr="00E9130B">
        <w:rPr>
          <w:rFonts w:ascii="Arial" w:hAnsi="Arial" w:cs="Arial"/>
          <w:sz w:val="20"/>
        </w:rPr>
        <w:t xml:space="preserve"> y nombre del propietario (aunque la propiedad de una vivienda puede ser compartida por varias personas, a efectos de cobros de impuestos consideramos sólo uno de ellos), además del importe del impuesto y el intervalo de fechas en las que debe ser pagado en primera instancia. Este recibo se le remitirá a la dirección del propietario, que por supuesto, no tiene por qué coincidir con la de la vivienda de la que debe pagar el impuesto.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El importe del impuesto, de cada vivienda, depende de múltiples factores que deben considerarse en su cálculo. Entre ellos está el municipio y el barrio o zona urbana donde se ubica la vivienda, los m2 de la vivienda, y el precio de tasación de la vivienda. A estos efectos cada provincia consta de una serie de municipios, de los que hay que mantener su nombre, el área y la provincia a la que pertenecen; además para identificar a cada municipio se utiliza un código único a nivel regional. Y a su vez cada municipio está dividido en una serie de barrios o zonas urbanas claramente delimitadas. A la hora de calcular el impuesto debe usarse el precio medio del m2 en la zona urbana.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El propietario puede realizar el pago del impuesto en efectivo, dirigiéndose al ayuntamiento, una vez que le ha llegado la notificación de que debe pagar. Si el propietario ha excedido la fecha de vencimiento del impuesto se le aplica un 25% sobre el importe total.</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Por otra parte, cada cierto tiempo desde la Junta de Castilla y León se solicitan una serie de informes destinados a distintas consejerías.</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vivienda y urbanismo suele solicitar:</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Una lista de todas las zonas urbanas indicando el precio medio del m2, su nombre, área, coordenadas geográficas y el municipio y provincia al que pertenecen, ordenados por provincia y municipio.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2.- El mismo listado ordenado por el precio medio del m2 en cada zona urbana.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3.- Un listado con las viviendas vacías en cada zona urbana y municipio.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bienestar social solicita: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 listado de las viviendas habitadas por una única persona de más de 70 años y los datos del barrio donde se ubican.</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economía y hacienda solicita: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 listado de los propietarios que no están al corriente de pagos de impuestos (morosos)</w:t>
      </w:r>
    </w:p>
    <w:p w:rsidR="00E9130B" w:rsidRDefault="00392CA5" w:rsidP="00392CA5">
      <w:pPr>
        <w:pStyle w:val="Sinespaciado"/>
        <w:spacing w:before="240" w:after="240"/>
        <w:rPr>
          <w:rFonts w:ascii="Arial" w:hAnsi="Arial" w:cs="Arial"/>
          <w:sz w:val="20"/>
        </w:rPr>
      </w:pPr>
      <w:r w:rsidRPr="00E9130B">
        <w:rPr>
          <w:rFonts w:ascii="Arial" w:hAnsi="Arial" w:cs="Arial"/>
          <w:sz w:val="20"/>
        </w:rPr>
        <w:t>por zona urbana y municipio.</w:t>
      </w:r>
    </w:p>
    <w:p w:rsidR="00E9130B" w:rsidRDefault="00E9130B" w:rsidP="00E9130B">
      <w:r>
        <w:br w:type="page"/>
      </w:r>
    </w:p>
    <w:p w:rsidR="003D2568" w:rsidRPr="00E9130B" w:rsidRDefault="00E9130B" w:rsidP="00E9130B">
      <w:pPr>
        <w:pStyle w:val="Sinespaciado"/>
        <w:spacing w:before="240" w:after="240"/>
        <w:rPr>
          <w:rFonts w:ascii="Bahnschrift Light" w:hAnsi="Bahnschrift Light" w:cs="Arial"/>
          <w:sz w:val="36"/>
          <w:u w:val="single"/>
        </w:rPr>
      </w:pPr>
      <w:r w:rsidRPr="00E9130B">
        <w:rPr>
          <w:rFonts w:ascii="Bahnschrift Light" w:hAnsi="Bahnschrift Light" w:cs="Arial"/>
          <w:sz w:val="36"/>
          <w:u w:val="single"/>
        </w:rPr>
        <w:lastRenderedPageBreak/>
        <w:t>Proceso de diseño de una base de datos</w:t>
      </w:r>
    </w:p>
    <w:p w:rsidR="00F47C4D" w:rsidRDefault="00F47C4D" w:rsidP="00392CA5">
      <w:pPr>
        <w:pStyle w:val="Sinespaciado"/>
        <w:spacing w:before="240" w:after="240"/>
        <w:rPr>
          <w:rFonts w:ascii="Arial" w:hAnsi="Arial" w:cs="Arial"/>
          <w:sz w:val="20"/>
        </w:rPr>
      </w:pPr>
      <w:r>
        <w:rPr>
          <w:rFonts w:ascii="Arial" w:hAnsi="Arial" w:cs="Arial"/>
          <w:sz w:val="20"/>
        </w:rPr>
        <w:t xml:space="preserve">En este punto trataremos una parte fundamental del ciclo de vida de un sistema de información como son las bases de datos, nos referimos al diseño. Antes de comenzar a explicar esta fase, es importante recordar por donde hemos pasado antes de llegar aquí ya que se realizarán suposiciones basadas en estos pasos previos. Existen dos fases previas al diseño, una es el estudio de factibilidad, donde se debate y estudia los límites del proyecto y si este se encuentra acotado entre estos o se encuentra fuera del alcance de las herramientas de las que disponemos, la otra fase es la recolección y análisis de requerimientos, esta fase es extremadamente importante, una buena recolección de requisitos antes de empezar a diseñar una base de datos puede suponer </w:t>
      </w:r>
      <w:r w:rsidR="001E23C4">
        <w:rPr>
          <w:rFonts w:ascii="Arial" w:hAnsi="Arial" w:cs="Arial"/>
          <w:sz w:val="20"/>
        </w:rPr>
        <w:t>aliviar el proceso en gran medida, de la misma forma, un error en esta fase supondrá un desastre difícil de reparar si no se detecta a tiempo. Sabiendo esto, podemos comenzar a tratar el diseño de una base de datos.</w:t>
      </w:r>
    </w:p>
    <w:p w:rsidR="00272C95" w:rsidRDefault="003D2568" w:rsidP="00392CA5">
      <w:pPr>
        <w:pStyle w:val="Sinespaciado"/>
        <w:spacing w:before="240" w:after="240"/>
        <w:rPr>
          <w:rFonts w:ascii="Arial" w:hAnsi="Arial" w:cs="Arial"/>
          <w:sz w:val="20"/>
        </w:rPr>
      </w:pPr>
      <w:r>
        <w:rPr>
          <w:rFonts w:ascii="Arial" w:hAnsi="Arial" w:cs="Arial"/>
          <w:sz w:val="20"/>
        </w:rPr>
        <w:t xml:space="preserve">El diseño </w:t>
      </w:r>
      <w:r w:rsidR="001E23C4">
        <w:rPr>
          <w:rFonts w:ascii="Arial" w:hAnsi="Arial" w:cs="Arial"/>
          <w:sz w:val="20"/>
        </w:rPr>
        <w:t xml:space="preserve">de BD </w:t>
      </w:r>
      <w:r>
        <w:rPr>
          <w:rFonts w:ascii="Arial" w:hAnsi="Arial" w:cs="Arial"/>
          <w:sz w:val="20"/>
        </w:rPr>
        <w:t xml:space="preserve">es un proceso dividido en fases, estas fases son 3, diseño conceptual, lógico y físico. </w:t>
      </w:r>
      <w:r w:rsidR="00F47C4D">
        <w:rPr>
          <w:rFonts w:ascii="Arial" w:hAnsi="Arial" w:cs="Arial"/>
          <w:sz w:val="20"/>
        </w:rPr>
        <w:t xml:space="preserve">La primera fase del diseño de BD denominada diseño conceptual </w:t>
      </w:r>
      <w:bookmarkStart w:id="0" w:name="_GoBack"/>
      <w:bookmarkEnd w:id="0"/>
    </w:p>
    <w:p w:rsidR="00260A48" w:rsidRDefault="00260A48" w:rsidP="00260A48">
      <w:r>
        <w:br w:type="page"/>
      </w:r>
    </w:p>
    <w:p w:rsidR="00392CA5" w:rsidRDefault="00260A48" w:rsidP="00392CA5">
      <w:pPr>
        <w:pStyle w:val="Sinespaciado"/>
        <w:spacing w:before="240" w:after="240"/>
        <w:rPr>
          <w:rFonts w:ascii="Bahnschrift Light" w:hAnsi="Bahnschrift Light" w:cs="Arial"/>
          <w:sz w:val="36"/>
          <w:u w:val="single"/>
        </w:rPr>
      </w:pPr>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2714625</wp:posOffset>
            </wp:positionV>
            <wp:extent cx="8779510" cy="4276090"/>
            <wp:effectExtent l="3810" t="0" r="635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77951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0A48">
        <w:rPr>
          <w:rFonts w:ascii="Bahnschrift Light" w:hAnsi="Bahnschrift Light" w:cs="Arial"/>
          <w:sz w:val="36"/>
          <w:u w:val="single"/>
        </w:rPr>
        <w:t>Esquema E-R</w:t>
      </w:r>
    </w:p>
    <w:p w:rsidR="00260A48" w:rsidRPr="00260A48" w:rsidRDefault="00260A48" w:rsidP="00260A48"/>
    <w:sectPr w:rsidR="00260A48" w:rsidRPr="00260A48" w:rsidSect="00260A48">
      <w:footerReference w:type="first" r:id="rId14"/>
      <w:pgSz w:w="11906" w:h="16838"/>
      <w:pgMar w:top="1134" w:right="1701" w:bottom="1134" w:left="1701" w:header="680" w:footer="14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58B" w:rsidRDefault="0087458B" w:rsidP="00B93EB9">
      <w:pPr>
        <w:spacing w:after="0" w:line="240" w:lineRule="auto"/>
      </w:pPr>
      <w:r>
        <w:separator/>
      </w:r>
    </w:p>
  </w:endnote>
  <w:endnote w:type="continuationSeparator" w:id="0">
    <w:p w:rsidR="0087458B" w:rsidRDefault="0087458B" w:rsidP="00B9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EB9" w:rsidRDefault="00B93EB9" w:rsidP="00B93EB9">
    <w:pPr>
      <w:pStyle w:val="Piedepgina"/>
    </w:pPr>
    <w:r>
      <w:tab/>
    </w:r>
    <w:r>
      <w:tab/>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Gonzalo Senovilla Minguela</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Miguel Vítores</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Bases de Datos I</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3º Curso – Grado en Ingeniería Informática</w:t>
    </w:r>
  </w:p>
  <w:p w:rsidR="0081687E" w:rsidRPr="0081687E" w:rsidRDefault="0081687E" w:rsidP="0081687E">
    <w:pPr>
      <w:pStyle w:val="Piedepgina"/>
      <w:jc w:val="right"/>
      <w:rPr>
        <w:rFonts w:ascii="Calibri" w:hAnsi="Calibri" w:cs="Calibri"/>
        <w:sz w:val="28"/>
      </w:rPr>
    </w:pPr>
    <w:r w:rsidRPr="0081687E">
      <w:rPr>
        <w:rFonts w:ascii="Calibri" w:hAnsi="Calibri" w:cs="Calibri"/>
        <w:sz w:val="28"/>
      </w:rPr>
      <w:t>Universidad Europea Miguel de Cervantes</w:t>
    </w:r>
  </w:p>
  <w:p w:rsidR="00B93EB9" w:rsidRPr="0081687E" w:rsidRDefault="00E86BD3" w:rsidP="00E86BD3">
    <w:pPr>
      <w:pStyle w:val="Piedepgina"/>
      <w:rPr>
        <w:rFonts w:ascii="Calibri" w:hAnsi="Calibri" w:cs="Calibri"/>
      </w:rPr>
    </w:pPr>
    <w:r w:rsidRPr="0081687E">
      <w:rPr>
        <w:rFonts w:ascii="Calibri" w:hAnsi="Calibri" w:cs="Calibri"/>
      </w:rPr>
      <w:tab/>
    </w:r>
    <w:r w:rsidR="00B93EB9" w:rsidRPr="0081687E">
      <w:rPr>
        <w:rFonts w:ascii="Calibri" w:hAnsi="Calibri" w:cs="Calibr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58B" w:rsidRDefault="0087458B" w:rsidP="00B93EB9">
      <w:pPr>
        <w:spacing w:after="0" w:line="240" w:lineRule="auto"/>
      </w:pPr>
      <w:r>
        <w:separator/>
      </w:r>
    </w:p>
  </w:footnote>
  <w:footnote w:type="continuationSeparator" w:id="0">
    <w:p w:rsidR="0087458B" w:rsidRDefault="0087458B" w:rsidP="00B93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F24E8"/>
    <w:multiLevelType w:val="hybridMultilevel"/>
    <w:tmpl w:val="CA3AB8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86E14C4"/>
    <w:multiLevelType w:val="hybridMultilevel"/>
    <w:tmpl w:val="CA3AB8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FFD6808"/>
    <w:multiLevelType w:val="hybridMultilevel"/>
    <w:tmpl w:val="F4A293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B9"/>
    <w:rsid w:val="001A4C4A"/>
    <w:rsid w:val="001E23C4"/>
    <w:rsid w:val="00260A48"/>
    <w:rsid w:val="00272C95"/>
    <w:rsid w:val="002A58E3"/>
    <w:rsid w:val="00392CA5"/>
    <w:rsid w:val="003D2568"/>
    <w:rsid w:val="00740B25"/>
    <w:rsid w:val="0081687E"/>
    <w:rsid w:val="0087458B"/>
    <w:rsid w:val="00AA5624"/>
    <w:rsid w:val="00B93EB9"/>
    <w:rsid w:val="00C10A3E"/>
    <w:rsid w:val="00E86BD3"/>
    <w:rsid w:val="00E9130B"/>
    <w:rsid w:val="00F47C4D"/>
    <w:rsid w:val="00F71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6B411"/>
  <w15:chartTrackingRefBased/>
  <w15:docId w15:val="{A77331FB-87DF-4C34-8BDC-4D65634F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93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3EB9"/>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93E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3EB9"/>
  </w:style>
  <w:style w:type="paragraph" w:styleId="Piedepgina">
    <w:name w:val="footer"/>
    <w:basedOn w:val="Normal"/>
    <w:link w:val="PiedepginaCar"/>
    <w:uiPriority w:val="99"/>
    <w:unhideWhenUsed/>
    <w:rsid w:val="00B93E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3EB9"/>
  </w:style>
  <w:style w:type="paragraph" w:styleId="Sinespaciado">
    <w:name w:val="No Spacing"/>
    <w:uiPriority w:val="1"/>
    <w:qFormat/>
    <w:rsid w:val="008168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682</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Gonzalo Senovilla</cp:lastModifiedBy>
  <cp:revision>4</cp:revision>
  <dcterms:created xsi:type="dcterms:W3CDTF">2019-01-07T18:25:00Z</dcterms:created>
  <dcterms:modified xsi:type="dcterms:W3CDTF">2019-01-07T23:13:00Z</dcterms:modified>
</cp:coreProperties>
</file>