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CB588E">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B588E">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B588E">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CB588E">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Pr="0042746E"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Pr="0042746E"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AA0B4C" w:rsidRPr="00FF353F" w:rsidRDefault="008A5065" w:rsidP="00FF353F">
      <w:pPr>
        <w:pStyle w:val="Ttulo2"/>
      </w:pPr>
      <w:bookmarkStart w:id="4" w:name="_Toc5840607"/>
      <w:r w:rsidRPr="00FF353F">
        <w:t>Sentencia EXPLAIN</w:t>
      </w:r>
      <w:bookmarkEnd w:id="4"/>
    </w:p>
    <w:p w:rsidR="008A5065"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p>
    <w:p w:rsidR="00DD562E" w:rsidRPr="0042746E" w:rsidRDefault="00493457">
      <w:r w:rsidRPr="0042746E">
        <w:t xml:space="preserve">Cuando se utiliza EXPLAIN con una sentencia explicable, MySQL muestra información desde el optimizador explicando </w:t>
      </w:r>
      <w:r w:rsidR="00935D60" w:rsidRPr="0042746E">
        <w:t>cómo</w:t>
      </w:r>
      <w:r w:rsidRPr="0042746E">
        <w:t xml:space="preserve"> se procesaría la sentencia, incluyendo información sobre </w:t>
      </w:r>
      <w:r w:rsidR="00DD562E" w:rsidRPr="0042746E">
        <w:t xml:space="preserve">las como se unen las tablas y en que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2F4682" w:rsidRPr="0042746E">
        <w:t xml:space="preserve"> </w:t>
      </w:r>
      <w:r w:rsidR="00AF48B2" w:rsidRPr="0042746E">
        <w:t xml:space="preserve"> </w:t>
      </w:r>
    </w:p>
    <w:p w:rsidR="00FF353F" w:rsidRPr="00FF353F" w:rsidRDefault="00FF353F" w:rsidP="00FF353F">
      <w:pPr>
        <w:pStyle w:val="Ttulo2"/>
      </w:pPr>
      <w:bookmarkStart w:id="5" w:name="_Toc5840608"/>
      <w:r w:rsidRPr="00FF353F">
        <w:t>Motores de almacenamiento MyISAM e InnoDB</w:t>
      </w:r>
      <w:bookmarkEnd w:id="5"/>
    </w:p>
    <w:p w:rsidR="00FF353F" w:rsidRPr="00FF353F" w:rsidRDefault="00FF353F"/>
    <w:p w:rsidR="007B7766" w:rsidRPr="00FF353F" w:rsidRDefault="007B7766" w:rsidP="00FF353F">
      <w:pPr>
        <w:pStyle w:val="Ttulo2"/>
      </w:pPr>
      <w:bookmarkStart w:id="6" w:name="_Toc5840609"/>
      <w:r w:rsidRPr="00FF353F">
        <w:t>Índices</w:t>
      </w:r>
      <w:bookmarkEnd w:id="6"/>
    </w:p>
    <w:p w:rsidR="008E286A" w:rsidRPr="0042746E"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50730B" w:rsidRPr="0042746E" w:rsidRDefault="0050730B"/>
    <w:p w:rsidR="00FF353F" w:rsidRPr="00FF353F" w:rsidRDefault="00FF353F" w:rsidP="00FF353F">
      <w:pPr>
        <w:pStyle w:val="Ttulo2"/>
      </w:pPr>
      <w:bookmarkStart w:id="7" w:name="_Toc5840610"/>
      <w:r w:rsidRPr="00FF353F">
        <w:lastRenderedPageBreak/>
        <w:t>Sentencia OPTIMIZE Table</w:t>
      </w:r>
      <w:bookmarkEnd w:id="7"/>
    </w:p>
    <w:p w:rsidR="00FF353F" w:rsidRPr="0042746E" w:rsidRDefault="00FF353F" w:rsidP="00FF353F">
      <w:r w:rsidRPr="0042746E">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Default="00FF353F" w:rsidP="00FF353F">
      <w:r w:rsidRPr="0042746E">
        <w:t>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rsidR="00FF353F" w:rsidRDefault="00FF353F" w:rsidP="00FF353F">
      <w:pPr>
        <w:pStyle w:val="Ttulo2"/>
      </w:pPr>
      <w:bookmarkStart w:id="8" w:name="_Toc5840611"/>
      <w:r w:rsidRPr="00FF353F">
        <w:t>Sentencia INSERT DELAYED</w:t>
      </w:r>
      <w:bookmarkEnd w:id="8"/>
    </w:p>
    <w:p w:rsidR="00B84C40" w:rsidRDefault="00B84C40" w:rsidP="00B84C40">
      <w:r>
        <w:t xml:space="preserve">A </w:t>
      </w:r>
      <w:r w:rsidR="003B2B66">
        <w:t>la hora de optimizar sentencias INSERT se debería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3B2B66" w:rsidRPr="00B84C40" w:rsidRDefault="003B2B66" w:rsidP="00B84C40">
      <w:r>
        <w:t>Para mejorar la velocidad de las sentencias INSERT hay que usar sentencias INSERT con múltiples listas de VALUE cuando se desee insertar varias tuplas a la vez, usar la sentencia LOAD DATA cuando se cargue una tabla de un archivo de texto</w:t>
      </w:r>
      <w:r w:rsidR="00C238E2">
        <w:t xml:space="preserve"> o insertar valores explícitamente solo cuando el valor a insertar es distinto del valor por defecto de la columna.</w:t>
      </w:r>
      <w:bookmarkStart w:id="9" w:name="_GoBack"/>
      <w:bookmarkEnd w:id="9"/>
    </w:p>
    <w:p w:rsidR="00FF353F" w:rsidRDefault="00F7454C" w:rsidP="00FF353F">
      <w:r>
        <w:t xml:space="preserve">La opción DELAYED es </w:t>
      </w:r>
      <w:r w:rsidR="004D4CAA">
        <w:t xml:space="preserve">una extensión de MySQL al estándar SQL, que se encuentra actualmente obsoleta desde MySQL 5.6. Anteriormente, cuando un cliente usaba esta sentencia sobre una tabla, la </w:t>
      </w:r>
      <w:r w:rsidR="003B2B66">
        <w:t>tupla</w:t>
      </w:r>
      <w:r w:rsidR="004D4CAA">
        <w:t xml:space="preserve"> se almacenaba en una cola para insertarse cuando esta tabla no estuviera en uso.</w:t>
      </w:r>
    </w:p>
    <w:p w:rsidR="004D4CAA" w:rsidRDefault="004D4CAA" w:rsidP="00FF353F">
      <w:r>
        <w:t>En MySQL 8.0 el servidor reconoce la opción DELAYED, pero la ignora y trata la sentencia como un simple INSERT. Se planea eliminar esta palabra reservada en futuras versiones.</w:t>
      </w:r>
    </w:p>
    <w:p w:rsidR="00FF353F" w:rsidRDefault="00FF353F" w:rsidP="00FF353F">
      <w:pPr>
        <w:pStyle w:val="Ttulo2"/>
      </w:pPr>
      <w:bookmarkStart w:id="10" w:name="_Toc5840612"/>
      <w:r w:rsidRPr="00FF353F">
        <w:t>Slow Query Log</w:t>
      </w:r>
      <w:bookmarkEnd w:id="10"/>
    </w:p>
    <w:p w:rsidR="00FF353F" w:rsidRDefault="00FF353F" w:rsidP="00FF353F"/>
    <w:p w:rsidR="00FF353F" w:rsidRDefault="00FF353F" w:rsidP="00FF353F">
      <w:pPr>
        <w:pStyle w:val="Ttulo2"/>
      </w:pPr>
      <w:bookmarkStart w:id="11" w:name="_Toc5840613"/>
      <w:r w:rsidRPr="00FF353F">
        <w:t>Variables de sistema: long-query-time</w:t>
      </w:r>
      <w:bookmarkEnd w:id="11"/>
    </w:p>
    <w:p w:rsidR="00FF353F" w:rsidRDefault="00FF353F" w:rsidP="00FF353F"/>
    <w:p w:rsidR="00FF353F" w:rsidRPr="00FF353F" w:rsidRDefault="00FF353F" w:rsidP="00FF353F">
      <w:pPr>
        <w:pStyle w:val="Ttulo2"/>
      </w:pPr>
      <w:bookmarkStart w:id="12" w:name="_Toc5840614"/>
      <w:r w:rsidRPr="00FF353F">
        <w:t>Show ProcessList</w:t>
      </w:r>
      <w:bookmarkEnd w:id="12"/>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7" w:history="1">
        <w:r w:rsidRPr="00780EAB">
          <w:rPr>
            <w:rStyle w:val="Hipervnculo"/>
            <w:sz w:val="20"/>
            <w:szCs w:val="20"/>
          </w:rPr>
          <w:t>https://dev.mysql.com/doc/</w:t>
        </w:r>
      </w:hyperlink>
    </w:p>
    <w:sectPr w:rsidR="00780EAB" w:rsidRPr="00780EA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88E" w:rsidRDefault="00CB588E" w:rsidP="008E286A">
      <w:pPr>
        <w:spacing w:after="0" w:line="240" w:lineRule="auto"/>
      </w:pPr>
      <w:r>
        <w:separator/>
      </w:r>
    </w:p>
  </w:endnote>
  <w:endnote w:type="continuationSeparator" w:id="0">
    <w:p w:rsidR="00CB588E" w:rsidRDefault="00CB588E"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88E" w:rsidRDefault="00CB588E" w:rsidP="008E286A">
      <w:pPr>
        <w:spacing w:after="0" w:line="240" w:lineRule="auto"/>
      </w:pPr>
      <w:r>
        <w:separator/>
      </w:r>
    </w:p>
  </w:footnote>
  <w:footnote w:type="continuationSeparator" w:id="0">
    <w:p w:rsidR="00CB588E" w:rsidRDefault="00CB588E" w:rsidP="008E28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1C131C"/>
    <w:rsid w:val="001F1DCA"/>
    <w:rsid w:val="002F4682"/>
    <w:rsid w:val="0039142E"/>
    <w:rsid w:val="003B2B66"/>
    <w:rsid w:val="0042746E"/>
    <w:rsid w:val="00470BC2"/>
    <w:rsid w:val="00493457"/>
    <w:rsid w:val="00497F17"/>
    <w:rsid w:val="004A4CEB"/>
    <w:rsid w:val="004D4CAA"/>
    <w:rsid w:val="0050730B"/>
    <w:rsid w:val="006C43AC"/>
    <w:rsid w:val="00780EAB"/>
    <w:rsid w:val="00791B02"/>
    <w:rsid w:val="007A0FDD"/>
    <w:rsid w:val="007B7766"/>
    <w:rsid w:val="007E6B31"/>
    <w:rsid w:val="00834B88"/>
    <w:rsid w:val="00873794"/>
    <w:rsid w:val="008A5065"/>
    <w:rsid w:val="008C3440"/>
    <w:rsid w:val="008E286A"/>
    <w:rsid w:val="00935D60"/>
    <w:rsid w:val="00A37D20"/>
    <w:rsid w:val="00AA0B4C"/>
    <w:rsid w:val="00AF48B2"/>
    <w:rsid w:val="00B84C40"/>
    <w:rsid w:val="00C238E2"/>
    <w:rsid w:val="00CB588E"/>
    <w:rsid w:val="00DC097D"/>
    <w:rsid w:val="00DD562E"/>
    <w:rsid w:val="00E7638F"/>
    <w:rsid w:val="00F7454C"/>
    <w:rsid w:val="00FF3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AB74"/>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F823-EA89-4DF1-B15B-B998E5AC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Pages>
  <Words>992</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7</cp:revision>
  <dcterms:created xsi:type="dcterms:W3CDTF">2019-04-06T10:03:00Z</dcterms:created>
  <dcterms:modified xsi:type="dcterms:W3CDTF">2019-04-11T08:25:00Z</dcterms:modified>
</cp:coreProperties>
</file>