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2261324"/>
      <w:bookmarkStart w:id="1" w:name="_Toc511223930"/>
      <w:r>
        <w:rPr>
          <w:rFonts w:hint="eastAsia"/>
        </w:rPr>
        <w:t>目录</w:t>
      </w:r>
      <w:bookmarkEnd w:id="0"/>
    </w:p>
    <w:p w:rsidR="00253C20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2261324" w:history="1">
        <w:r w:rsidR="00253C20" w:rsidRPr="00E61348">
          <w:rPr>
            <w:rStyle w:val="a3"/>
          </w:rPr>
          <w:t>目录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_Toc512261324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1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25" w:history="1">
        <w:r w:rsidR="00253C20" w:rsidRPr="00E61348">
          <w:rPr>
            <w:rStyle w:val="a3"/>
          </w:rPr>
          <w:t>基础与经验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_Toc512261325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1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26" w:history="1">
        <w:r w:rsidR="00253C20" w:rsidRPr="00E61348">
          <w:rPr>
            <w:rStyle w:val="a3"/>
          </w:rPr>
          <w:t>常系数齐次线性递推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_Toc512261326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1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27" w:history="1">
        <w:r w:rsidR="00253C20" w:rsidRPr="00E61348">
          <w:rPr>
            <w:rStyle w:val="a3"/>
          </w:rPr>
          <w:t>字符串散列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_Toc512261327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1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28" w:history="1">
        <w:r w:rsidR="00253C20" w:rsidRPr="00E61348">
          <w:rPr>
            <w:rStyle w:val="a3"/>
          </w:rPr>
          <w:t>字符串匹配</w:t>
        </w:r>
        <w:r w:rsidR="00253C20" w:rsidRPr="00E61348">
          <w:rPr>
            <w:rStyle w:val="a3"/>
          </w:rPr>
          <w:t>KMP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_Toc512261328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1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29" w:history="1">
        <w:r w:rsidR="00253C20" w:rsidRPr="00E61348">
          <w:rPr>
            <w:rStyle w:val="a3"/>
          </w:rPr>
          <w:t>最长回文子串</w:t>
        </w:r>
        <w:r w:rsidR="00253C20" w:rsidRPr="00E61348">
          <w:rPr>
            <w:rStyle w:val="a3"/>
          </w:rPr>
          <w:t>Manacher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_Toc512261329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1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0" w:history="1">
        <w:r w:rsidR="00253C20" w:rsidRPr="00E61348">
          <w:rPr>
            <w:rStyle w:val="a3"/>
          </w:rPr>
          <w:t>贪心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_Toc512261330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1" w:history="1">
        <w:r w:rsidR="00253C20" w:rsidRPr="00E61348">
          <w:rPr>
            <w:rStyle w:val="a3"/>
          </w:rPr>
          <w:t>基本思路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_Toc512261331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2" w:history="1">
        <w:r w:rsidR="00253C20" w:rsidRPr="00E61348">
          <w:rPr>
            <w:rStyle w:val="a3"/>
          </w:rPr>
          <w:t>区间贪心问题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_Toc512261332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3" w:history="1">
        <w:r w:rsidR="00253C20" w:rsidRPr="00E61348">
          <w:rPr>
            <w:rStyle w:val="a3"/>
          </w:rPr>
          <w:t>二元贪心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_Toc512261333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4" w:history="1">
        <w:r w:rsidR="00253C20" w:rsidRPr="00E61348">
          <w:rPr>
            <w:rStyle w:val="a3"/>
          </w:rPr>
          <w:t>动态规划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_Toc512261334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5" w:history="1">
        <w:r w:rsidR="00253C20" w:rsidRPr="00E61348">
          <w:rPr>
            <w:rStyle w:val="a3"/>
          </w:rPr>
          <w:t>一维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_Toc512261335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6" w:history="1">
        <w:r w:rsidR="00253C20" w:rsidRPr="00E61348">
          <w:rPr>
            <w:rStyle w:val="a3"/>
          </w:rPr>
          <w:t>二维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_Toc512261336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7" w:history="1">
        <w:r w:rsidR="00253C20" w:rsidRPr="00E61348">
          <w:rPr>
            <w:rStyle w:val="a3"/>
          </w:rPr>
          <w:t>三维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_Toc512261337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8" w:history="1">
        <w:r w:rsidR="00253C20" w:rsidRPr="00E61348">
          <w:rPr>
            <w:rStyle w:val="a3"/>
          </w:rPr>
          <w:t>优化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_Toc512261338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9" w:history="1">
        <w:r w:rsidR="00253C20" w:rsidRPr="00E61348">
          <w:rPr>
            <w:rStyle w:val="a3"/>
          </w:rPr>
          <w:t>背包问题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_Toc512261339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0" w:history="1">
        <w:r w:rsidR="00253C20" w:rsidRPr="00E61348">
          <w:rPr>
            <w:rStyle w:val="a3"/>
          </w:rPr>
          <w:t>数据结构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_Toc512261340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1" w:history="1">
        <w:r w:rsidR="00253C20" w:rsidRPr="00E61348">
          <w:rPr>
            <w:rStyle w:val="a3"/>
          </w:rPr>
          <w:t>分数</w:t>
        </w:r>
        <w:r w:rsidR="00253C20" w:rsidRPr="00E61348">
          <w:rPr>
            <w:rStyle w:val="a3"/>
          </w:rPr>
          <w:t xml:space="preserve"> Fraction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_Toc512261341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2" w:history="1">
        <w:r w:rsidR="00253C20" w:rsidRPr="00E61348">
          <w:rPr>
            <w:rStyle w:val="a3"/>
          </w:rPr>
          <w:t>高精度整数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_Toc512261342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3" w:history="1">
        <w:r w:rsidR="00253C20" w:rsidRPr="00E61348">
          <w:rPr>
            <w:rStyle w:val="a3"/>
          </w:rPr>
          <w:t>堆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_Toc512261343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4" w:history="1">
        <w:r w:rsidR="00253C20" w:rsidRPr="00E61348">
          <w:rPr>
            <w:rStyle w:val="a3"/>
          </w:rPr>
          <w:t>并查集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_Toc512261344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5" w:history="1">
        <w:r w:rsidR="00253C20" w:rsidRPr="00E61348">
          <w:rPr>
            <w:rStyle w:val="a3"/>
          </w:rPr>
          <w:t>线段树</w:t>
        </w:r>
        <w:r w:rsidR="00253C20" w:rsidRPr="00E61348">
          <w:rPr>
            <w:rStyle w:val="a3"/>
          </w:rPr>
          <w:t xml:space="preserve"> Segment Tree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_Toc512261345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6" w:history="1">
        <w:r w:rsidR="00253C20" w:rsidRPr="00E61348">
          <w:rPr>
            <w:rStyle w:val="a3"/>
          </w:rPr>
          <w:t>树状数组</w:t>
        </w:r>
        <w:r w:rsidR="00253C20" w:rsidRPr="00E61348">
          <w:rPr>
            <w:rStyle w:val="a3"/>
          </w:rPr>
          <w:t xml:space="preserve"> Binary Indexed Tree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_Toc512261346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4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7" w:history="1">
        <w:r w:rsidR="00253C20" w:rsidRPr="00E61348">
          <w:rPr>
            <w:rStyle w:val="a3"/>
          </w:rPr>
          <w:t>左偏树</w:t>
        </w:r>
        <w:r w:rsidR="00253C20" w:rsidRPr="00E61348">
          <w:rPr>
            <w:rStyle w:val="a3"/>
          </w:rPr>
          <w:t xml:space="preserve"> Leftist Tree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_Toc512261347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4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8" w:history="1">
        <w:r w:rsidR="00253C20" w:rsidRPr="00E61348">
          <w:rPr>
            <w:rStyle w:val="a3"/>
          </w:rPr>
          <w:t>哈夫曼树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_Toc512261348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4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9" w:history="1">
        <w:r w:rsidR="00253C20" w:rsidRPr="00E61348">
          <w:rPr>
            <w:rStyle w:val="a3"/>
          </w:rPr>
          <w:t>图论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_Toc512261349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0" w:history="1">
        <w:r w:rsidR="00253C20" w:rsidRPr="00E61348">
          <w:rPr>
            <w:rStyle w:val="a3"/>
          </w:rPr>
          <w:t>匹配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_Toc512261350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1" w:history="1">
        <w:r w:rsidR="00253C20" w:rsidRPr="00E61348">
          <w:rPr>
            <w:rStyle w:val="a3"/>
          </w:rPr>
          <w:t>单源非负最短路</w:t>
        </w:r>
        <w:r w:rsidR="00253C20" w:rsidRPr="00E61348">
          <w:rPr>
            <w:rStyle w:val="a3"/>
          </w:rPr>
          <w:t>Dijkstra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_Toc512261351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2" w:history="1">
        <w:r w:rsidR="00253C20" w:rsidRPr="00E61348">
          <w:rPr>
            <w:rStyle w:val="a3"/>
          </w:rPr>
          <w:t>SPFA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_Toc512261352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3" w:history="1">
        <w:r w:rsidR="00253C20" w:rsidRPr="00E61348">
          <w:rPr>
            <w:rStyle w:val="a3"/>
          </w:rPr>
          <w:t>最小生成树理论基础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_Toc512261353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4" w:history="1">
        <w:r w:rsidR="00253C20" w:rsidRPr="00E61348">
          <w:rPr>
            <w:rStyle w:val="a3"/>
          </w:rPr>
          <w:t>最小生成树顶点优先</w:t>
        </w:r>
        <w:r w:rsidR="00253C20" w:rsidRPr="00E61348">
          <w:rPr>
            <w:rStyle w:val="a3"/>
          </w:rPr>
          <w:t>Prim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_Toc512261354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5" w:history="1">
        <w:r w:rsidR="00253C20" w:rsidRPr="00E61348">
          <w:rPr>
            <w:rStyle w:val="a3"/>
          </w:rPr>
          <w:t>最小生成树边优先</w:t>
        </w:r>
        <w:r w:rsidR="00253C20" w:rsidRPr="00E61348">
          <w:rPr>
            <w:rStyle w:val="a3"/>
          </w:rPr>
          <w:t>Kruskal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_Toc512261355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6" w:history="1">
        <w:r w:rsidR="00253C20" w:rsidRPr="00E61348">
          <w:rPr>
            <w:rStyle w:val="a3"/>
          </w:rPr>
          <w:t>网络流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_Toc512261356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7" w:history="1">
        <w:r w:rsidR="00253C20" w:rsidRPr="00E61348">
          <w:rPr>
            <w:rStyle w:val="a3"/>
          </w:rPr>
          <w:t>最大流</w:t>
        </w:r>
        <w:r w:rsidR="00253C20" w:rsidRPr="00E61348">
          <w:rPr>
            <w:rStyle w:val="a3"/>
          </w:rPr>
          <w:t>Dinic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_Toc512261357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8" w:history="1">
        <w:r w:rsidR="00253C20" w:rsidRPr="00E61348">
          <w:rPr>
            <w:rStyle w:val="a3"/>
          </w:rPr>
          <w:t>计算几何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_Toc512261358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9" w:history="1">
        <w:r w:rsidR="00253C20" w:rsidRPr="00E61348">
          <w:rPr>
            <w:rStyle w:val="a3"/>
          </w:rPr>
          <w:t>向量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_Toc512261359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0" w:history="1">
        <w:r w:rsidR="00253C20" w:rsidRPr="00E61348">
          <w:rPr>
            <w:rStyle w:val="a3"/>
            <w:highlight w:val="white"/>
          </w:rPr>
          <w:t>数论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_Toc512261360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1" w:history="1">
        <w:r w:rsidR="00253C20" w:rsidRPr="00E61348">
          <w:rPr>
            <w:rStyle w:val="a3"/>
            <w:highlight w:val="white"/>
          </w:rPr>
          <w:t>猜想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_Toc512261361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2" w:history="1">
        <w:r w:rsidR="00253C20" w:rsidRPr="00E61348">
          <w:rPr>
            <w:rStyle w:val="a3"/>
            <w:highlight w:val="white"/>
          </w:rPr>
          <w:t>欧拉函数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_Toc512261362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3" w:history="1">
        <w:r w:rsidR="00253C20" w:rsidRPr="00E61348">
          <w:rPr>
            <w:rStyle w:val="a3"/>
            <w:highlight w:val="white"/>
          </w:rPr>
          <w:t>Miller-Rabin</w:t>
        </w:r>
        <w:r w:rsidR="00253C20" w:rsidRPr="00E61348">
          <w:rPr>
            <w:rStyle w:val="a3"/>
            <w:highlight w:val="white"/>
          </w:rPr>
          <w:t>素性测试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_Toc512261363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4" w:history="1">
        <w:r w:rsidR="00253C20" w:rsidRPr="00E61348">
          <w:rPr>
            <w:rStyle w:val="a3"/>
            <w:highlight w:val="white"/>
          </w:rPr>
          <w:t>拓展欧几里得</w:t>
        </w:r>
        <w:r w:rsidR="00253C20" w:rsidRPr="00E61348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_Toc512261364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5" w:history="1">
        <w:r w:rsidR="00253C20" w:rsidRPr="00E61348">
          <w:rPr>
            <w:rStyle w:val="a3"/>
            <w:highlight w:val="white"/>
          </w:rPr>
          <w:t>单变元模线性方程组</w:t>
        </w:r>
        <w:r w:rsidR="00253C20" w:rsidRPr="00E61348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_Toc512261365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6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6" w:history="1">
        <w:r w:rsidR="00253C20" w:rsidRPr="00E61348">
          <w:rPr>
            <w:rStyle w:val="a3"/>
          </w:rPr>
          <w:t>语言及黑科技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_Toc512261366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6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7" w:history="1">
        <w:r w:rsidR="00253C20" w:rsidRPr="00E61348">
          <w:rPr>
            <w:rStyle w:val="a3"/>
          </w:rPr>
          <w:t>C++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_Toc512261367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6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8" w:history="1">
        <w:r w:rsidR="00253C20" w:rsidRPr="00E61348">
          <w:rPr>
            <w:rStyle w:val="a3"/>
          </w:rPr>
          <w:t>字符串格式工具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_Toc512261368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6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9" w:history="1">
        <w:r w:rsidR="00253C20" w:rsidRPr="00E61348">
          <w:rPr>
            <w:rStyle w:val="a3"/>
            <w:highlight w:val="white"/>
          </w:rPr>
          <w:t>正则表达式</w:t>
        </w:r>
        <w:r w:rsidR="00253C20" w:rsidRPr="00E61348">
          <w:rPr>
            <w:rStyle w:val="a3"/>
            <w:highlight w:val="white"/>
          </w:rPr>
          <w:t>Regit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_Toc512261369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6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70" w:history="1">
        <w:r w:rsidR="00253C20" w:rsidRPr="00E61348">
          <w:rPr>
            <w:rStyle w:val="a3"/>
          </w:rPr>
          <w:t>IO</w:t>
        </w:r>
        <w:r w:rsidR="00253C20" w:rsidRPr="00E61348">
          <w:rPr>
            <w:rStyle w:val="a3"/>
          </w:rPr>
          <w:t>优化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_Toc512261370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6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71" w:history="1">
        <w:r w:rsidR="00253C20" w:rsidRPr="00E61348">
          <w:rPr>
            <w:rStyle w:val="a3"/>
            <w:highlight w:val="white"/>
          </w:rPr>
          <w:t>时空优化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_Toc512261371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6</w:t>
        </w:r>
        <w:r w:rsidR="00253C20">
          <w:rPr>
            <w:webHidden/>
          </w:rPr>
          <w:fldChar w:fldCharType="end"/>
        </w:r>
      </w:hyperlink>
    </w:p>
    <w:p w:rsidR="00253C20" w:rsidRDefault="006C774C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72" w:history="1">
        <w:r w:rsidR="00253C20" w:rsidRPr="00E61348">
          <w:rPr>
            <w:rStyle w:val="a3"/>
            <w:highlight w:val="white"/>
          </w:rPr>
          <w:t>Java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_Toc512261372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6</w:t>
        </w:r>
        <w:r w:rsidR="00253C20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B8782D" w:rsidP="00DB59F2">
      <w:pPr>
        <w:pStyle w:val="1"/>
      </w:pPr>
      <w:bookmarkStart w:id="2" w:name="_Toc512261325"/>
      <w:r>
        <w:rPr>
          <w:rFonts w:hint="eastAsia"/>
        </w:rPr>
        <w:t>基础</w:t>
      </w:r>
      <w:bookmarkEnd w:id="1"/>
      <w:r w:rsidR="0014468B">
        <w:rPr>
          <w:rFonts w:hint="eastAsia"/>
        </w:rPr>
        <w:t>与经验</w:t>
      </w:r>
      <w:bookmarkEnd w:id="2"/>
    </w:p>
    <w:p w:rsidR="00F330FE" w:rsidRDefault="00D23F2F" w:rsidP="001C5305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>
        <w:rPr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>
        <w:rPr>
          <w:rFonts w:hint="eastAsia"/>
        </w:rPr>
        <w:t>离散化</w:t>
      </w:r>
    </w:p>
    <w:p w:rsidR="006B1AD8" w:rsidRDefault="006B1AD8" w:rsidP="001C5305">
      <w:pPr>
        <w:spacing w:line="160" w:lineRule="exact"/>
      </w:pPr>
      <w:r>
        <w:rPr>
          <w:rFonts w:hint="eastAsia"/>
        </w:rPr>
        <w:t>染色</w:t>
      </w:r>
    </w:p>
    <w:p w:rsidR="00F330FE" w:rsidRDefault="00F330FE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6C774C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3" w:name="_Toc512261326"/>
      <w:r>
        <w:rPr>
          <w:rFonts w:hint="eastAsia"/>
        </w:rPr>
        <w:t>常系数齐次线性递推</w:t>
      </w:r>
      <w:bookmarkEnd w:id="3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4" w:name="_Toc512261327"/>
      <w:r>
        <w:rPr>
          <w:rFonts w:hint="eastAsia"/>
        </w:rPr>
        <w:t>字符串散列</w:t>
      </w:r>
      <w:bookmarkEnd w:id="4"/>
    </w:p>
    <w:p w:rsidR="008E0396" w:rsidRPr="00B7260B" w:rsidRDefault="00374BA7" w:rsidP="002B36CD">
      <w:pPr>
        <w:spacing w:line="160" w:lineRule="exact"/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</w:p>
    <w:p w:rsidR="00B7260B" w:rsidRDefault="00B7260B" w:rsidP="00EF2D15">
      <w:pPr>
        <w:pStyle w:val="2"/>
        <w:spacing w:before="156"/>
      </w:pPr>
      <w:bookmarkStart w:id="5" w:name="_Toc512261328"/>
      <w:r>
        <w:rPr>
          <w:rFonts w:hint="eastAsia"/>
        </w:rPr>
        <w:t>字符串匹配</w:t>
      </w:r>
      <w:r>
        <w:rPr>
          <w:rFonts w:hint="eastAsia"/>
        </w:rPr>
        <w:t>KMP</w:t>
      </w:r>
      <w:bookmarkEnd w:id="5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 w:rsidR="00124C38">
        <w:rPr>
          <w:rFonts w:hint="eastAsia"/>
        </w:rPr>
        <w:t>的</w:t>
      </w:r>
      <w:r w:rsidR="00B1167C">
        <w:rPr>
          <w:rFonts w:hint="eastAsia"/>
        </w:rPr>
        <w:t>下标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文本串、模板串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kmp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bookmarkStart w:id="6" w:name="_Toc512261329"/>
      <w:r>
        <w:rPr>
          <w:rFonts w:hint="eastAsia"/>
        </w:rPr>
        <w:t>最长回文子串</w:t>
      </w:r>
      <w:r>
        <w:rPr>
          <w:rFonts w:hint="eastAsia"/>
        </w:rPr>
        <w:t>Manacher</w:t>
      </w:r>
      <w:bookmarkEnd w:id="6"/>
    </w:p>
    <w:p w:rsidR="00B15611" w:rsidRPr="00FF5375" w:rsidRDefault="003361C9" w:rsidP="00FF5375">
      <w:pPr>
        <w:pStyle w:val="ac"/>
        <w:rPr>
          <w:rFonts w:ascii="宋体" w:eastAsia="宋体" w:hAnsi="宋体"/>
          <w:b w:val="0"/>
        </w:rPr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1-based: scanf("%s", str+1);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'*'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之前不可能有更强的回文中心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761CE" w:rsidRDefault="001761CE" w:rsidP="001761CE">
      <w:pPr>
        <w:pStyle w:val="ac"/>
      </w:pPr>
    </w:p>
    <w:p w:rsidR="008C4820" w:rsidRDefault="008C4820" w:rsidP="001761CE">
      <w:pPr>
        <w:pStyle w:val="ac"/>
      </w:pPr>
      <w:r>
        <w:rPr>
          <w:rFonts w:hint="eastAsia"/>
        </w:rPr>
        <w:t>Manacher紧凑实现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str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len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储存字符串的回文半径，空间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2n-1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n  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字符串的长度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manacher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n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]]==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4820" w:rsidRPr="000027EB" w:rsidRDefault="000027EB" w:rsidP="000027EB">
      <w:pPr>
        <w:pStyle w:val="ac"/>
        <w:spacing w:line="160" w:lineRule="exact"/>
      </w:pPr>
      <w:r w:rsidRPr="000027EB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222B35" w:rsidRDefault="00222B35" w:rsidP="00222B35">
      <w:pPr>
        <w:pStyle w:val="1"/>
      </w:pPr>
      <w:bookmarkStart w:id="7" w:name="_Toc512261330"/>
      <w:r>
        <w:rPr>
          <w:rFonts w:hint="eastAsia"/>
        </w:rPr>
        <w:t>贪心</w:t>
      </w:r>
      <w:bookmarkEnd w:id="7"/>
    </w:p>
    <w:p w:rsidR="00A30829" w:rsidRDefault="007928BA" w:rsidP="00A30829">
      <w:pPr>
        <w:pStyle w:val="2"/>
        <w:spacing w:before="156"/>
      </w:pPr>
      <w:bookmarkStart w:id="8" w:name="_Toc512261331"/>
      <w:r>
        <w:rPr>
          <w:rFonts w:hint="eastAsia"/>
        </w:rPr>
        <w:t>基本思路</w:t>
      </w:r>
      <w:bookmarkEnd w:id="8"/>
    </w:p>
    <w:p w:rsidR="00A30829" w:rsidRDefault="00892D7E" w:rsidP="00A6016B">
      <w:pPr>
        <w:spacing w:line="160" w:lineRule="exact"/>
      </w:pPr>
      <w:r w:rsidRPr="00A6016B">
        <w:rPr>
          <w:rFonts w:hint="eastAsia"/>
        </w:rPr>
        <w:t>贪心操作能</w:t>
      </w:r>
      <w:r w:rsidR="00A30829" w:rsidRPr="00A6016B">
        <w:rPr>
          <w:rFonts w:hint="eastAsia"/>
        </w:rPr>
        <w:t>为后续操作提供便利</w:t>
      </w:r>
    </w:p>
    <w:p w:rsidR="00A6016B" w:rsidRPr="00A6016B" w:rsidRDefault="00A6016B" w:rsidP="00A6016B">
      <w:pPr>
        <w:spacing w:line="160" w:lineRule="exact"/>
      </w:pPr>
    </w:p>
    <w:p w:rsidR="00A30829" w:rsidRPr="00A6016B" w:rsidRDefault="00FE7915" w:rsidP="00A6016B">
      <w:pPr>
        <w:spacing w:line="160" w:lineRule="exact"/>
      </w:pPr>
      <w:r w:rsidRPr="00A6016B">
        <w:rPr>
          <w:rFonts w:hint="eastAsia"/>
        </w:rPr>
        <w:t>假定某方案是最优解，通过贪心操作可以使比最优解更优秀的解出现，或最优解可转化为贪心解</w:t>
      </w:r>
    </w:p>
    <w:p w:rsidR="00641BCA" w:rsidRDefault="00641BCA" w:rsidP="00641BCA">
      <w:pPr>
        <w:pStyle w:val="2"/>
        <w:spacing w:before="156"/>
      </w:pPr>
      <w:bookmarkStart w:id="9" w:name="_Toc512261332"/>
      <w:r>
        <w:rPr>
          <w:rFonts w:hint="eastAsia"/>
        </w:rPr>
        <w:t>区间贪心问题</w:t>
      </w:r>
      <w:bookmarkEnd w:id="9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EF1A9A" w:rsidRDefault="00EF1A9A" w:rsidP="008E4B27">
      <w:pPr>
        <w:pStyle w:val="2"/>
        <w:spacing w:before="156"/>
      </w:pPr>
      <w:bookmarkStart w:id="10" w:name="_Toc512261333"/>
      <w:r>
        <w:rPr>
          <w:rFonts w:hint="eastAsia"/>
        </w:rPr>
        <w:t>一元贪心</w:t>
      </w:r>
    </w:p>
    <w:p w:rsidR="00EF1A9A" w:rsidRPr="00EF1A9A" w:rsidRDefault="00EF1A9A" w:rsidP="00EF1A9A">
      <w:r>
        <w:rPr>
          <w:rFonts w:hint="eastAsia"/>
        </w:rPr>
        <w:t>[</w:t>
      </w:r>
      <w:r>
        <w:rPr>
          <w:rFonts w:hint="eastAsia"/>
        </w:rPr>
        <w:t>排队接水</w:t>
      </w:r>
      <w:r>
        <w:t>]</w:t>
      </w:r>
    </w:p>
    <w:p w:rsidR="008E4B27" w:rsidRDefault="008E4B27" w:rsidP="008E4B27">
      <w:pPr>
        <w:pStyle w:val="2"/>
        <w:spacing w:before="156"/>
      </w:pPr>
      <w:r>
        <w:rPr>
          <w:rFonts w:hint="eastAsia"/>
        </w:rPr>
        <w:t>二元贪心</w:t>
      </w:r>
      <w:bookmarkEnd w:id="10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11" w:name="_Toc512261334"/>
      <w:bookmarkStart w:id="12" w:name="_Toc511223932"/>
      <w:r>
        <w:rPr>
          <w:rFonts w:hint="eastAsia"/>
        </w:rPr>
        <w:t>动态规划</w:t>
      </w:r>
      <w:bookmarkEnd w:id="11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</w:t>
      </w:r>
      <w:r w:rsidR="00D50404">
        <w:rPr>
          <w:rFonts w:ascii="Cambria Math" w:hAnsi="Cambria Math" w:hint="eastAsia"/>
        </w:rPr>
        <w:t>转换为</w:t>
      </w:r>
      <w:r w:rsidRPr="00AB0EA2">
        <w:rPr>
          <w:rFonts w:ascii="Cambria Math" w:hAnsi="Cambria Math" w:hint="eastAsia"/>
        </w:rPr>
        <w:t>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947433" w:rsidRDefault="00947433" w:rsidP="000A3881">
      <w:pPr>
        <w:rPr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max⁡{dp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  <w:i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w:rPr>
            <w:rFonts w:ascii="Cambria Math" w:hAnsi="Cambria Math"/>
          </w:rPr>
          <m:t>=min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FB4E5A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d>
          <m:dPr>
            <m:begChr m:val="{"/>
            <m:endChr m:val=""/>
            <m:ctrlPr>
              <w:rPr>
                <w:rFonts w:ascii="Cambria Math" w:eastAsia="黑体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eastAsia="黑体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len</m:t>
                    </m:r>
                  </m:e>
                </m:d>
                <m:r>
                  <w:rPr>
                    <w:rFonts w:ascii="Cambria Math" w:hAnsi="Cambria Math"/>
                  </w:rPr>
                  <m:t>=mi</m:t>
                </m:r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w:rPr>
                        <w:rFonts w:ascii="Cambria Math" w:hAnsi="Cambria Math"/>
                      </w:rPr>
                      <m:t>n</m:t>
                    </m:r>
                  </m:fName>
                  <m:e>
                    <m:d>
                      <m:dPr>
                        <m:begChr m:val="{"/>
                        <m:endChr m:val="}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tail</m:t>
                        </m:r>
                      </m:e>
                    </m:d>
                  </m:e>
                </m:func>
                <m:r>
                  <w:rPr>
                    <w:rFonts w:ascii="Cambria Math" w:hAnsi="Cambria Math"/>
                  </w:rPr>
                  <m:t>,      O(nlogn)</m:t>
                </m:r>
              </m:e>
              <m:e>
                <m:r>
                  <w:rPr>
                    <w:rFonts w:ascii="Cambria Math" w:eastAsia="黑体" w:hAnsi="Cambria Math" w:hint="eastAsia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/>
                      </w:rPr>
                      <m:t>i</m:t>
                    </m:r>
                  </m:e>
                </m:d>
                <m:r>
                  <w:rPr>
                    <w:rFonts w:ascii="Cambria Math" w:eastAsia="黑体" w:hAnsi="Cambria Math"/>
                  </w:rPr>
                  <m:t>=max</m:t>
                </m:r>
                <m:d>
                  <m:dPr>
                    <m:begChr m:val="{"/>
                    <m:endChr m:val="}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 w:hint="eastAsia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eastAsia="黑体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eastAsia="黑体" w:hAnsi="Cambria Math"/>
                          </w:rPr>
                          <m:t>j</m:t>
                        </m:r>
                      </m:e>
                    </m:d>
                  </m:e>
                </m:d>
                <m:r>
                  <w:rPr>
                    <w:rFonts w:ascii="Cambria Math" w:eastAsia="黑体" w:hAnsi="Cambria Math"/>
                  </w:rPr>
                  <m:t>+1,        O(</m:t>
                </m:r>
                <m:sSup>
                  <m:sSupPr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eastAsia="黑体" w:hAnsi="Cambria Math"/>
                      </w:rPr>
                      <m:t>n</m:t>
                    </m:r>
                  </m:e>
                  <m:sup>
                    <m:r>
                      <w:rPr>
                        <w:rFonts w:ascii="Cambria Math" w:eastAsia="黑体" w:hAnsi="Cambria Math"/>
                      </w:rPr>
                      <m:t>2</m:t>
                    </m:r>
                  </m:sup>
                </m:sSup>
                <m:r>
                  <w:rPr>
                    <w:rFonts w:ascii="Cambria Math" w:eastAsia="黑体" w:hAnsi="Cambria Math"/>
                  </w:rPr>
                  <m:t>)</m:t>
                </m:r>
              </m:e>
            </m:eqArr>
          </m:e>
        </m:d>
      </m:oMath>
    </w:p>
    <w:p w:rsidR="009C060F" w:rsidRDefault="009C060F" w:rsidP="009C060F">
      <w:pPr>
        <w:pStyle w:val="2"/>
        <w:spacing w:before="156"/>
      </w:pPr>
      <w:bookmarkStart w:id="13" w:name="_Toc512261335"/>
      <w:r>
        <w:rPr>
          <w:rFonts w:hint="eastAsia"/>
        </w:rPr>
        <w:t>一维</w:t>
      </w:r>
      <w:bookmarkEnd w:id="13"/>
    </w:p>
    <w:p w:rsidR="00024DA2" w:rsidRDefault="00024DA2" w:rsidP="00024DA2">
      <w:pPr>
        <w:pStyle w:val="2"/>
        <w:spacing w:before="156"/>
      </w:pPr>
      <w:bookmarkStart w:id="14" w:name="_Toc512261336"/>
      <w:r>
        <w:rPr>
          <w:rFonts w:hint="eastAsia"/>
        </w:rPr>
        <w:t>二维</w:t>
      </w:r>
      <w:bookmarkEnd w:id="14"/>
    </w:p>
    <w:p w:rsidR="00024DA2" w:rsidRDefault="00945EBF" w:rsidP="00F45815">
      <w:pPr>
        <w:pStyle w:val="ac"/>
      </w:pPr>
      <w:r>
        <w:rPr>
          <w:rFonts w:hint="eastAsia"/>
        </w:rPr>
        <w:t xml:space="preserve">石子归并 </w:t>
      </w:r>
      <m:oMath>
        <m:r>
          <m:rPr>
            <m:sty m:val="bi"/>
          </m:rPr>
          <w:rPr>
            <w:rFonts w:ascii="Cambria Math" w:hAnsi="Cambria Math"/>
          </w:rPr>
          <m:t>d</m:t>
        </m:r>
        <m:r>
          <m:rPr>
            <m:sty m:val="bi"/>
          </m:rPr>
          <w:rPr>
            <w:rFonts w:ascii="Cambria Math" w:hAnsi="Cambria Math" w:hint="eastAsia"/>
          </w:rPr>
          <m:t>p</m:t>
        </m:r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func>
              <m:funcPr>
                <m:ctrlPr>
                  <w:rPr>
                    <w:rFonts w:ascii="Cambria Math" w:hAnsi="Cambria Math"/>
                    <w:b w:val="0"/>
                    <w:i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limLow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max</m:t>
                    </m:r>
                  </m:e>
                  <m:lim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i≤k≤j</m:t>
                    </m:r>
                  </m:lim>
                </m:limLow>
              </m:fName>
              <m:e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d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+dp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j</m:t>
                        </m:r>
                      </m:e>
                    </m:d>
                  </m:e>
                </m:d>
              </m:e>
            </m:func>
          </m:fName>
          <m:e>
            <m:r>
              <m:rPr>
                <m:sty m:val="bi"/>
              </m:rPr>
              <w:rPr>
                <w:rFonts w:ascii="Cambria Math" w:hAnsi="Cambria Math"/>
              </w:rPr>
              <m:t>+</m:t>
            </m:r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b w:val="0"/>
                    <w:i/>
                  </w:rPr>
                </m:ctrlPr>
              </m:naryPr>
              <m:sub>
                <m:r>
                  <m:rPr>
                    <m:sty m:val="bi"/>
                  </m:rPr>
                  <w:rPr>
                    <w:rFonts w:ascii="Cambria Math" w:hAnsi="Cambria Math"/>
                  </w:rPr>
                  <m:t>i≤p≤j</m:t>
                </m:r>
              </m:sub>
              <m:sup/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w[p]</m:t>
                </m:r>
              </m:e>
            </m:nary>
          </m:e>
        </m:func>
      </m:oMath>
    </w:p>
    <w:p w:rsidR="00CA7BF5" w:rsidRDefault="00CA7BF5" w:rsidP="00CA7BF5">
      <w:pPr>
        <w:pStyle w:val="2"/>
        <w:spacing w:before="156"/>
      </w:pPr>
      <w:bookmarkStart w:id="15" w:name="_Toc512261337"/>
      <w:r>
        <w:rPr>
          <w:rFonts w:hint="eastAsia"/>
        </w:rPr>
        <w:t>三维</w:t>
      </w:r>
      <w:bookmarkEnd w:id="15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16" w:name="_Toc512261338"/>
      <w:r>
        <w:rPr>
          <w:rFonts w:hint="eastAsia"/>
        </w:rPr>
        <w:t>优化</w:t>
      </w:r>
      <w:bookmarkEnd w:id="16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160DA" w:rsidRDefault="00F160DA" w:rsidP="00D7337C">
      <w:pPr>
        <w:pStyle w:val="ac"/>
      </w:pPr>
      <w:r>
        <w:rPr>
          <w:rFonts w:hint="eastAsia"/>
        </w:rPr>
        <w:t>四边形不等式</w:t>
      </w:r>
    </w:p>
    <w:p w:rsidR="00FB394A" w:rsidRPr="0072153E" w:rsidRDefault="0072153E" w:rsidP="00D7337C">
      <w:pPr>
        <w:pStyle w:val="ac"/>
        <w:rPr>
          <w:b w:val="0"/>
        </w:rPr>
      </w:pPr>
      <w:r>
        <w:rPr>
          <w:rFonts w:hint="eastAsia"/>
          <w:b w:val="0"/>
        </w:rPr>
        <w:t>定理1</w:t>
      </w:r>
      <w:r>
        <w:rPr>
          <w:b w:val="0"/>
        </w:rPr>
        <w:t xml:space="preserve"> </w:t>
      </w:r>
      <w:r>
        <w:rPr>
          <w:rFonts w:hint="eastAsia"/>
          <w:b w:val="0"/>
        </w:rPr>
        <w:t>当决策代价函数满足</w:t>
      </w:r>
      <w:r w:rsidR="002719BF">
        <w:rPr>
          <w:rFonts w:hint="eastAsia"/>
          <w:b w:val="0"/>
        </w:rPr>
        <w:t>todo</w:t>
      </w:r>
    </w:p>
    <w:p w:rsid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FB394A" w:rsidRPr="00F160DA" w:rsidRDefault="00FB394A" w:rsidP="00D7337C">
      <w:pPr>
        <w:pStyle w:val="ac"/>
      </w:pPr>
    </w:p>
    <w:p w:rsidR="00C61D83" w:rsidRDefault="00C61D83" w:rsidP="000A3881">
      <w:pPr>
        <w:pStyle w:val="2"/>
        <w:spacing w:before="156"/>
      </w:pPr>
      <w:bookmarkStart w:id="17" w:name="_Toc512261339"/>
      <w:r>
        <w:rPr>
          <w:rFonts w:hint="eastAsia"/>
        </w:rPr>
        <w:t>背包问题</w:t>
      </w:r>
      <w:bookmarkEnd w:id="17"/>
    </w:p>
    <w:p w:rsidR="00722C1C" w:rsidRDefault="00722C1C" w:rsidP="00BB4E1E">
      <w:pPr>
        <w:pStyle w:val="ac"/>
      </w:pPr>
      <w:r>
        <w:rPr>
          <w:rFonts w:hint="eastAsia"/>
        </w:rPr>
        <w:t>01背包</w:t>
      </w:r>
    </w:p>
    <w:p w:rsidR="00E7459A" w:rsidRDefault="00E7459A" w:rsidP="00E7459A">
      <w:r w:rsidRPr="0008553F">
        <w:rPr>
          <w:rStyle w:val="ad"/>
          <w:rFonts w:hint="eastAsia"/>
        </w:rPr>
        <w:t>完全背包</w:t>
      </w:r>
      <w:r>
        <w:rPr>
          <w:rFonts w:hint="eastAsia"/>
        </w:rPr>
        <w:t xml:space="preserve"> </w:t>
      </w:r>
      <w:r>
        <w:rPr>
          <w:rFonts w:hint="eastAsia"/>
        </w:rPr>
        <w:t>考虑二进制分拆</w:t>
      </w:r>
    </w:p>
    <w:p w:rsidR="00722C1C" w:rsidRPr="00722C1C" w:rsidRDefault="00722C1C" w:rsidP="00BB4E1E">
      <w:pPr>
        <w:pStyle w:val="ac"/>
      </w:pPr>
      <w:r>
        <w:rPr>
          <w:rFonts w:hint="eastAsia"/>
        </w:rPr>
        <w:t>多重背包</w:t>
      </w:r>
    </w:p>
    <w:p w:rsidR="00B8782D" w:rsidRDefault="00B8782D" w:rsidP="00B8782D">
      <w:pPr>
        <w:pStyle w:val="1"/>
      </w:pPr>
      <w:bookmarkStart w:id="18" w:name="_Toc512261340"/>
      <w:r>
        <w:rPr>
          <w:rFonts w:hint="eastAsia"/>
        </w:rPr>
        <w:t>数据结构</w:t>
      </w:r>
      <w:bookmarkEnd w:id="12"/>
      <w:bookmarkEnd w:id="18"/>
    </w:p>
    <w:p w:rsidR="00DB59F2" w:rsidRDefault="00DB59F2" w:rsidP="00DB59F2">
      <w:pPr>
        <w:pStyle w:val="2"/>
        <w:spacing w:before="156"/>
      </w:pPr>
      <w:bookmarkStart w:id="19" w:name="_Toc511223934"/>
      <w:bookmarkStart w:id="20" w:name="_Toc512261341"/>
      <w:bookmarkStart w:id="21" w:name="_Toc511223933"/>
      <w:r>
        <w:rPr>
          <w:rFonts w:hint="eastAsia"/>
        </w:rPr>
        <w:t>分数</w:t>
      </w:r>
      <w:bookmarkEnd w:id="19"/>
      <w:r w:rsidR="007678E3">
        <w:rPr>
          <w:rFonts w:hint="eastAsia"/>
        </w:rPr>
        <w:t xml:space="preserve"> Fraction</w:t>
      </w:r>
      <w:bookmarkEnd w:id="20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22" w:name="_Toc512261342"/>
      <w:r>
        <w:rPr>
          <w:rFonts w:hint="eastAsia"/>
        </w:rPr>
        <w:t>高精度整数</w:t>
      </w:r>
      <w:bookmarkEnd w:id="22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23" w:name="_Toc512261343"/>
      <w:r>
        <w:rPr>
          <w:rFonts w:hint="eastAsia"/>
        </w:rPr>
        <w:lastRenderedPageBreak/>
        <w:t>堆</w:t>
      </w:r>
      <w:bookmarkEnd w:id="23"/>
    </w:p>
    <w:p w:rsidR="008D091F" w:rsidRDefault="008D091F" w:rsidP="0081763F">
      <w:pPr>
        <w:pStyle w:val="2"/>
        <w:spacing w:before="156"/>
      </w:pPr>
      <w:bookmarkStart w:id="24" w:name="_Toc512261344"/>
      <w:r>
        <w:rPr>
          <w:rFonts w:hint="eastAsia"/>
        </w:rPr>
        <w:t>并查集</w:t>
      </w:r>
      <w:bookmarkEnd w:id="24"/>
    </w:p>
    <w:p w:rsidR="0081763F" w:rsidRDefault="0081763F" w:rsidP="0081763F">
      <w:pPr>
        <w:spacing w:line="160" w:lineRule="exact"/>
      </w:pPr>
      <w:r>
        <w:rPr>
          <w:rFonts w:hint="eastAsia"/>
        </w:rPr>
        <w:t>[</w:t>
      </w:r>
      <w:r>
        <w:rPr>
          <w:rFonts w:hint="eastAsia"/>
        </w:rPr>
        <w:t>圆环出列</w:t>
      </w:r>
      <w:r>
        <w:t>]</w:t>
      </w:r>
      <w:r w:rsidR="00E627E2">
        <w:t xml:space="preserve"> [</w:t>
      </w:r>
      <w:r w:rsidR="00C628C3">
        <w:t xml:space="preserve">Market] </w:t>
      </w:r>
      <w:r w:rsidR="00C628C3">
        <w:rPr>
          <w:rFonts w:hint="eastAsia"/>
        </w:rPr>
        <w:t>先祖节点出列</w:t>
      </w:r>
    </w:p>
    <w:p w:rsidR="00C119ED" w:rsidRDefault="00C119ED" w:rsidP="0081763F">
      <w:pPr>
        <w:spacing w:line="160" w:lineRule="exact"/>
      </w:pPr>
    </w:p>
    <w:p w:rsidR="00C119ED" w:rsidRDefault="00C119ED" w:rsidP="0081763F">
      <w:pPr>
        <w:spacing w:line="160" w:lineRule="exact"/>
      </w:pPr>
      <w:r w:rsidRPr="00F27E5F">
        <w:rPr>
          <w:rFonts w:hint="eastAsia"/>
          <w:b/>
        </w:rPr>
        <w:t>带权并查集</w:t>
      </w:r>
      <w:r>
        <w:rPr>
          <w:rFonts w:hint="eastAsia"/>
        </w:rPr>
        <w:t xml:space="preserve"> </w:t>
      </w:r>
      <w:r>
        <w:rPr>
          <w:rFonts w:hint="eastAsia"/>
        </w:rPr>
        <w:t>维护</w:t>
      </w:r>
      <w:r w:rsidR="00F27E5F">
        <w:rPr>
          <w:rFonts w:hint="eastAsia"/>
        </w:rPr>
        <w:t>额外信息，表示当前节点</w:t>
      </w:r>
      <w:r w:rsidR="005B1193">
        <w:rPr>
          <w:rFonts w:hint="eastAsia"/>
        </w:rPr>
        <w:t>与先祖节点的</w:t>
      </w:r>
      <w:r w:rsidR="00845927">
        <w:rPr>
          <w:rFonts w:hint="eastAsia"/>
        </w:rPr>
        <w:t>关系</w:t>
      </w:r>
    </w:p>
    <w:p w:rsidR="00B5412C" w:rsidRDefault="00B5412C" w:rsidP="0081763F">
      <w:pPr>
        <w:spacing w:line="160" w:lineRule="exact"/>
      </w:pPr>
    </w:p>
    <w:p w:rsidR="00C119ED" w:rsidRDefault="00C119ED" w:rsidP="0081763F">
      <w:pPr>
        <w:spacing w:line="160" w:lineRule="exact"/>
      </w:pPr>
      <w:r>
        <w:t>[</w:t>
      </w:r>
      <w:r>
        <w:rPr>
          <w:rFonts w:hint="eastAsia"/>
        </w:rPr>
        <w:t>食物链</w:t>
      </w:r>
      <w:r>
        <w:t>]</w:t>
      </w:r>
      <w:r w:rsidR="00EC2764">
        <w:t xml:space="preserve"> </w:t>
      </w:r>
      <w:r w:rsidR="00EC2764">
        <w:rPr>
          <w:rFonts w:hint="eastAsia"/>
        </w:rPr>
        <w:t>当前节点与先祖节点形成向量三角形关系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POJ-1182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rk[x] = r(x-&gt;find(x)): 0-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同类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1-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捕食者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2-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被捕食者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寻找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的先祖节点，并维护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old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old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利用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信息检查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“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一句话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是否合理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合并集合，并维护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"%d\n"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45C72" w:rsidRDefault="00B86812" w:rsidP="00B86812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404AF" w:rsidRDefault="00E404AF" w:rsidP="00B86812">
      <w:pPr>
        <w:spacing w:line="160" w:lineRule="exact"/>
      </w:pPr>
    </w:p>
    <w:p w:rsidR="00E404AF" w:rsidRPr="00B86812" w:rsidRDefault="00E404AF" w:rsidP="00B86812">
      <w:pPr>
        <w:spacing w:line="160" w:lineRule="exact"/>
      </w:pPr>
      <w:r>
        <w:rPr>
          <w:rFonts w:hint="eastAsia"/>
        </w:rPr>
        <w:t>[</w:t>
      </w:r>
      <w:r>
        <w:t xml:space="preserve">How many answers </w:t>
      </w:r>
      <w:r w:rsidR="005449E2">
        <w:t xml:space="preserve">are </w:t>
      </w:r>
      <w:r>
        <w:t>wrong</w:t>
      </w:r>
      <w:r w:rsidR="00A31850">
        <w:t>?</w:t>
      </w:r>
      <w:r>
        <w:t xml:space="preserve">] </w:t>
      </w:r>
      <w:r w:rsidR="00B12546">
        <w:rPr>
          <w:rFonts w:hint="eastAsia"/>
        </w:rPr>
        <w:t>当前节点与先祖节点形成数值差异关系</w:t>
      </w:r>
    </w:p>
    <w:p w:rsidR="00D8298D" w:rsidRDefault="00D8298D" w:rsidP="00D8298D">
      <w:pPr>
        <w:pStyle w:val="2"/>
        <w:spacing w:before="156"/>
      </w:pPr>
      <w:bookmarkStart w:id="25" w:name="_Toc512261345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5"/>
    </w:p>
    <w:p w:rsidR="00D8298D" w:rsidRDefault="00C31F72" w:rsidP="00B31AB9">
      <w:pPr>
        <w:pStyle w:val="ac"/>
      </w:pPr>
      <w:r>
        <w:rPr>
          <w:rFonts w:hint="eastAsia"/>
        </w:rPr>
        <w:t>点修改</w:t>
      </w:r>
    </w:p>
    <w:p w:rsidR="00B31AB9" w:rsidRDefault="00A353A5" w:rsidP="00B31AB9">
      <w:r>
        <w:rPr>
          <w:rFonts w:hint="eastAsia"/>
        </w:rPr>
        <w:t>根节点为</w:t>
      </w:r>
      <w:r>
        <w:rPr>
          <w:rFonts w:hint="eastAsia"/>
        </w:rPr>
        <w:t>1</w:t>
      </w:r>
      <w:r>
        <w:rPr>
          <w:rFonts w:hint="eastAsia"/>
        </w:rPr>
        <w:t>。</w:t>
      </w:r>
      <w:r w:rsidR="00F01AE1">
        <w:rPr>
          <w:rFonts w:hint="eastAsia"/>
        </w:rPr>
        <w:t>使用</w:t>
      </w:r>
      <w:r w:rsidR="00590BA6">
        <w:rPr>
          <w:rFonts w:hint="eastAsia"/>
        </w:rPr>
        <w:t>四倍空间初始化</w:t>
      </w:r>
      <w:r w:rsidR="005C24FD">
        <w:rPr>
          <w:rFonts w:hint="eastAsia"/>
        </w:rPr>
        <w:t>；</w:t>
      </w:r>
      <w:r w:rsidR="00DA63C2">
        <w:rPr>
          <w:rFonts w:hint="eastAsia"/>
        </w:rPr>
        <w:t>建树</w:t>
      </w:r>
      <w:r w:rsidR="005C24FD">
        <w:rPr>
          <w:rFonts w:hint="eastAsia"/>
        </w:rPr>
        <w:t>；</w:t>
      </w:r>
      <w:r w:rsidR="00DA63C2">
        <w:rPr>
          <w:rFonts w:hint="eastAsia"/>
        </w:rPr>
        <w:t>修改和查询。</w:t>
      </w:r>
    </w:p>
    <w:p w:rsidR="00DA63C2" w:rsidRDefault="00DA63C2" w:rsidP="00B31AB9">
      <w:r>
        <w:rPr>
          <w:rFonts w:hint="eastAsia"/>
        </w:rPr>
        <w:t>利用</w:t>
      </w:r>
      <w:r>
        <w:rPr>
          <w:rFonts w:hint="eastAsia"/>
        </w:rPr>
        <w:t>leaf</w:t>
      </w:r>
      <w:r>
        <w:rPr>
          <w:rFonts w:hint="eastAsia"/>
        </w:rPr>
        <w:t>数组可快速查找到</w:t>
      </w:r>
      <w:r w:rsidR="006F6FD3">
        <w:rPr>
          <w:rFonts w:hint="eastAsia"/>
        </w:rPr>
        <w:t>叶子节点</w:t>
      </w:r>
      <w:r w:rsidR="00253C20">
        <w:rPr>
          <w:rFonts w:hint="eastAsia"/>
        </w:rPr>
        <w:t>。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leaf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记录叶子节点的索引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四倍最大节点数量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为根节点，建立区间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leaf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pushup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将节点修改为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必须是叶子节点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modify_leaf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将节点值增加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diff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查询区间元素的和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353A5" w:rsidRPr="005C24FD" w:rsidRDefault="005C24FD" w:rsidP="005C24FD">
      <w:pPr>
        <w:spacing w:line="160" w:lineRule="exact"/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31F72" w:rsidRDefault="00C31F72" w:rsidP="00B31AB9">
      <w:pPr>
        <w:pStyle w:val="ac"/>
      </w:pPr>
      <w:r>
        <w:rPr>
          <w:rFonts w:hint="eastAsia"/>
        </w:rPr>
        <w:t>区间修改</w:t>
      </w:r>
    </w:p>
    <w:p w:rsidR="00C31F72" w:rsidRDefault="003901B8" w:rsidP="00D8298D">
      <w:r>
        <w:rPr>
          <w:rFonts w:hint="eastAsia"/>
        </w:rPr>
        <w:t>根节点为</w:t>
      </w:r>
      <w:r>
        <w:rPr>
          <w:rFonts w:hint="eastAsia"/>
        </w:rPr>
        <w:t>1</w:t>
      </w:r>
      <w:r w:rsidR="00F94062">
        <w:rPr>
          <w:rFonts w:hint="eastAsia"/>
        </w:rPr>
        <w:t>。使用四倍空间初始化；建树；区间修改和查询</w:t>
      </w:r>
      <w:r w:rsidR="006C73F0">
        <w:rPr>
          <w:rFonts w:hint="eastAsia"/>
        </w:rPr>
        <w:t>。</w:t>
      </w:r>
    </w:p>
    <w:p w:rsidR="00253C20" w:rsidRDefault="003901B8" w:rsidP="00D8298D">
      <w:r>
        <w:rPr>
          <w:rFonts w:hint="eastAsia"/>
        </w:rPr>
        <w:t>Lazy</w:t>
      </w:r>
      <w:r>
        <w:rPr>
          <w:rFonts w:hint="eastAsia"/>
        </w:rPr>
        <w:t>标记延迟更新。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延迟标记，表示覆盖区域内每个单独节点的增量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四倍空间初始化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lastRenderedPageBreak/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查询区间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内节点的权值和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253C20" w:rsidRDefault="00253C20" w:rsidP="00253C20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64DF0" w:rsidRDefault="00864DF0" w:rsidP="00253C20">
      <w:pPr>
        <w:spacing w:line="160" w:lineRule="exact"/>
      </w:pPr>
    </w:p>
    <w:p w:rsidR="00864DF0" w:rsidRDefault="00E81760" w:rsidP="00864DF0">
      <w:pPr>
        <w:pStyle w:val="ac"/>
      </w:pPr>
      <w:r>
        <w:rPr>
          <w:rFonts w:hint="eastAsia"/>
        </w:rPr>
        <w:t>扫描线方法</w:t>
      </w:r>
    </w:p>
    <w:p w:rsidR="00864DF0" w:rsidRPr="00253C20" w:rsidRDefault="00C40CDD" w:rsidP="00864DF0">
      <w:r w:rsidRPr="00C40CDD">
        <w:t>https://blog.csdn.net/lwt36/article/details/48908031</w:t>
      </w:r>
    </w:p>
    <w:p w:rsidR="002A743E" w:rsidRDefault="002A743E" w:rsidP="00EC4E9C">
      <w:pPr>
        <w:pStyle w:val="2"/>
        <w:spacing w:before="156"/>
      </w:pPr>
      <w:bookmarkStart w:id="26" w:name="_Toc512261346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26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lowbit(x) ((x)&amp;(-x))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54D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054D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有效索引从</w:t>
      </w:r>
      <w:r w:rsidRPr="00054D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054D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开始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maxN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sum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5747E" w:rsidRPr="00EF774A" w:rsidRDefault="00D5747E" w:rsidP="00EF774A">
      <w:pPr>
        <w:spacing w:line="160" w:lineRule="exact"/>
      </w:pP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AA3806" w:rsidRDefault="004D4FF8" w:rsidP="002A743E">
      <w:r>
        <w:rPr>
          <w:rFonts w:hint="eastAsia"/>
        </w:rPr>
        <w:t>记</w:t>
      </w:r>
      <m:oMath>
        <m:r>
          <w:rPr>
            <w:rFonts w:ascii="Cambria Math" w:hAnsi="Cambria Math"/>
          </w:rPr>
          <m:t>∆(</m:t>
        </m:r>
        <m:r>
          <w:rPr>
            <w:rFonts w:ascii="Cambria Math" w:hAnsi="Cambria Math" w:hint="eastAsia"/>
          </w:rPr>
          <m:t>x</m:t>
        </m:r>
        <m:r>
          <w:rPr>
            <w:rFonts w:ascii="Cambria Math" w:hAnsi="Cambria Math"/>
          </w:rPr>
          <m:t>)</m:t>
        </m:r>
      </m:oMath>
      <w:r w:rsidR="00D13D2B">
        <w:rPr>
          <w:rFonts w:hint="eastAsia"/>
        </w:rPr>
        <w:t>为区间</w:t>
      </w:r>
      <w:r w:rsidR="00D13D2B">
        <w:rPr>
          <w:rFonts w:hint="eastAsia"/>
        </w:rPr>
        <w:t>[</w:t>
      </w:r>
      <w:r w:rsidR="00D13D2B">
        <w:t>x, maxN)</w:t>
      </w:r>
      <w:r w:rsidR="00D13D2B">
        <w:rPr>
          <w:rFonts w:hint="eastAsia"/>
        </w:rPr>
        <w:t>上</w:t>
      </w:r>
      <w:r w:rsidR="00A2158E">
        <w:rPr>
          <w:rFonts w:hint="eastAsia"/>
        </w:rPr>
        <w:t>元素的</w:t>
      </w:r>
      <w:r w:rsidR="0022524A">
        <w:rPr>
          <w:rFonts w:hint="eastAsia"/>
        </w:rPr>
        <w:t>共同增量</w:t>
      </w:r>
      <w:r w:rsidR="00AA3806">
        <w:rPr>
          <w:rFonts w:hint="eastAsia"/>
        </w:rPr>
        <w:t>，则前缀和</w:t>
      </w:r>
    </w:p>
    <w:p w:rsidR="001D42E4" w:rsidRPr="00AD769F" w:rsidRDefault="00AA3806" w:rsidP="002A743E">
      <m:oMathPara>
        <m:oMath>
          <m:r>
            <m:rPr>
              <m:sty m:val="p"/>
            </m:rPr>
            <w:rPr>
              <w:rFonts w:ascii="Cambria Math" w:hAnsi="Cambria Math"/>
            </w:rPr>
            <m:t>sum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nary>
            <m:naryPr>
              <m:chr m:val="∑"/>
              <m:limLoc m:val="undOvr"/>
              <m:ctrlPr>
                <w:rPr>
                  <w:rFonts w:ascii="Cambria Math" w:hAnsi="Cambria Math"/>
                </w:rPr>
              </m:ctrlPr>
            </m:naryPr>
            <m:sub>
              <m:r>
                <w:rPr>
                  <w:rFonts w:ascii="Cambria Math" w:hAnsi="Cambria Math"/>
                </w:rPr>
                <m:t>i=1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x-i+1</m:t>
                  </m:r>
                </m:e>
              </m:d>
              <m:r>
                <w:rPr>
                  <w:rFonts w:ascii="Cambria Math" w:hAnsi="Cambria Math"/>
                </w:rPr>
                <m:t>∙∆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  <m:r>
                <w:rPr>
                  <w:rFonts w:ascii="Cambria Math" w:hAnsi="Cambria Math"/>
                </w:rPr>
                <m:t>=(x+1)∙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i=1</m:t>
                  </m:r>
                </m:sub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  <m:e>
                  <m:r>
                    <w:rPr>
                      <w:rFonts w:ascii="Cambria Math" w:hAnsi="Cambria Math"/>
                    </w:rPr>
                    <m:t>∆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nary>
                    <m:naryPr>
                      <m:chr m:val="∑"/>
                      <m:limLoc m:val="undOvr"/>
                      <m:ctrlPr>
                        <w:rPr>
                          <w:rFonts w:ascii="Cambria Math" w:hAnsi="Cambria Math"/>
                          <w:i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i=1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  <m:e>
                      <m:r>
                        <w:rPr>
                          <w:rFonts w:ascii="Cambria Math" w:hAnsi="Cambria Math"/>
                        </w:rPr>
                        <m:t>i∙∆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e>
                      </m:d>
                    </m:e>
                  </m:nary>
                </m:e>
              </m:nary>
            </m:e>
          </m:nary>
        </m:oMath>
      </m:oMathPara>
    </w:p>
    <w:p w:rsidR="00AD769F" w:rsidRDefault="00AD769F" w:rsidP="002A743E">
      <w:r>
        <w:rPr>
          <w:rFonts w:hint="eastAsia"/>
        </w:rPr>
        <w:t>两个求和记号所在的部分可以使用两个</w:t>
      </w:r>
      <w:r w:rsidR="00C14EA2">
        <w:rPr>
          <w:rFonts w:hint="eastAsia"/>
        </w:rPr>
        <w:t>树状数组进行维护</w:t>
      </w:r>
      <w:r w:rsidR="00C828B7">
        <w:rPr>
          <w:rFonts w:hint="eastAsia"/>
        </w:rPr>
        <w:t>，序列的初始值可以保存在</w:t>
      </w:r>
      <w:r w:rsidR="007049CD">
        <w:rPr>
          <w:rFonts w:hint="eastAsia"/>
        </w:rPr>
        <w:t>维护</w:t>
      </w:r>
      <m:oMath>
        <m:nary>
          <m:naryPr>
            <m:chr m:val="∑"/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x</m:t>
            </m:r>
          </m:sup>
          <m:e>
            <m:r>
              <w:rPr>
                <w:rFonts w:ascii="Cambria Math" w:hAnsi="Cambria Math"/>
              </w:rPr>
              <m:t>i∙∆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i</m:t>
                </m:r>
              </m:e>
            </m:d>
          </m:e>
        </m:nary>
      </m:oMath>
      <w:r w:rsidR="007049CD">
        <w:rPr>
          <w:rFonts w:hint="eastAsia"/>
        </w:rPr>
        <w:t>的树状数组中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1-based;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序列的初始值可以保存在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∆(i)*i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∆(i), ∆(i)*i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区间中的元素增加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求前缀和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x]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get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EA2" w:rsidRDefault="00C14EA2" w:rsidP="002A743E"/>
    <w:p w:rsidR="00EF774A" w:rsidRDefault="00EF774A" w:rsidP="00D5747E">
      <w:pPr>
        <w:pStyle w:val="ac"/>
      </w:pPr>
      <w:r w:rsidRPr="00D5747E">
        <w:t>二维树状数组</w:t>
      </w:r>
    </w:p>
    <w:p w:rsidR="00D5747E" w:rsidRDefault="008F0EA2" w:rsidP="00D5747E">
      <w:r>
        <w:rPr>
          <w:rFonts w:hint="eastAsia"/>
        </w:rPr>
        <w:t>在一维树状数组的基础上修改即可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cell[x][y]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增加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(1, 1)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至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(x, y)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中所有单元格的</w:t>
      </w:r>
      <w:r w:rsidR="009F5A1E">
        <w:rPr>
          <w:rFonts w:ascii="Consolas" w:eastAsiaTheme="minorEastAsia" w:hAnsi="Consolas" w:cs="Consolas" w:hint="eastAsia"/>
          <w:color w:val="008000"/>
          <w:kern w:val="0"/>
          <w:szCs w:val="20"/>
          <w:highlight w:val="white"/>
        </w:rPr>
        <w:t>权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值和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1CBF" w:rsidRPr="00CE4CAB" w:rsidRDefault="00CE4CAB" w:rsidP="00CE4CAB">
      <w:pPr>
        <w:spacing w:line="160" w:lineRule="exact"/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23BA" w:rsidRDefault="00EC4E9C" w:rsidP="00414324">
      <w:pPr>
        <w:pStyle w:val="2"/>
        <w:spacing w:before="156"/>
      </w:pPr>
      <w:bookmarkStart w:id="27" w:name="_Toc512261347"/>
      <w:r>
        <w:rPr>
          <w:rFonts w:hint="eastAsia"/>
        </w:rPr>
        <w:t>左偏树</w:t>
      </w:r>
      <w:bookmarkEnd w:id="21"/>
      <w:r w:rsidR="004D595D">
        <w:rPr>
          <w:rFonts w:hint="eastAsia"/>
        </w:rPr>
        <w:t xml:space="preserve"> L</w:t>
      </w:r>
      <w:r w:rsidR="004D595D">
        <w:t>eftist Tree</w:t>
      </w:r>
      <w:bookmarkEnd w:id="27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28" w:name="_Toc512261348"/>
      <w:r>
        <w:rPr>
          <w:rFonts w:hint="eastAsia"/>
        </w:rPr>
        <w:t>哈夫曼树</w:t>
      </w:r>
      <w:bookmarkEnd w:id="28"/>
    </w:p>
    <w:p w:rsidR="004376C8" w:rsidRPr="00B007C6" w:rsidRDefault="00C72630" w:rsidP="004376C8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29" w:name="_Toc511223935"/>
      <w:bookmarkStart w:id="30" w:name="_Toc512261349"/>
      <w:r>
        <w:rPr>
          <w:rFonts w:hint="eastAsia"/>
        </w:rPr>
        <w:t>图论</w:t>
      </w:r>
      <w:bookmarkStart w:id="31" w:name="_Toc511223936"/>
      <w:bookmarkEnd w:id="29"/>
      <w:bookmarkEnd w:id="30"/>
    </w:p>
    <w:p w:rsidR="00950D51" w:rsidRDefault="004A0BCF" w:rsidP="004A0BCF">
      <w:pPr>
        <w:pStyle w:val="2"/>
        <w:spacing w:before="156"/>
      </w:pPr>
      <w:bookmarkStart w:id="32" w:name="_Toc512261350"/>
      <w:r>
        <w:rPr>
          <w:rFonts w:hint="eastAsia"/>
        </w:rPr>
        <w:t>匹配</w:t>
      </w:r>
      <w:bookmarkEnd w:id="32"/>
    </w:p>
    <w:p w:rsidR="004A0BCF" w:rsidRPr="004A0BCF" w:rsidRDefault="004A0BCF" w:rsidP="006820C5">
      <w:pPr>
        <w:pStyle w:val="ac"/>
      </w:pPr>
      <w:r>
        <w:rPr>
          <w:rFonts w:hint="eastAsia"/>
        </w:rPr>
        <w:t>二分图最大匹配匈牙利算法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g[x]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：与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点相连的右侧的点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from[x]: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与右侧点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匹配的左侧的点，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：最大匹配数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：待匹配的一个左侧的点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unsigned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hungary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：左侧点的个数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A0BCF" w:rsidRPr="000E02FC" w:rsidRDefault="000E02FC" w:rsidP="000E02FC">
      <w:pPr>
        <w:pStyle w:val="ac"/>
        <w:spacing w:line="160" w:lineRule="exact"/>
      </w:pPr>
      <w:r w:rsidRPr="000E02FC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E644BA" w:rsidRPr="008B1E87" w:rsidRDefault="003B5B83" w:rsidP="0091666D">
      <w:pPr>
        <w:pStyle w:val="2"/>
        <w:spacing w:before="156"/>
      </w:pPr>
      <w:bookmarkStart w:id="33" w:name="_Toc512261351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33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DF6F60">
      <w:pPr>
        <w:pStyle w:val="2"/>
        <w:spacing w:before="156"/>
      </w:pPr>
      <w:bookmarkStart w:id="34" w:name="_Toc512261352"/>
      <w:r>
        <w:rPr>
          <w:rFonts w:hint="eastAsia"/>
        </w:rPr>
        <w:t>SPFA</w:t>
      </w:r>
      <w:bookmarkEnd w:id="34"/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队列非空时，队头出列；松弛队头的边，已松弛且不在队列中的</w:t>
      </w:r>
      <w:r w:rsidR="00B138AA" w:rsidRPr="00B138AA">
        <w:rPr>
          <w:rFonts w:hint="eastAsia"/>
        </w:rPr>
        <w:t>顶点入队。</w:t>
      </w:r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入队超过</w:t>
      </w:r>
      <w:r w:rsidRPr="00B138AA">
        <w:rPr>
          <w:rFonts w:hint="eastAsia"/>
        </w:rPr>
        <w:t>n</w:t>
      </w:r>
      <w:r w:rsidRPr="00B138AA">
        <w:rPr>
          <w:rFonts w:hint="eastAsia"/>
        </w:rPr>
        <w:t>次则途图中存在负环。</w:t>
      </w:r>
    </w:p>
    <w:p w:rsidR="00361BD0" w:rsidRDefault="00361BD0" w:rsidP="00361BD0">
      <w:pPr>
        <w:pStyle w:val="2"/>
        <w:spacing w:before="156"/>
      </w:pPr>
      <w:bookmarkStart w:id="35" w:name="_Toc512261353"/>
      <w:r>
        <w:rPr>
          <w:rFonts w:hint="eastAsia"/>
        </w:rPr>
        <w:t>最小生成树理论基础</w:t>
      </w:r>
      <w:bookmarkEnd w:id="35"/>
    </w:p>
    <w:p w:rsidR="00D96882" w:rsidRDefault="00361BD0" w:rsidP="00B138AA">
      <w:pPr>
        <w:spacing w:line="160" w:lineRule="exact"/>
      </w:pPr>
      <w:r w:rsidRPr="00EB5627">
        <w:rPr>
          <w:rStyle w:val="ad"/>
          <w:rFonts w:hint="eastAsia"/>
        </w:rPr>
        <w:t>环定理</w:t>
      </w:r>
      <w:r w:rsidRPr="00B138AA">
        <w:rPr>
          <w:rFonts w:hint="eastAsia"/>
        </w:rPr>
        <w:t xml:space="preserve"> </w:t>
      </w:r>
      <w:r w:rsidR="00F326AC">
        <w:rPr>
          <w:rFonts w:hint="eastAsia"/>
        </w:rPr>
        <w:t>对于连通图中的环</w:t>
      </w:r>
      <w:r w:rsidR="00F326AC">
        <w:rPr>
          <w:rFonts w:hint="eastAsia"/>
        </w:rPr>
        <w:t>C</w:t>
      </w:r>
      <w:r w:rsidR="00F326AC">
        <w:rPr>
          <w:rFonts w:hint="eastAsia"/>
        </w:rPr>
        <w:t>，若环</w:t>
      </w:r>
      <w:r w:rsidR="00F326AC">
        <w:rPr>
          <w:rFonts w:hint="eastAsia"/>
        </w:rPr>
        <w:t>C</w:t>
      </w:r>
      <w:r w:rsidR="00F326AC">
        <w:rPr>
          <w:rFonts w:hint="eastAsia"/>
        </w:rPr>
        <w:t>中的一条边</w:t>
      </w:r>
      <w:r w:rsidR="00F326AC">
        <w:rPr>
          <w:rFonts w:hint="eastAsia"/>
        </w:rPr>
        <w:t>e</w:t>
      </w:r>
      <w:r w:rsidR="00F326AC">
        <w:rPr>
          <w:rFonts w:hint="eastAsia"/>
        </w:rPr>
        <w:t>的权值大于该环中任意一个其他边的权值，那么该边不是最小生成树中的边</w:t>
      </w:r>
      <w:r w:rsidR="00260139">
        <w:rPr>
          <w:rFonts w:hint="eastAsia"/>
        </w:rPr>
        <w:t>。</w:t>
      </w:r>
    </w:p>
    <w:p w:rsidR="00D96882" w:rsidRDefault="00D96882" w:rsidP="00B138AA">
      <w:pPr>
        <w:spacing w:line="160" w:lineRule="exact"/>
      </w:pPr>
    </w:p>
    <w:p w:rsidR="00D96882" w:rsidRPr="00260139" w:rsidRDefault="00361BD0" w:rsidP="00EB5627">
      <w:pPr>
        <w:pStyle w:val="ac"/>
        <w:spacing w:line="160" w:lineRule="exact"/>
        <w:rPr>
          <w:rFonts w:ascii="宋体" w:eastAsia="宋体" w:hAnsi="宋体"/>
          <w:b w:val="0"/>
        </w:rPr>
      </w:pPr>
      <w:r w:rsidRPr="00EB5627">
        <w:rPr>
          <w:rFonts w:hint="eastAsia"/>
        </w:rPr>
        <w:t>切分定理</w:t>
      </w:r>
      <w:r w:rsidR="00F273A9" w:rsidRPr="00B138AA">
        <w:t xml:space="preserve"> </w:t>
      </w:r>
      <w:r w:rsidR="00260139" w:rsidRPr="00EB5627">
        <w:rPr>
          <w:rFonts w:ascii="宋体" w:eastAsia="宋体" w:hAnsi="宋体" w:hint="eastAsia"/>
          <w:b w:val="0"/>
        </w:rPr>
        <w:t>给定任意任意一个切分，横切边中权值最小的边属于最小生成树</w:t>
      </w:r>
    </w:p>
    <w:p w:rsidR="00D96882" w:rsidRDefault="00D96882" w:rsidP="00B138AA">
      <w:pPr>
        <w:spacing w:line="160" w:lineRule="exact"/>
      </w:pPr>
    </w:p>
    <w:p w:rsidR="00361BD0" w:rsidRPr="00A3113D" w:rsidRDefault="00F273A9" w:rsidP="00A3113D">
      <w:pPr>
        <w:pStyle w:val="ac"/>
        <w:spacing w:line="160" w:lineRule="exact"/>
        <w:rPr>
          <w:rFonts w:ascii="宋体" w:eastAsia="宋体" w:hAnsi="宋体"/>
          <w:b w:val="0"/>
        </w:rPr>
      </w:pPr>
      <w:r w:rsidRPr="00A3113D">
        <w:rPr>
          <w:rFonts w:hint="eastAsia"/>
        </w:rPr>
        <w:t>最小权值边定理</w:t>
      </w:r>
      <w:r w:rsidR="00EB5627" w:rsidRPr="00A3113D">
        <w:rPr>
          <w:rFonts w:hint="eastAsia"/>
        </w:rPr>
        <w:t xml:space="preserve"> </w:t>
      </w:r>
      <w:r w:rsidR="00A3113D" w:rsidRPr="00A3113D">
        <w:rPr>
          <w:rFonts w:ascii="宋体" w:eastAsia="宋体" w:hAnsi="宋体" w:hint="eastAsia"/>
          <w:b w:val="0"/>
        </w:rPr>
        <w:t>如果图具有最小权值的边只有一条，那么该边在图的任意一个最小生成树中。</w:t>
      </w:r>
    </w:p>
    <w:p w:rsidR="00920696" w:rsidRDefault="00920696" w:rsidP="00920696">
      <w:pPr>
        <w:pStyle w:val="2"/>
        <w:spacing w:before="156"/>
      </w:pPr>
      <w:bookmarkStart w:id="36" w:name="_Toc512261354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36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37" w:name="_Toc512261355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37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38" w:name="_Toc512261356"/>
      <w:r>
        <w:rPr>
          <w:rFonts w:hint="eastAsia"/>
        </w:rPr>
        <w:t>网络流</w:t>
      </w:r>
      <w:bookmarkEnd w:id="38"/>
    </w:p>
    <w:p w:rsidR="00D30E5C" w:rsidRPr="00D30E5C" w:rsidRDefault="00D30E5C" w:rsidP="00D30E5C">
      <w:pPr>
        <w:pStyle w:val="2"/>
        <w:spacing w:before="156"/>
      </w:pPr>
      <w:bookmarkStart w:id="39" w:name="_Toc512261357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39"/>
    </w:p>
    <w:p w:rsidR="002519D9" w:rsidRDefault="007B261B" w:rsidP="002519D9">
      <w:pPr>
        <w:pStyle w:val="1"/>
      </w:pPr>
      <w:bookmarkStart w:id="40" w:name="_Toc512261358"/>
      <w:r>
        <w:rPr>
          <w:rFonts w:hint="eastAsia"/>
        </w:rPr>
        <w:t>计算几何</w:t>
      </w:r>
      <w:bookmarkEnd w:id="40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AC09FC" w:rsidP="00AC09FC">
      <w:pPr>
        <w:pStyle w:val="2"/>
        <w:spacing w:before="156"/>
      </w:pPr>
      <w:bookmarkStart w:id="41" w:name="_Toc512261359"/>
      <w:r>
        <w:rPr>
          <w:rFonts w:hint="eastAsia"/>
        </w:rPr>
        <w:t>向量</w:t>
      </w:r>
      <w:bookmarkEnd w:id="41"/>
    </w:p>
    <w:p w:rsidR="00D30E5C" w:rsidRPr="00C23A06" w:rsidRDefault="00ED1DF2" w:rsidP="00C23A06">
      <w:pPr>
        <w:pStyle w:val="ac"/>
      </w:pPr>
      <w:r w:rsidRPr="00C23A06">
        <w:rPr>
          <w:rFonts w:hint="eastAsia"/>
        </w:rPr>
        <w:t>点乘 叉乘</w:t>
      </w:r>
    </w:p>
    <w:p w:rsidR="00D30E5C" w:rsidRPr="00A26E77" w:rsidRDefault="00D30E5C" w:rsidP="00A26E77">
      <w:pPr>
        <w:spacing w:line="160" w:lineRule="exact"/>
      </w:pPr>
      <w:r w:rsidRPr="00A26E77">
        <w:rPr>
          <w:rFonts w:hint="eastAsia"/>
        </w:rPr>
        <w:t>两点共线的判定</w:t>
      </w:r>
    </w:p>
    <w:p w:rsidR="00D30E5C" w:rsidRPr="00A26E77" w:rsidRDefault="00D30E5C" w:rsidP="00A26E77">
      <w:pPr>
        <w:spacing w:line="160" w:lineRule="exact"/>
      </w:pPr>
      <w:r w:rsidRPr="00A26E77">
        <w:rPr>
          <w:rFonts w:hint="eastAsia"/>
        </w:rPr>
        <w:t>线段相交的判定</w:t>
      </w:r>
    </w:p>
    <w:p w:rsidR="00ED01D2" w:rsidRDefault="00312840" w:rsidP="005F7348">
      <w:pPr>
        <w:pStyle w:val="1"/>
        <w:rPr>
          <w:highlight w:val="white"/>
        </w:rPr>
      </w:pPr>
      <w:bookmarkStart w:id="42" w:name="_Toc512261360"/>
      <w:r>
        <w:rPr>
          <w:rFonts w:hint="eastAsia"/>
          <w:highlight w:val="white"/>
        </w:rPr>
        <w:lastRenderedPageBreak/>
        <w:t>数论</w:t>
      </w:r>
      <w:bookmarkEnd w:id="42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63B1E" w:rsidRDefault="00763B1E" w:rsidP="00763B1E">
      <w:pPr>
        <w:pStyle w:val="ac"/>
      </w:pPr>
      <w:r>
        <w:t>威尔逊定理</w:t>
      </w:r>
      <w:r>
        <w:rPr>
          <w:rFonts w:hint="eastAsia"/>
        </w:rPr>
        <w:t xml:space="preserve"> </w:t>
      </w:r>
      <m:oMath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p-1</m:t>
            </m:r>
          </m:e>
        </m:d>
        <m:r>
          <m:rPr>
            <m:sty m:val="bi"/>
          </m:rPr>
          <w:rPr>
            <w:rFonts w:ascii="Cambria Math" w:hAnsi="Cambria Math"/>
          </w:rPr>
          <m:t>!≡-1(mod p)</m:t>
        </m:r>
      </m:oMath>
    </w:p>
    <w:p w:rsidR="00763B1E" w:rsidRDefault="00763B1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ED5A90" w:rsidRDefault="00ED5A90" w:rsidP="00CD1991">
      <w:pPr>
        <w:pStyle w:val="2"/>
        <w:spacing w:before="156"/>
        <w:rPr>
          <w:highlight w:val="white"/>
        </w:rPr>
      </w:pPr>
      <w:bookmarkStart w:id="43" w:name="_Toc512261361"/>
      <w:r>
        <w:rPr>
          <w:rFonts w:hint="eastAsia"/>
          <w:highlight w:val="white"/>
        </w:rPr>
        <w:t>博弈</w:t>
      </w:r>
    </w:p>
    <w:p w:rsidR="006036E2" w:rsidRDefault="00ED5A90" w:rsidP="00ED5A90">
      <w:pPr>
        <w:rPr>
          <w:highlight w:val="white"/>
        </w:rPr>
      </w:pPr>
      <w:r w:rsidRPr="006036E2">
        <w:rPr>
          <w:rStyle w:val="ad"/>
          <w:rFonts w:hint="eastAsia"/>
          <w:highlight w:val="white"/>
        </w:rPr>
        <w:t>Nim博弈</w:t>
      </w:r>
      <w:r>
        <w:rPr>
          <w:rFonts w:hint="eastAsia"/>
          <w:highlight w:val="white"/>
        </w:rPr>
        <w:t xml:space="preserve"> </w:t>
      </w:r>
    </w:p>
    <w:p w:rsidR="00ED5A90" w:rsidRPr="00EB3A34" w:rsidRDefault="00ED5A90" w:rsidP="00EB3A34">
      <w:pPr>
        <w:spacing w:line="160" w:lineRule="exact"/>
        <w:rPr>
          <w:highlight w:val="white"/>
        </w:rPr>
      </w:pPr>
      <w:r w:rsidRPr="00EB3A34">
        <w:rPr>
          <w:rFonts w:hint="eastAsia"/>
          <w:highlight w:val="white"/>
        </w:rPr>
        <w:t>n</w:t>
      </w:r>
      <w:r w:rsidRPr="00EB3A34">
        <w:rPr>
          <w:rFonts w:hint="eastAsia"/>
          <w:highlight w:val="white"/>
        </w:rPr>
        <w:t>堆石子，两名玩家先后选取一堆</w:t>
      </w:r>
      <w:r w:rsidR="006036E2" w:rsidRPr="00EB3A34">
        <w:rPr>
          <w:rFonts w:hint="eastAsia"/>
          <w:highlight w:val="white"/>
        </w:rPr>
        <w:t>石子取任意多个，将所有石子取完为胜。</w:t>
      </w:r>
    </w:p>
    <w:p w:rsidR="00EA48FE" w:rsidRDefault="00EA48FE" w:rsidP="00EB3A34">
      <w:pPr>
        <w:spacing w:line="160" w:lineRule="exact"/>
        <w:rPr>
          <w:highlight w:val="white"/>
        </w:rPr>
      </w:pPr>
    </w:p>
    <w:p w:rsidR="006036E2" w:rsidRPr="00EB3A34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解法：</w:t>
      </w:r>
      <w:r w:rsidR="00EA48FE">
        <w:rPr>
          <w:rFonts w:hint="eastAsia"/>
          <w:highlight w:val="white"/>
        </w:rPr>
        <w:t>异或所有石堆石子的数量</w:t>
      </w:r>
      <w:r w:rsidR="00581C49">
        <w:rPr>
          <w:rFonts w:hint="eastAsia"/>
          <w:highlight w:val="white"/>
        </w:rPr>
        <w:t>，值为</w:t>
      </w:r>
      <w:r w:rsidR="00581C49">
        <w:rPr>
          <w:rFonts w:hint="eastAsia"/>
          <w:highlight w:val="white"/>
        </w:rPr>
        <w:t>0</w:t>
      </w:r>
      <w:r w:rsidR="00581C49">
        <w:rPr>
          <w:rFonts w:hint="eastAsia"/>
          <w:highlight w:val="white"/>
        </w:rPr>
        <w:t>则先手败</w:t>
      </w:r>
      <w:r w:rsidR="00CB5D81">
        <w:rPr>
          <w:rFonts w:hint="eastAsia"/>
          <w:highlight w:val="white"/>
        </w:rPr>
        <w:t>。</w:t>
      </w:r>
    </w:p>
    <w:p w:rsidR="006036E2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证明</w:t>
      </w:r>
      <w:r w:rsidR="004528BF" w:rsidRPr="00CB5D81">
        <w:rPr>
          <w:rFonts w:hint="eastAsia"/>
          <w:b/>
          <w:highlight w:val="white"/>
        </w:rPr>
        <w:t>：</w:t>
      </w:r>
      <w:r w:rsidR="004528BF" w:rsidRPr="00EB3A34">
        <w:rPr>
          <w:rFonts w:hint="eastAsia"/>
          <w:highlight w:val="white"/>
        </w:rPr>
        <w:t>记能转换为终结态</w:t>
      </w:r>
      <w:r w:rsidR="00EB3A34">
        <w:rPr>
          <w:rFonts w:hint="eastAsia"/>
          <w:highlight w:val="white"/>
        </w:rPr>
        <w:t>或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</w:t>
      </w:r>
      <w:r w:rsidR="004528BF" w:rsidRPr="00EB3A34">
        <w:rPr>
          <w:rFonts w:hint="eastAsia"/>
          <w:highlight w:val="white"/>
        </w:rPr>
        <w:t>的状态为</w:t>
      </w:r>
      <w:r w:rsidR="004528BF" w:rsidRPr="00EB3A34">
        <w:rPr>
          <w:rFonts w:hint="eastAsia"/>
          <w:highlight w:val="white"/>
        </w:rPr>
        <w:t>N</w:t>
      </w:r>
      <w:r w:rsidR="004528BF" w:rsidRPr="00EB3A34">
        <w:rPr>
          <w:rFonts w:hint="eastAsia"/>
          <w:highlight w:val="white"/>
        </w:rPr>
        <w:t>态，终结态或能转换为</w:t>
      </w:r>
      <w:r w:rsidR="00EB3A34">
        <w:rPr>
          <w:rFonts w:hint="eastAsia"/>
          <w:highlight w:val="white"/>
        </w:rPr>
        <w:t>N</w:t>
      </w:r>
      <w:r w:rsidR="00EB3A34">
        <w:rPr>
          <w:rFonts w:hint="eastAsia"/>
          <w:highlight w:val="white"/>
        </w:rPr>
        <w:t>态的状态为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态。异或操作满足：</w:t>
      </w:r>
      <w:r w:rsidR="00EA48FE">
        <w:rPr>
          <w:highlight w:val="white"/>
        </w:rPr>
        <w:t>1)</w:t>
      </w:r>
      <w:r w:rsidR="00EA48FE">
        <w:rPr>
          <w:rFonts w:hint="eastAsia"/>
          <w:highlight w:val="white"/>
        </w:rPr>
        <w:t>所有的终结态都被判断为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C12927">
        <w:rPr>
          <w:rFonts w:hint="eastAsia"/>
          <w:highlight w:val="white"/>
        </w:rPr>
        <w:t xml:space="preserve"> 2)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态的状态可以通过合法操作移动到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6A13DD">
        <w:rPr>
          <w:rFonts w:hint="eastAsia"/>
          <w:highlight w:val="white"/>
        </w:rPr>
        <w:t>（二进制特点和异或特点）</w:t>
      </w:r>
      <w:r w:rsidR="00C12927">
        <w:rPr>
          <w:rFonts w:hint="eastAsia"/>
          <w:highlight w:val="white"/>
        </w:rPr>
        <w:t xml:space="preserve"> 3</w:t>
      </w:r>
      <w:r w:rsidR="00C12927">
        <w:rPr>
          <w:highlight w:val="white"/>
        </w:rPr>
        <w:t>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</w:t>
      </w:r>
      <w:r w:rsidR="00F120CA">
        <w:rPr>
          <w:rFonts w:hint="eastAsia"/>
          <w:highlight w:val="white"/>
        </w:rPr>
        <w:t>无法直接转换为另一个</w:t>
      </w:r>
      <w:r w:rsidR="00F120CA">
        <w:rPr>
          <w:rFonts w:hint="eastAsia"/>
          <w:highlight w:val="white"/>
        </w:rPr>
        <w:t>P</w:t>
      </w:r>
      <w:r w:rsidR="00F120CA">
        <w:rPr>
          <w:rFonts w:hint="eastAsia"/>
          <w:highlight w:val="white"/>
        </w:rPr>
        <w:t>态</w:t>
      </w:r>
      <w:r w:rsidR="00BF6CC4">
        <w:rPr>
          <w:rFonts w:hint="eastAsia"/>
          <w:highlight w:val="white"/>
        </w:rPr>
        <w:t>（异或特点）</w:t>
      </w:r>
    </w:p>
    <w:p w:rsidR="00CB5D81" w:rsidRDefault="00CB5D81" w:rsidP="00EB3A34">
      <w:pPr>
        <w:spacing w:line="160" w:lineRule="exact"/>
        <w:rPr>
          <w:highlight w:val="white"/>
        </w:rPr>
      </w:pPr>
    </w:p>
    <w:p w:rsidR="00CB5D81" w:rsidRDefault="00CB5D81" w:rsidP="00840A98">
      <w:pPr>
        <w:pStyle w:val="ac"/>
        <w:rPr>
          <w:highlight w:val="white"/>
        </w:rPr>
      </w:pPr>
      <w:r>
        <w:rPr>
          <w:rFonts w:hint="eastAsia"/>
          <w:highlight w:val="white"/>
        </w:rPr>
        <w:t>Bash博弈</w:t>
      </w:r>
    </w:p>
    <w:p w:rsidR="00CB5D81" w:rsidRPr="00EB3A34" w:rsidRDefault="00CB5D81" w:rsidP="00EB3A34">
      <w:pPr>
        <w:spacing w:line="160" w:lineRule="exact"/>
        <w:rPr>
          <w:highlight w:val="white"/>
        </w:rPr>
      </w:pPr>
      <w:r>
        <w:rPr>
          <w:rFonts w:hint="eastAsia"/>
          <w:highlight w:val="white"/>
        </w:rPr>
        <w:t>两名玩家先后从</w:t>
      </w:r>
      <w:r w:rsidR="00840A98">
        <w:rPr>
          <w:rFonts w:hint="eastAsia"/>
          <w:highlight w:val="white"/>
        </w:rPr>
        <w:t>一堆石子中取</w:t>
      </w:r>
      <w:r w:rsidR="00840A98">
        <w:rPr>
          <w:rFonts w:hint="eastAsia"/>
          <w:highlight w:val="white"/>
        </w:rPr>
        <w:t>[</w:t>
      </w:r>
      <w:r w:rsidR="00840A98">
        <w:rPr>
          <w:highlight w:val="white"/>
        </w:rPr>
        <w:t>1, k]</w:t>
      </w:r>
      <w:r w:rsidR="00840A98">
        <w:rPr>
          <w:rFonts w:hint="eastAsia"/>
          <w:highlight w:val="white"/>
        </w:rPr>
        <w:t>个石子，取走最后一个为胜利。</w:t>
      </w:r>
    </w:p>
    <w:p w:rsidR="00757E50" w:rsidRDefault="00757E50" w:rsidP="00CD1991">
      <w:pPr>
        <w:pStyle w:val="2"/>
        <w:spacing w:before="156"/>
        <w:rPr>
          <w:highlight w:val="white"/>
        </w:rPr>
      </w:pPr>
      <w:r>
        <w:rPr>
          <w:rFonts w:hint="eastAsia"/>
          <w:highlight w:val="white"/>
        </w:rPr>
        <w:t>猜想</w:t>
      </w:r>
      <w:bookmarkEnd w:id="43"/>
    </w:p>
    <w:p w:rsidR="004F076A" w:rsidRDefault="0090416F" w:rsidP="00757E50">
      <w:pPr>
        <w:rPr>
          <w:highlight w:val="white"/>
        </w:rPr>
      </w:pPr>
      <w:r w:rsidRPr="0090416F">
        <w:rPr>
          <w:rStyle w:val="ad"/>
          <w:highlight w:val="white"/>
        </w:rPr>
        <w:t>Bertrand猜想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对于任意</w:t>
      </w:r>
      <m:oMath>
        <m:r>
          <w:rPr>
            <w:rFonts w:ascii="Cambria Math" w:hAnsi="Cambria Math"/>
            <w:highlight w:val="white"/>
          </w:rPr>
          <m:t>n&gt;3</m:t>
        </m:r>
      </m:oMath>
      <w:r>
        <w:rPr>
          <w:rFonts w:hint="eastAsia"/>
          <w:highlight w:val="white"/>
        </w:rPr>
        <w:t>，存在</w:t>
      </w:r>
      <m:oMath>
        <m:r>
          <w:rPr>
            <w:rFonts w:ascii="Cambria Math" w:hAnsi="Cambria Math"/>
            <w:highlight w:val="white"/>
          </w:rPr>
          <m:t>n&lt;p&lt;2n</m:t>
        </m:r>
      </m:oMath>
      <w:r>
        <w:rPr>
          <w:rFonts w:hint="eastAsia"/>
          <w:highlight w:val="white"/>
        </w:rPr>
        <w:t>，其中</w:t>
      </w:r>
      <m:oMath>
        <m:r>
          <w:rPr>
            <w:rFonts w:ascii="Cambria Math" w:hAnsi="Cambria Math" w:hint="eastAsia"/>
            <w:highlight w:val="white"/>
          </w:rPr>
          <m:t>p</m:t>
        </m:r>
      </m:oMath>
      <w:r>
        <w:rPr>
          <w:rFonts w:hint="eastAsia"/>
          <w:highlight w:val="white"/>
        </w:rPr>
        <w:t>为质数</w:t>
      </w:r>
    </w:p>
    <w:p w:rsidR="004F076A" w:rsidRPr="0090416F" w:rsidRDefault="004F076A" w:rsidP="00757E50">
      <w:pPr>
        <w:rPr>
          <w:highlight w:val="white"/>
        </w:rPr>
      </w:pPr>
      <w:r w:rsidRPr="004F076A">
        <w:rPr>
          <w:rStyle w:val="ad"/>
          <w:rFonts w:hint="eastAsia"/>
          <w:highlight w:val="white"/>
        </w:rPr>
        <w:t>质数间隔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在</w:t>
      </w:r>
      <w:r>
        <w:rPr>
          <w:rFonts w:hint="eastAsia"/>
          <w:highlight w:val="white"/>
        </w:rPr>
        <w:t>1</w:t>
      </w:r>
      <w:r>
        <w:rPr>
          <w:highlight w:val="white"/>
        </w:rPr>
        <w:t>e13</w:t>
      </w:r>
      <w:r>
        <w:rPr>
          <w:rFonts w:hint="eastAsia"/>
          <w:highlight w:val="white"/>
        </w:rPr>
        <w:t>范围内，相邻素数的最大间隔为</w:t>
      </w:r>
      <w:r>
        <w:rPr>
          <w:rFonts w:hint="eastAsia"/>
          <w:highlight w:val="white"/>
        </w:rPr>
        <w:t>777</w:t>
      </w:r>
    </w:p>
    <w:p w:rsidR="00CD1991" w:rsidRPr="00F74B53" w:rsidRDefault="005F7348" w:rsidP="00CD1991">
      <w:pPr>
        <w:pStyle w:val="2"/>
        <w:spacing w:before="156"/>
        <w:rPr>
          <w:rFonts w:hint="eastAsia"/>
          <w:highlight w:val="white"/>
        </w:rPr>
      </w:pPr>
      <w:bookmarkStart w:id="44" w:name="_Toc512261362"/>
      <w:r>
        <w:rPr>
          <w:rFonts w:hint="eastAsia"/>
          <w:highlight w:val="white"/>
        </w:rPr>
        <w:t>欧拉函数</w:t>
      </w:r>
      <w:bookmarkEnd w:id="44"/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</w:p>
    <w:p w:rsidR="00D43515" w:rsidRPr="00D43515" w:rsidRDefault="003D674D" w:rsidP="00D43515">
      <w:pPr>
        <w:rPr>
          <w:rFonts w:hint="eastAsia"/>
        </w:rPr>
      </w:pPr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r w:rsidR="00436CDC">
        <w:rPr>
          <w:rStyle w:val="y0nh2b"/>
        </w:rPr>
        <w:t xml:space="preserve"> </w:t>
      </w:r>
      <w:r w:rsidR="00436CDC">
        <w:rPr>
          <w:rStyle w:val="y0nh2b"/>
          <w:rFonts w:hint="eastAsia"/>
        </w:rPr>
        <w:t>小于或等于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的正整数中与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互质的数的个数</w:t>
      </w:r>
      <w:r w:rsidR="00D43515">
        <w:rPr>
          <w:rStyle w:val="y0nh2b"/>
          <w:rFonts w:hint="eastAsia"/>
        </w:rPr>
        <w:t>。</w:t>
      </w:r>
    </w:p>
    <w:p w:rsidR="0043543F" w:rsidRPr="002F4519" w:rsidRDefault="002F4519" w:rsidP="00476775">
      <w:pPr>
        <w:pStyle w:val="ab"/>
        <w:numPr>
          <w:ilvl w:val="0"/>
          <w:numId w:val="7"/>
        </w:numPr>
        <w:ind w:firstLineChars="0"/>
        <w:rPr>
          <w:rStyle w:val="y0nh2b"/>
          <w:i/>
          <w:highlight w:val="white"/>
        </w:rPr>
      </w:pP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1</m:t>
            </m:r>
          </m:e>
        </m:d>
        <m:r>
          <w:rPr>
            <w:rStyle w:val="y0nh2b"/>
            <w:rFonts w:ascii="Cambria Math"/>
          </w:rPr>
          <m:t>=1</m:t>
        </m:r>
      </m:oMath>
    </w:p>
    <w:p w:rsidR="00476775" w:rsidRPr="00476775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>
        <w:rPr>
          <w:rFonts w:hint="eastAsia"/>
          <w:highlight w:val="white"/>
        </w:rPr>
        <w:t>n</w:t>
      </w:r>
      <w:r>
        <w:rPr>
          <w:rFonts w:hint="eastAsia"/>
          <w:highlight w:val="white"/>
        </w:rPr>
        <w:t>是素数</w:t>
      </w:r>
      <w:r>
        <w:rPr>
          <w:rFonts w:hint="eastAsia"/>
          <w:highlight w:val="white"/>
        </w:rPr>
        <w:t>p</w:t>
      </w:r>
      <w:r>
        <w:rPr>
          <w:rFonts w:hint="eastAsia"/>
          <w:highlight w:val="white"/>
        </w:rPr>
        <w:t>的</w:t>
      </w:r>
      <w:r>
        <w:rPr>
          <w:rFonts w:hint="eastAsia"/>
          <w:highlight w:val="white"/>
        </w:rPr>
        <w:t>k</w:t>
      </w:r>
      <w:r>
        <w:rPr>
          <w:rFonts w:hint="eastAsia"/>
          <w:highlight w:val="white"/>
        </w:rPr>
        <w:t>次幂，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</m:t>
            </m:r>
          </m:sup>
        </m:sSup>
        <m:r>
          <w:rPr>
            <w:rStyle w:val="y0nh2b"/>
            <w:rFonts w:ascii="Cambria Math" w:hAnsi="Cambria Math"/>
          </w:rPr>
          <m:t>-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  <m:r>
          <w:rPr>
            <w:rStyle w:val="y0nh2b"/>
            <w:rFonts w:ascii="Cambria Math" w:hAnsi="Cambria Math"/>
          </w:rPr>
          <m:t>=(p-1)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</m:oMath>
    </w:p>
    <w:p w:rsidR="00476775" w:rsidRPr="00AB676B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 w:rsidR="00C36CAD">
        <w:rPr>
          <w:rFonts w:hint="eastAsia"/>
          <w:highlight w:val="white"/>
        </w:rPr>
        <w:t>m</w:t>
      </w:r>
      <w:r w:rsidR="00C36CAD">
        <w:rPr>
          <w:highlight w:val="white"/>
        </w:rPr>
        <w:t>,n</w:t>
      </w:r>
      <w:r w:rsidR="00C36CAD">
        <w:rPr>
          <w:rFonts w:hint="eastAsia"/>
          <w:highlight w:val="white"/>
        </w:rPr>
        <w:t>互质，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</m:t>
            </m:r>
          </m:e>
        </m:d>
        <m:r>
          <w:rPr>
            <w:rStyle w:val="y0nh2b"/>
            <w:rFonts w:ascii="Cambria Math" w:hAnsi="Cambria Math"/>
          </w:rPr>
          <m:t>∙φ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</m:oMath>
    </w:p>
    <w:p w:rsidR="00AB676B" w:rsidRPr="002F4519" w:rsidRDefault="00AB676B" w:rsidP="00AB676B">
      <w:pPr>
        <w:rPr>
          <w:rFonts w:hint="eastAsia"/>
          <w:highlight w:val="white"/>
        </w:rPr>
      </w:pPr>
      <w:r>
        <w:rPr>
          <w:rFonts w:hint="eastAsia"/>
          <w:highlight w:val="white"/>
        </w:rPr>
        <w:t>递推式：</w:t>
      </w:r>
      <w:r w:rsidR="00955279">
        <w:rPr>
          <w:rFonts w:hint="eastAsia"/>
          <w:highlight w:val="white"/>
        </w:rPr>
        <w:t>令</w:t>
      </w:r>
      <w:r w:rsidR="00955279">
        <w:rPr>
          <w:rFonts w:hint="eastAsia"/>
          <w:highlight w:val="white"/>
        </w:rPr>
        <w:t>p</w:t>
      </w:r>
      <w:r w:rsidR="00955279">
        <w:rPr>
          <w:rFonts w:hint="eastAsia"/>
          <w:highlight w:val="white"/>
        </w:rPr>
        <w:t>为</w:t>
      </w:r>
      <w:r w:rsidR="00152EA3">
        <w:rPr>
          <w:rFonts w:hint="eastAsia"/>
          <w:highlight w:val="white"/>
        </w:rPr>
        <w:t>N</w:t>
      </w:r>
      <w:r w:rsidR="00152EA3">
        <w:rPr>
          <w:rFonts w:hint="eastAsia"/>
          <w:highlight w:val="white"/>
        </w:rPr>
        <w:t>的最小质因数，若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p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m:rPr>
            <m:sty m:val="p"/>
          </m:rPr>
          <w:rPr>
            <w:rFonts w:ascii="Cambria Math" w:hAnsi="Cambria Math"/>
            <w:highlight w:val="white"/>
          </w:rPr>
          <m:t>|N</m:t>
        </m:r>
      </m:oMath>
      <w:r w:rsidR="002F4519">
        <w:rPr>
          <w:rFonts w:hint="eastAsia"/>
          <w:highlight w:val="white"/>
        </w:rPr>
        <w:t>,</w:t>
      </w:r>
      <m:oMath>
        <m:r>
          <w:rPr>
            <w:rStyle w:val="y0nh2b"/>
            <w:rFonts w:ascii="Cambria Math" w:hAnsi="Cambria Math"/>
          </w:rPr>
          <m:t xml:space="preserve"> 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p</m:t>
        </m:r>
      </m:oMath>
      <w:r w:rsidR="002F4519">
        <w:rPr>
          <w:rStyle w:val="y0nh2b"/>
          <w:rFonts w:hint="eastAsia"/>
        </w:rPr>
        <w:t>；否则，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(p</m:t>
        </m:r>
        <m:r>
          <w:rPr>
            <w:rStyle w:val="y0nh2b"/>
            <w:rFonts w:ascii="Cambria Math"/>
          </w:rPr>
          <m:t>-</m:t>
        </m:r>
        <m:r>
          <w:rPr>
            <w:rStyle w:val="y0nh2b"/>
            <w:rFonts w:ascii="Cambria Math"/>
          </w:rPr>
          <m:t>1)</m:t>
        </m:r>
      </m:oMath>
      <w:bookmarkStart w:id="45" w:name="_GoBack"/>
      <w:bookmarkEnd w:id="45"/>
    </w:p>
    <w:p w:rsidR="00F74B53" w:rsidRPr="00F74B53" w:rsidRDefault="00F74B53" w:rsidP="004D7CDA">
      <w:pPr>
        <w:pStyle w:val="ac"/>
        <w:rPr>
          <w:rFonts w:hint="eastAsia"/>
          <w:highlight w:val="white"/>
        </w:rPr>
      </w:pPr>
      <w:r>
        <w:rPr>
          <w:rFonts w:hint="eastAsia"/>
          <w:highlight w:val="white"/>
        </w:rPr>
        <w:t>欧拉降幂</w:t>
      </w:r>
      <w:r w:rsidR="00F40352">
        <w:rPr>
          <w:rFonts w:hint="eastAsia"/>
          <w:highlight w:val="white"/>
        </w:rPr>
        <w:t xml:space="preserve"> </w:t>
      </w:r>
      <m:oMath>
        <m:sSup>
          <m:sSupPr>
            <m:ctrlPr>
              <w:rPr>
                <w:rFonts w:ascii="Cambria Math" w:hAnsi="Cambria Math"/>
                <w:b w:val="0"/>
              </w:rPr>
            </m:ctrlPr>
          </m:sSupPr>
          <m:e>
            <m:r>
              <w:rPr>
                <w:rFonts w:ascii="Cambria Math" w:hAnsi="Cambria Math" w:hint="eastAsia"/>
              </w:rPr>
              <m:t>a</m:t>
            </m:r>
          </m:e>
          <m:sup>
            <m:r>
              <w:rPr>
                <w:rFonts w:ascii="Cambria Math" w:hAnsi="Cambria Math"/>
              </w:rPr>
              <m:t>b</m:t>
            </m:r>
          </m:sup>
        </m:sSup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w:rPr>
                <w:rFonts w:ascii="Cambria Math" w:hAnsi="Cambria Math"/>
              </w:rPr>
              <m:t>mod c</m:t>
            </m:r>
          </m:e>
        </m:d>
        <m:r>
          <w:rPr>
            <w:rFonts w:ascii="Cambria Math" w:hAnsi="Cambria Math"/>
          </w:rPr>
          <m:t>=</m:t>
        </m:r>
        <m:sSup>
          <m:sSupPr>
            <m:ctrlPr>
              <w:rPr>
                <w:rFonts w:ascii="Cambria Math" w:hAnsi="Cambria Math"/>
                <w:b w:val="0"/>
                <w:i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 xml:space="preserve">b mod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"/>
              </m:rPr>
              <w:rPr>
                <w:rStyle w:val="y0nh2b"/>
                <w:rFonts w:ascii="Cambria Math"/>
              </w:rPr>
              <m:t xml:space="preserve"> +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w:rPr>
                <w:rFonts w:ascii="Cambria Math" w:hAnsi="Cambria Math"/>
              </w:rPr>
              <m:t xml:space="preserve"> </m:t>
            </m:r>
          </m:sup>
        </m:sSup>
        <m:r>
          <w:rPr>
            <w:rFonts w:ascii="Cambria Math" w:hAnsi="Cambria Math"/>
          </w:rPr>
          <m:t>(mod c)</m:t>
        </m:r>
      </m:oMath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46" w:name="_Toc512261363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bookmarkEnd w:id="46"/>
      <w:r w:rsidR="008C524A">
        <w:rPr>
          <w:rFonts w:hint="eastAsia"/>
          <w:highlight w:val="white"/>
        </w:rPr>
        <w:t>O</w:t>
      </w:r>
      <w:r w:rsidR="008C524A">
        <w:rPr>
          <w:highlight w:val="white"/>
        </w:rPr>
        <w:t>(logN)</w:t>
      </w:r>
    </w:p>
    <w:p w:rsidR="008C524A" w:rsidRDefault="005C3103" w:rsidP="008C524A">
      <w:pPr>
        <w:rPr>
          <w:highlight w:val="white"/>
        </w:rPr>
      </w:pPr>
      <w:r>
        <w:rPr>
          <w:rFonts w:hint="eastAsia"/>
          <w:highlight w:val="white"/>
        </w:rPr>
        <w:t>需要快速幂</w:t>
      </w:r>
      <w:r w:rsidR="002677FA">
        <w:rPr>
          <w:rFonts w:hint="eastAsia"/>
          <w:highlight w:val="white"/>
        </w:rPr>
        <w:t>m</w:t>
      </w:r>
      <w:r w:rsidR="002677FA">
        <w:rPr>
          <w:highlight w:val="white"/>
        </w:rPr>
        <w:t>od_pow(a, b, mod)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独立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Miller-Robin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测试，返回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是否为质数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mod_pow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判定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是否为素数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isprime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更大范围的素数需要更广的测试集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47" w:name="_Toc512261364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47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48" w:name="_Toc512261365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48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6C774C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49" w:name="_Toc512261366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31"/>
      <w:bookmarkEnd w:id="49"/>
    </w:p>
    <w:p w:rsidR="00253C20" w:rsidRDefault="00253C20" w:rsidP="00253C20">
      <w:pPr>
        <w:pStyle w:val="2"/>
        <w:spacing w:before="156"/>
        <w:rPr>
          <w:highlight w:val="white"/>
        </w:rPr>
      </w:pPr>
      <w:bookmarkStart w:id="50" w:name="_Toc512261372"/>
      <w:bookmarkStart w:id="51" w:name="_Toc512261367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50"/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p w:rsidR="00DC1448" w:rsidRDefault="00DC1448" w:rsidP="00DC1448">
      <w:pPr>
        <w:pStyle w:val="2"/>
        <w:spacing w:before="156"/>
      </w:pPr>
      <w:r>
        <w:rPr>
          <w:rFonts w:hint="eastAsia"/>
        </w:rPr>
        <w:t>C</w:t>
      </w:r>
      <w:r>
        <w:t>++</w:t>
      </w:r>
      <w:bookmarkEnd w:id="51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52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53" w:name="_Toc512261368"/>
      <w:r>
        <w:rPr>
          <w:rFonts w:hint="eastAsia"/>
        </w:rPr>
        <w:t>字符串格式工具</w:t>
      </w:r>
      <w:bookmarkEnd w:id="53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Pr="00EF2D15" w:rsidRDefault="00EF2D15" w:rsidP="00EF2D15">
      <w:pPr>
        <w:pStyle w:val="2"/>
        <w:spacing w:before="156"/>
        <w:rPr>
          <w:highlight w:val="white"/>
        </w:rPr>
      </w:pPr>
      <w:bookmarkStart w:id="54" w:name="_Toc512261369"/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Regit</w:t>
      </w:r>
      <w:bookmarkEnd w:id="54"/>
    </w:p>
    <w:p w:rsidR="00DC3CD0" w:rsidRDefault="004F53C4" w:rsidP="00DC3CD0">
      <w:pPr>
        <w:pStyle w:val="2"/>
        <w:spacing w:before="156"/>
      </w:pPr>
      <w:bookmarkStart w:id="55" w:name="_Toc512261370"/>
      <w:r>
        <w:rPr>
          <w:rFonts w:hint="eastAsia"/>
        </w:rPr>
        <w:t>IO</w:t>
      </w:r>
      <w:r>
        <w:rPr>
          <w:rFonts w:hint="eastAsia"/>
        </w:rPr>
        <w:t>优化</w:t>
      </w:r>
      <w:bookmarkEnd w:id="52"/>
      <w:bookmarkEnd w:id="55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lastRenderedPageBreak/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56" w:name="_Toc512261371"/>
      <w:r>
        <w:rPr>
          <w:rFonts w:hint="eastAsia"/>
          <w:highlight w:val="white"/>
        </w:rPr>
        <w:t>时空优化</w:t>
      </w:r>
      <w:bookmarkEnd w:id="56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sectPr w:rsidR="00031023" w:rsidRPr="0035236A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C774C" w:rsidRDefault="006C774C" w:rsidP="00E32E95">
      <w:r>
        <w:separator/>
      </w:r>
    </w:p>
  </w:endnote>
  <w:endnote w:type="continuationSeparator" w:id="0">
    <w:p w:rsidR="006C774C" w:rsidRDefault="006C774C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EndPr/>
    <w:sdtContent>
      <w:p w:rsidR="00623C01" w:rsidRDefault="00623C01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C774C" w:rsidRDefault="006C774C" w:rsidP="00E32E95">
      <w:r>
        <w:separator/>
      </w:r>
    </w:p>
  </w:footnote>
  <w:footnote w:type="continuationSeparator" w:id="0">
    <w:p w:rsidR="006C774C" w:rsidRDefault="006C774C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0B12C1"/>
    <w:multiLevelType w:val="hybridMultilevel"/>
    <w:tmpl w:val="2A0A2752"/>
    <w:lvl w:ilvl="0" w:tplc="B262D02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1C581F16"/>
    <w:multiLevelType w:val="hybridMultilevel"/>
    <w:tmpl w:val="2E82AD5E"/>
    <w:lvl w:ilvl="0" w:tplc="F72267F8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46932809"/>
    <w:multiLevelType w:val="hybridMultilevel"/>
    <w:tmpl w:val="B3A439E4"/>
    <w:lvl w:ilvl="0" w:tplc="F29CF87E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4D3B24DB"/>
    <w:multiLevelType w:val="hybridMultilevel"/>
    <w:tmpl w:val="563825B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 w15:restartNumberingAfterBreak="0">
    <w:nsid w:val="75470181"/>
    <w:multiLevelType w:val="hybridMultilevel"/>
    <w:tmpl w:val="5E64BBE4"/>
    <w:lvl w:ilvl="0" w:tplc="C1F6A034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2"/>
  </w:num>
  <w:num w:numId="3">
    <w:abstractNumId w:val="5"/>
  </w:num>
  <w:num w:numId="4">
    <w:abstractNumId w:val="0"/>
  </w:num>
  <w:num w:numId="5">
    <w:abstractNumId w:val="6"/>
  </w:num>
  <w:num w:numId="6">
    <w:abstractNumId w:val="1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62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27EB"/>
    <w:rsid w:val="000073EE"/>
    <w:rsid w:val="00011940"/>
    <w:rsid w:val="00015065"/>
    <w:rsid w:val="00015276"/>
    <w:rsid w:val="00016C31"/>
    <w:rsid w:val="00024DA2"/>
    <w:rsid w:val="00031023"/>
    <w:rsid w:val="00045C72"/>
    <w:rsid w:val="00054DE0"/>
    <w:rsid w:val="00062EF7"/>
    <w:rsid w:val="00066C8A"/>
    <w:rsid w:val="000715DA"/>
    <w:rsid w:val="000766B7"/>
    <w:rsid w:val="00081DF1"/>
    <w:rsid w:val="0008553F"/>
    <w:rsid w:val="00086501"/>
    <w:rsid w:val="00087B7F"/>
    <w:rsid w:val="000940CA"/>
    <w:rsid w:val="000A1942"/>
    <w:rsid w:val="000A2C39"/>
    <w:rsid w:val="000A3881"/>
    <w:rsid w:val="000A3E86"/>
    <w:rsid w:val="000A3FAA"/>
    <w:rsid w:val="000B1544"/>
    <w:rsid w:val="000B35FA"/>
    <w:rsid w:val="000C64A6"/>
    <w:rsid w:val="000E02FC"/>
    <w:rsid w:val="000F4FB3"/>
    <w:rsid w:val="001062BD"/>
    <w:rsid w:val="00107FFE"/>
    <w:rsid w:val="0012216E"/>
    <w:rsid w:val="00122CD5"/>
    <w:rsid w:val="00124C38"/>
    <w:rsid w:val="00142BB5"/>
    <w:rsid w:val="0014468B"/>
    <w:rsid w:val="001455A7"/>
    <w:rsid w:val="0014581A"/>
    <w:rsid w:val="00150D29"/>
    <w:rsid w:val="00152EA3"/>
    <w:rsid w:val="0015530C"/>
    <w:rsid w:val="00162329"/>
    <w:rsid w:val="00167A61"/>
    <w:rsid w:val="001735AE"/>
    <w:rsid w:val="00174A0B"/>
    <w:rsid w:val="001761CE"/>
    <w:rsid w:val="00177244"/>
    <w:rsid w:val="001940CD"/>
    <w:rsid w:val="00196DB9"/>
    <w:rsid w:val="001A17A3"/>
    <w:rsid w:val="001B003D"/>
    <w:rsid w:val="001B0313"/>
    <w:rsid w:val="001C5305"/>
    <w:rsid w:val="001C72A7"/>
    <w:rsid w:val="001D24D7"/>
    <w:rsid w:val="001D42E4"/>
    <w:rsid w:val="002159A6"/>
    <w:rsid w:val="00222B35"/>
    <w:rsid w:val="0022524A"/>
    <w:rsid w:val="002269B4"/>
    <w:rsid w:val="002300B5"/>
    <w:rsid w:val="00232872"/>
    <w:rsid w:val="00233B82"/>
    <w:rsid w:val="0023450B"/>
    <w:rsid w:val="00247373"/>
    <w:rsid w:val="00250CB2"/>
    <w:rsid w:val="002519D9"/>
    <w:rsid w:val="00253C20"/>
    <w:rsid w:val="00254B05"/>
    <w:rsid w:val="00260139"/>
    <w:rsid w:val="002633B6"/>
    <w:rsid w:val="002677FA"/>
    <w:rsid w:val="002719BF"/>
    <w:rsid w:val="00274CA3"/>
    <w:rsid w:val="00295D18"/>
    <w:rsid w:val="002A743E"/>
    <w:rsid w:val="002A7A82"/>
    <w:rsid w:val="002B36CD"/>
    <w:rsid w:val="002B611C"/>
    <w:rsid w:val="002B6CC2"/>
    <w:rsid w:val="002D08EE"/>
    <w:rsid w:val="002E7173"/>
    <w:rsid w:val="002F3AB0"/>
    <w:rsid w:val="002F4519"/>
    <w:rsid w:val="00307295"/>
    <w:rsid w:val="00312840"/>
    <w:rsid w:val="00314E97"/>
    <w:rsid w:val="00316EBF"/>
    <w:rsid w:val="00323E7F"/>
    <w:rsid w:val="0032541C"/>
    <w:rsid w:val="003259D9"/>
    <w:rsid w:val="00331E17"/>
    <w:rsid w:val="003337AD"/>
    <w:rsid w:val="00335024"/>
    <w:rsid w:val="003361C9"/>
    <w:rsid w:val="003404B5"/>
    <w:rsid w:val="0035236A"/>
    <w:rsid w:val="00361BD0"/>
    <w:rsid w:val="003622E1"/>
    <w:rsid w:val="003704DC"/>
    <w:rsid w:val="00374BA7"/>
    <w:rsid w:val="00374D7D"/>
    <w:rsid w:val="00375489"/>
    <w:rsid w:val="00375BDC"/>
    <w:rsid w:val="00380EA0"/>
    <w:rsid w:val="003901B8"/>
    <w:rsid w:val="003A1290"/>
    <w:rsid w:val="003A6DB4"/>
    <w:rsid w:val="003B5B83"/>
    <w:rsid w:val="003C137B"/>
    <w:rsid w:val="003C6349"/>
    <w:rsid w:val="003C7E4C"/>
    <w:rsid w:val="003D49C8"/>
    <w:rsid w:val="003D674D"/>
    <w:rsid w:val="003E1623"/>
    <w:rsid w:val="004064BE"/>
    <w:rsid w:val="00410387"/>
    <w:rsid w:val="00413B1D"/>
    <w:rsid w:val="00414324"/>
    <w:rsid w:val="00414400"/>
    <w:rsid w:val="00415061"/>
    <w:rsid w:val="0043543F"/>
    <w:rsid w:val="00436CDC"/>
    <w:rsid w:val="004376C8"/>
    <w:rsid w:val="00443A5C"/>
    <w:rsid w:val="00447B3D"/>
    <w:rsid w:val="004528BF"/>
    <w:rsid w:val="004552FE"/>
    <w:rsid w:val="00464DF1"/>
    <w:rsid w:val="00475AB7"/>
    <w:rsid w:val="00475C1E"/>
    <w:rsid w:val="00476775"/>
    <w:rsid w:val="004879E4"/>
    <w:rsid w:val="004905FD"/>
    <w:rsid w:val="00497399"/>
    <w:rsid w:val="004A0BCF"/>
    <w:rsid w:val="004B699B"/>
    <w:rsid w:val="004C7DAE"/>
    <w:rsid w:val="004D4BE7"/>
    <w:rsid w:val="004D4FF8"/>
    <w:rsid w:val="004D57AF"/>
    <w:rsid w:val="004D595D"/>
    <w:rsid w:val="004D7CDA"/>
    <w:rsid w:val="004E17DB"/>
    <w:rsid w:val="004E50C6"/>
    <w:rsid w:val="004E519E"/>
    <w:rsid w:val="004F076A"/>
    <w:rsid w:val="004F53C4"/>
    <w:rsid w:val="00511484"/>
    <w:rsid w:val="00512488"/>
    <w:rsid w:val="00524119"/>
    <w:rsid w:val="00525F9A"/>
    <w:rsid w:val="00527C99"/>
    <w:rsid w:val="0053519A"/>
    <w:rsid w:val="00542F1D"/>
    <w:rsid w:val="005449E2"/>
    <w:rsid w:val="00564378"/>
    <w:rsid w:val="005702D5"/>
    <w:rsid w:val="005717AE"/>
    <w:rsid w:val="00576F73"/>
    <w:rsid w:val="00581C49"/>
    <w:rsid w:val="00590BA6"/>
    <w:rsid w:val="005A30BB"/>
    <w:rsid w:val="005A72B1"/>
    <w:rsid w:val="005B1193"/>
    <w:rsid w:val="005C0F52"/>
    <w:rsid w:val="005C24FD"/>
    <w:rsid w:val="005C3103"/>
    <w:rsid w:val="005C47B1"/>
    <w:rsid w:val="005C7621"/>
    <w:rsid w:val="005D155E"/>
    <w:rsid w:val="005D6274"/>
    <w:rsid w:val="005D7794"/>
    <w:rsid w:val="005D7E21"/>
    <w:rsid w:val="005E04D3"/>
    <w:rsid w:val="005E1BBF"/>
    <w:rsid w:val="005E431C"/>
    <w:rsid w:val="005E5EBC"/>
    <w:rsid w:val="005E7582"/>
    <w:rsid w:val="005F286B"/>
    <w:rsid w:val="005F4666"/>
    <w:rsid w:val="005F7348"/>
    <w:rsid w:val="006036E2"/>
    <w:rsid w:val="0060517D"/>
    <w:rsid w:val="00613929"/>
    <w:rsid w:val="00614E87"/>
    <w:rsid w:val="00615E07"/>
    <w:rsid w:val="006169E5"/>
    <w:rsid w:val="00622582"/>
    <w:rsid w:val="00623C01"/>
    <w:rsid w:val="00641BCA"/>
    <w:rsid w:val="0064312B"/>
    <w:rsid w:val="0064385A"/>
    <w:rsid w:val="00644127"/>
    <w:rsid w:val="00644DB6"/>
    <w:rsid w:val="00652A60"/>
    <w:rsid w:val="006634F8"/>
    <w:rsid w:val="006655AC"/>
    <w:rsid w:val="00673B3B"/>
    <w:rsid w:val="006820C5"/>
    <w:rsid w:val="00686A37"/>
    <w:rsid w:val="00695A15"/>
    <w:rsid w:val="006A13DD"/>
    <w:rsid w:val="006B1AD8"/>
    <w:rsid w:val="006B4AB1"/>
    <w:rsid w:val="006B61EA"/>
    <w:rsid w:val="006C73F0"/>
    <w:rsid w:val="006C774C"/>
    <w:rsid w:val="006D25A3"/>
    <w:rsid w:val="006D2E07"/>
    <w:rsid w:val="006D724F"/>
    <w:rsid w:val="006E0E77"/>
    <w:rsid w:val="006F0C85"/>
    <w:rsid w:val="006F6FD3"/>
    <w:rsid w:val="007049CD"/>
    <w:rsid w:val="00712683"/>
    <w:rsid w:val="0071697D"/>
    <w:rsid w:val="0072153E"/>
    <w:rsid w:val="00722C1C"/>
    <w:rsid w:val="00724D55"/>
    <w:rsid w:val="00733C26"/>
    <w:rsid w:val="00736D01"/>
    <w:rsid w:val="00745EEE"/>
    <w:rsid w:val="0075323B"/>
    <w:rsid w:val="00757E50"/>
    <w:rsid w:val="00763B1E"/>
    <w:rsid w:val="007678E3"/>
    <w:rsid w:val="00780482"/>
    <w:rsid w:val="00785364"/>
    <w:rsid w:val="007928BA"/>
    <w:rsid w:val="0079507E"/>
    <w:rsid w:val="0079524C"/>
    <w:rsid w:val="007A3E6A"/>
    <w:rsid w:val="007B261B"/>
    <w:rsid w:val="007C794F"/>
    <w:rsid w:val="007D1473"/>
    <w:rsid w:val="007E2CDD"/>
    <w:rsid w:val="007F7F6E"/>
    <w:rsid w:val="00800AA7"/>
    <w:rsid w:val="00801DFA"/>
    <w:rsid w:val="008036ED"/>
    <w:rsid w:val="00805E72"/>
    <w:rsid w:val="00810D66"/>
    <w:rsid w:val="0081763F"/>
    <w:rsid w:val="00830063"/>
    <w:rsid w:val="00840A98"/>
    <w:rsid w:val="00841221"/>
    <w:rsid w:val="00845927"/>
    <w:rsid w:val="00853151"/>
    <w:rsid w:val="00855850"/>
    <w:rsid w:val="0085782F"/>
    <w:rsid w:val="00864DF0"/>
    <w:rsid w:val="00864E37"/>
    <w:rsid w:val="008723BA"/>
    <w:rsid w:val="008770D1"/>
    <w:rsid w:val="00890D66"/>
    <w:rsid w:val="00892D7E"/>
    <w:rsid w:val="00893F30"/>
    <w:rsid w:val="008A42B6"/>
    <w:rsid w:val="008B1CBF"/>
    <w:rsid w:val="008B1E87"/>
    <w:rsid w:val="008B6153"/>
    <w:rsid w:val="008C1205"/>
    <w:rsid w:val="008C28EB"/>
    <w:rsid w:val="008C4820"/>
    <w:rsid w:val="008C524A"/>
    <w:rsid w:val="008D091F"/>
    <w:rsid w:val="008D3228"/>
    <w:rsid w:val="008D6808"/>
    <w:rsid w:val="008E0396"/>
    <w:rsid w:val="008E4B27"/>
    <w:rsid w:val="008F0EA2"/>
    <w:rsid w:val="008F6B98"/>
    <w:rsid w:val="00901FDB"/>
    <w:rsid w:val="0090416F"/>
    <w:rsid w:val="0091666D"/>
    <w:rsid w:val="00920696"/>
    <w:rsid w:val="00926BDA"/>
    <w:rsid w:val="00934324"/>
    <w:rsid w:val="00944758"/>
    <w:rsid w:val="00945EBF"/>
    <w:rsid w:val="00947433"/>
    <w:rsid w:val="00950D51"/>
    <w:rsid w:val="00955279"/>
    <w:rsid w:val="00960989"/>
    <w:rsid w:val="00967E13"/>
    <w:rsid w:val="00971BD5"/>
    <w:rsid w:val="00971CEB"/>
    <w:rsid w:val="009A313B"/>
    <w:rsid w:val="009B2984"/>
    <w:rsid w:val="009B617B"/>
    <w:rsid w:val="009C060F"/>
    <w:rsid w:val="009D3DD6"/>
    <w:rsid w:val="009D531E"/>
    <w:rsid w:val="009E1CC7"/>
    <w:rsid w:val="009F1CB2"/>
    <w:rsid w:val="009F5A1E"/>
    <w:rsid w:val="00A133DF"/>
    <w:rsid w:val="00A15498"/>
    <w:rsid w:val="00A165D3"/>
    <w:rsid w:val="00A2158E"/>
    <w:rsid w:val="00A26E77"/>
    <w:rsid w:val="00A30829"/>
    <w:rsid w:val="00A3113D"/>
    <w:rsid w:val="00A31850"/>
    <w:rsid w:val="00A353A5"/>
    <w:rsid w:val="00A374B3"/>
    <w:rsid w:val="00A6016B"/>
    <w:rsid w:val="00A706E3"/>
    <w:rsid w:val="00A7231B"/>
    <w:rsid w:val="00A73817"/>
    <w:rsid w:val="00A76C85"/>
    <w:rsid w:val="00A77F7E"/>
    <w:rsid w:val="00A85172"/>
    <w:rsid w:val="00AA3806"/>
    <w:rsid w:val="00AA54C9"/>
    <w:rsid w:val="00AA6094"/>
    <w:rsid w:val="00AB0EA2"/>
    <w:rsid w:val="00AB4EB9"/>
    <w:rsid w:val="00AB676B"/>
    <w:rsid w:val="00AB7060"/>
    <w:rsid w:val="00AC09FC"/>
    <w:rsid w:val="00AC641A"/>
    <w:rsid w:val="00AD18E2"/>
    <w:rsid w:val="00AD769F"/>
    <w:rsid w:val="00AE4A7B"/>
    <w:rsid w:val="00AF7BE3"/>
    <w:rsid w:val="00B007C6"/>
    <w:rsid w:val="00B05E36"/>
    <w:rsid w:val="00B06939"/>
    <w:rsid w:val="00B1167C"/>
    <w:rsid w:val="00B12546"/>
    <w:rsid w:val="00B138AA"/>
    <w:rsid w:val="00B15611"/>
    <w:rsid w:val="00B31AB9"/>
    <w:rsid w:val="00B32983"/>
    <w:rsid w:val="00B5075C"/>
    <w:rsid w:val="00B52C81"/>
    <w:rsid w:val="00B5412C"/>
    <w:rsid w:val="00B54D42"/>
    <w:rsid w:val="00B55E04"/>
    <w:rsid w:val="00B66C95"/>
    <w:rsid w:val="00B7260B"/>
    <w:rsid w:val="00B86812"/>
    <w:rsid w:val="00B8782D"/>
    <w:rsid w:val="00B970CE"/>
    <w:rsid w:val="00B978B8"/>
    <w:rsid w:val="00BB3EF0"/>
    <w:rsid w:val="00BB4E1E"/>
    <w:rsid w:val="00BD00C6"/>
    <w:rsid w:val="00BD205E"/>
    <w:rsid w:val="00BD4E1A"/>
    <w:rsid w:val="00BF1BF0"/>
    <w:rsid w:val="00BF6CC4"/>
    <w:rsid w:val="00C119ED"/>
    <w:rsid w:val="00C12927"/>
    <w:rsid w:val="00C14EA2"/>
    <w:rsid w:val="00C15427"/>
    <w:rsid w:val="00C23A06"/>
    <w:rsid w:val="00C25D1B"/>
    <w:rsid w:val="00C279F8"/>
    <w:rsid w:val="00C31F72"/>
    <w:rsid w:val="00C36CAD"/>
    <w:rsid w:val="00C40CDD"/>
    <w:rsid w:val="00C46280"/>
    <w:rsid w:val="00C46687"/>
    <w:rsid w:val="00C50DC0"/>
    <w:rsid w:val="00C54DC1"/>
    <w:rsid w:val="00C56864"/>
    <w:rsid w:val="00C61D83"/>
    <w:rsid w:val="00C62217"/>
    <w:rsid w:val="00C62260"/>
    <w:rsid w:val="00C628C3"/>
    <w:rsid w:val="00C62CD3"/>
    <w:rsid w:val="00C71786"/>
    <w:rsid w:val="00C72630"/>
    <w:rsid w:val="00C72AD4"/>
    <w:rsid w:val="00C828B7"/>
    <w:rsid w:val="00C85006"/>
    <w:rsid w:val="00C901DB"/>
    <w:rsid w:val="00CA40F8"/>
    <w:rsid w:val="00CA7BF5"/>
    <w:rsid w:val="00CB1067"/>
    <w:rsid w:val="00CB22BE"/>
    <w:rsid w:val="00CB4AE2"/>
    <w:rsid w:val="00CB5D81"/>
    <w:rsid w:val="00CB647E"/>
    <w:rsid w:val="00CB6D1D"/>
    <w:rsid w:val="00CC0071"/>
    <w:rsid w:val="00CC2F56"/>
    <w:rsid w:val="00CC302B"/>
    <w:rsid w:val="00CC35B2"/>
    <w:rsid w:val="00CD1991"/>
    <w:rsid w:val="00CD7E19"/>
    <w:rsid w:val="00CE4CAB"/>
    <w:rsid w:val="00CE5882"/>
    <w:rsid w:val="00CE736A"/>
    <w:rsid w:val="00D00199"/>
    <w:rsid w:val="00D01224"/>
    <w:rsid w:val="00D13D2B"/>
    <w:rsid w:val="00D15A00"/>
    <w:rsid w:val="00D16C09"/>
    <w:rsid w:val="00D17B45"/>
    <w:rsid w:val="00D22F02"/>
    <w:rsid w:val="00D23F2F"/>
    <w:rsid w:val="00D23FD4"/>
    <w:rsid w:val="00D30E5C"/>
    <w:rsid w:val="00D3475F"/>
    <w:rsid w:val="00D43515"/>
    <w:rsid w:val="00D50404"/>
    <w:rsid w:val="00D564A3"/>
    <w:rsid w:val="00D5747E"/>
    <w:rsid w:val="00D5796E"/>
    <w:rsid w:val="00D60903"/>
    <w:rsid w:val="00D63FC6"/>
    <w:rsid w:val="00D67604"/>
    <w:rsid w:val="00D71F0D"/>
    <w:rsid w:val="00D7337C"/>
    <w:rsid w:val="00D8298D"/>
    <w:rsid w:val="00D87AAA"/>
    <w:rsid w:val="00D87F9A"/>
    <w:rsid w:val="00D96882"/>
    <w:rsid w:val="00DA63C2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3CD0"/>
    <w:rsid w:val="00DC72C2"/>
    <w:rsid w:val="00DD0D7E"/>
    <w:rsid w:val="00DD58E5"/>
    <w:rsid w:val="00DD727C"/>
    <w:rsid w:val="00DF6F60"/>
    <w:rsid w:val="00E01A7C"/>
    <w:rsid w:val="00E04E23"/>
    <w:rsid w:val="00E05D9D"/>
    <w:rsid w:val="00E06589"/>
    <w:rsid w:val="00E203EE"/>
    <w:rsid w:val="00E2451A"/>
    <w:rsid w:val="00E247D8"/>
    <w:rsid w:val="00E251B2"/>
    <w:rsid w:val="00E276AE"/>
    <w:rsid w:val="00E32E95"/>
    <w:rsid w:val="00E33879"/>
    <w:rsid w:val="00E404AF"/>
    <w:rsid w:val="00E4091E"/>
    <w:rsid w:val="00E431CA"/>
    <w:rsid w:val="00E47A9F"/>
    <w:rsid w:val="00E627E2"/>
    <w:rsid w:val="00E644BA"/>
    <w:rsid w:val="00E7459A"/>
    <w:rsid w:val="00E771B8"/>
    <w:rsid w:val="00E80C47"/>
    <w:rsid w:val="00E81760"/>
    <w:rsid w:val="00E822FC"/>
    <w:rsid w:val="00E84E4E"/>
    <w:rsid w:val="00E91422"/>
    <w:rsid w:val="00E9150E"/>
    <w:rsid w:val="00E94BA2"/>
    <w:rsid w:val="00EA100A"/>
    <w:rsid w:val="00EA4107"/>
    <w:rsid w:val="00EA48FE"/>
    <w:rsid w:val="00EA7C8A"/>
    <w:rsid w:val="00EB3A34"/>
    <w:rsid w:val="00EB5627"/>
    <w:rsid w:val="00EC2764"/>
    <w:rsid w:val="00EC3720"/>
    <w:rsid w:val="00EC4E9C"/>
    <w:rsid w:val="00EC6AB1"/>
    <w:rsid w:val="00ED01D2"/>
    <w:rsid w:val="00ED0563"/>
    <w:rsid w:val="00ED1DF2"/>
    <w:rsid w:val="00ED5A90"/>
    <w:rsid w:val="00EE67F0"/>
    <w:rsid w:val="00EE6EA6"/>
    <w:rsid w:val="00EF1A9A"/>
    <w:rsid w:val="00EF2D04"/>
    <w:rsid w:val="00EF2D15"/>
    <w:rsid w:val="00EF575B"/>
    <w:rsid w:val="00EF774A"/>
    <w:rsid w:val="00F01AE1"/>
    <w:rsid w:val="00F036FA"/>
    <w:rsid w:val="00F10687"/>
    <w:rsid w:val="00F120CA"/>
    <w:rsid w:val="00F160DA"/>
    <w:rsid w:val="00F22758"/>
    <w:rsid w:val="00F261DA"/>
    <w:rsid w:val="00F273A9"/>
    <w:rsid w:val="00F27E5F"/>
    <w:rsid w:val="00F31618"/>
    <w:rsid w:val="00F326AC"/>
    <w:rsid w:val="00F32A5E"/>
    <w:rsid w:val="00F330FE"/>
    <w:rsid w:val="00F3464A"/>
    <w:rsid w:val="00F40352"/>
    <w:rsid w:val="00F45815"/>
    <w:rsid w:val="00F53FA2"/>
    <w:rsid w:val="00F74B53"/>
    <w:rsid w:val="00F74F97"/>
    <w:rsid w:val="00F76787"/>
    <w:rsid w:val="00F77F99"/>
    <w:rsid w:val="00F82E1C"/>
    <w:rsid w:val="00F94062"/>
    <w:rsid w:val="00F951C8"/>
    <w:rsid w:val="00F9711F"/>
    <w:rsid w:val="00FA3E14"/>
    <w:rsid w:val="00FB2A5F"/>
    <w:rsid w:val="00FB394A"/>
    <w:rsid w:val="00FB4E5A"/>
    <w:rsid w:val="00FB7E78"/>
    <w:rsid w:val="00FD0FC2"/>
    <w:rsid w:val="00FE1A40"/>
    <w:rsid w:val="00FE7915"/>
    <w:rsid w:val="00FF5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733093D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  <w:style w:type="character" w:customStyle="1" w:styleId="y0nh2b">
    <w:name w:val="y0nh2b"/>
    <w:basedOn w:val="a0"/>
    <w:rsid w:val="00F74B5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69A6"/>
    <w:rsid w:val="00D069A6"/>
    <w:rsid w:val="00ED3D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D069A6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17C4514-6FAD-4B00-8C7E-53FEEBE7EB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1176</TotalTime>
  <Pages>1</Pages>
  <Words>2818</Words>
  <Characters>16063</Characters>
  <Application>Microsoft Office Word</Application>
  <DocSecurity>0</DocSecurity>
  <Lines>133</Lines>
  <Paragraphs>37</Paragraphs>
  <ScaleCrop>false</ScaleCrop>
  <Company/>
  <LinksUpToDate>false</LinksUpToDate>
  <CharactersWithSpaces>18844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434</cp:revision>
  <cp:lastPrinted>2018-04-23T06:39:00Z</cp:lastPrinted>
  <dcterms:created xsi:type="dcterms:W3CDTF">2018-04-11T07:26:00Z</dcterms:created>
  <dcterms:modified xsi:type="dcterms:W3CDTF">2018-04-23T13:23:00Z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