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1AEB1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Using the "Character Count" framing method, decode the following stream of bits into complete frames.</w:t>
      </w:r>
    </w:p>
    <w:p w14:paraId="3326F7EA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Bit Stream</w:t>
      </w:r>
      <w:r>
        <w:rPr>
          <w:rFonts w:hint="default"/>
          <w:lang w:val="en-US" w:eastAsia="zh-CN"/>
        </w:rPr>
        <w:t xml:space="preserve"> (represented as hexadecimal)</w:t>
      </w:r>
      <w:r>
        <w:rPr>
          <w:rFonts w:hint="default"/>
          <w:lang w:eastAsia="zh-CN"/>
        </w:rPr>
        <w:t>:</w:t>
      </w:r>
      <w:r>
        <w:rPr>
          <w:rFonts w:hint="eastAsia"/>
          <w:lang w:val="en-US" w:eastAsia="zh-CN"/>
        </w:rPr>
        <w:t xml:space="preserve"> 03 CA 93 04 30 01 3C</w:t>
      </w:r>
    </w:p>
    <w:p w14:paraId="5E5B3D3F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</w:p>
    <w:p w14:paraId="326B6FB8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 a communication system with “Flag with Bit Stuffing” applied for framing, if following data bits are received, please deduce the original message bits.</w:t>
      </w:r>
    </w:p>
    <w:p w14:paraId="488B903B">
      <w:pPr>
        <w:widowControl w:val="0"/>
        <w:numPr>
          <w:numId w:val="0"/>
        </w:numPr>
        <w:bidi w:val="0"/>
        <w:ind w:leftChars="0" w:firstLine="420" w:firstLineChars="0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0011 1110 0111 1100 0011 1110 0011 1000</w:t>
      </w:r>
    </w:p>
    <w:p w14:paraId="1E78C9CC">
      <w:pPr>
        <w:widowControl w:val="0"/>
        <w:numPr>
          <w:numId w:val="0"/>
        </w:numPr>
        <w:bidi w:val="0"/>
        <w:ind w:leftChars="0" w:firstLine="420" w:firstLineChars="0"/>
        <w:jc w:val="both"/>
        <w:rPr>
          <w:rFonts w:hint="default" w:eastAsia="宋体"/>
          <w:lang w:val="en-US" w:eastAsia="zh-CN"/>
        </w:rPr>
      </w:pPr>
    </w:p>
    <w:p w14:paraId="67A8B703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 a Hamming code system (m = 7, r = 3), the received codeword (left to right as position 1 to 7) is 1011010. Is this a correct codeword? Please correct it, if it is incorrect.</w:t>
      </w:r>
    </w:p>
    <w:p w14:paraId="3DFBE40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03E837A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sender uses the CRC (Cyclic Redundancy Check) method with the generator polynomial G(x) = x³ + x + 1 for error detection. The original data bits to be sent are 10110.</w:t>
      </w:r>
      <w:r>
        <w:rPr>
          <w:rFonts w:hint="eastAsia"/>
          <w:lang w:val="en-US" w:eastAsia="zh-CN"/>
        </w:rPr>
        <w:t xml:space="preserve"> What is the final transmitted bit sequence (data + CRC bits)?</w:t>
      </w:r>
    </w:p>
    <w:p w14:paraId="192B1260"/>
    <w:p w14:paraId="4FD07F93"/>
    <w:p w14:paraId="3FA6D121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go-back-n protocol, if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bits are used for representing sequence number, 1) what will be the </w:t>
      </w:r>
      <w:r>
        <w:rPr>
          <w:rFonts w:hint="eastAsia"/>
          <w:lang w:val="en-US" w:eastAsia="zh-CN"/>
        </w:rPr>
        <w:t>max</w:t>
      </w:r>
      <w:r>
        <w:rPr>
          <w:rFonts w:hint="default"/>
          <w:lang w:val="en-US" w:eastAsia="zh-CN"/>
        </w:rPr>
        <w:t>imum limit of sending window size? 2) with the same sequence number length, if selective-repeat protocol is used, what will be the maximum receiving window size?</w:t>
      </w:r>
    </w:p>
    <w:p w14:paraId="2C2D500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CBD61"/>
    <w:multiLevelType w:val="multilevel"/>
    <w:tmpl w:val="EFDCBD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EA375"/>
    <w:rsid w:val="3FBFD87A"/>
    <w:rsid w:val="5DFEA375"/>
    <w:rsid w:val="75F9F33D"/>
    <w:rsid w:val="7779AED2"/>
    <w:rsid w:val="7796843E"/>
    <w:rsid w:val="7BEAA25B"/>
    <w:rsid w:val="7DEC9FB0"/>
    <w:rsid w:val="DF93E2EE"/>
    <w:rsid w:val="E3FB84D9"/>
    <w:rsid w:val="EFD16C7A"/>
    <w:rsid w:val="FFF68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2025-03-19T05:53:00Z</dcterms:created>
  <dc:creator>王better翔</dc:creator>
  <cp:lastModifiedBy>王better翔</cp:lastModifiedBy>
  <dcterms:modified xsi:type="dcterms:W3CDTF">2026-03-31T15:25:02Z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95BFAB6A88A9528E4787E6677BDE7446_43</vt:lpwstr>
  </property>
</Properties>
</file>