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56CC8">
      <w:pPr>
        <w:rPr>
          <w:rFonts w:hint="eastAsia"/>
          <w:b/>
          <w:bCs/>
          <w:sz w:val="28"/>
          <w:szCs w:val="28"/>
        </w:rPr>
      </w:pPr>
      <w:r>
        <w:rPr>
          <w:rFonts w:ascii="宋体" w:hAnsi="宋体" w:cs="Arial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-693420</wp:posOffset>
                </wp:positionV>
                <wp:extent cx="914400" cy="10896600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84CBE9">
                            <w:pPr>
                              <w:ind w:left="-42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学号 </w:t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1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3" name="图片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4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5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6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7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1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8" name="图片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图片 1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9" name="图片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图片 1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20" name="图片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2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21" name="图片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图片 2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学院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专业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 w14:paraId="0A1126CB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42857399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 w14:paraId="4472676F">
                            <w:pPr>
                              <w:ind w:left="-420"/>
                              <w:jc w:val="right"/>
                            </w:pPr>
                          </w:p>
                          <w:p w14:paraId="7A3E00E0"/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72pt;margin-top:-54.6pt;height:858pt;width:72pt;z-index:251660288;mso-width-relative:page;mso-height-relative:page;" fillcolor="#FFFFFF" filled="t" stroked="f" coordsize="21600,21600" o:gfxdata="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EVc0k9cAAAALAQAADwAAAAAAAAABACAAAAAi&#10;AAAAZHJzL2Rvd25yZXYueG1sUEsBAhQAFAAAAAgAh07iQHjtpzDSAQAAlQMAAA4AAAAAAAAAAQAg&#10;AAAAJgEAAGRycy9lMm9Eb2MueG1sUEsFBgAAAAAGAAYAWQEAAGoFAAAAAA=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2684CBE9">
                      <w:pPr>
                        <w:ind w:left="-420"/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学号 </w:t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1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3" name="图片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4" name="图片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5" name="图片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1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6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1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7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1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8" name="图片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图片 1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9" name="图片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图片 1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20" name="图片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2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21" name="图片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图片 2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学院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专业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 w14:paraId="0A1126CB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42857399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 w14:paraId="4472676F">
                      <w:pPr>
                        <w:ind w:left="-420"/>
                        <w:jc w:val="right"/>
                      </w:pPr>
                    </w:p>
                    <w:p w14:paraId="7A3E00E0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0" r="0" b="762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F80BEC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6934A6F6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21D5812F">
                            <w:pPr>
                              <w:ind w:left="-420"/>
                              <w:jc w:val="right"/>
                            </w:pPr>
                          </w:p>
                          <w:p w14:paraId="0E4A1192"/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0pt;margin-top:-31.2pt;height:803.4pt;width:72pt;z-index:251659264;mso-width-relative:page;mso-height-relative:page;" fillcolor="#FFFFFF" filled="t" stroked="f" coordsize="21600,21600" o:gfxdata="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XEI5dsAAAANAQAADwAAAAAAAAAB&#10;ACAAAAAiAAAAZHJzL2Rvd25yZXYueG1sUEsBAhQAFAAAAAgAh07iQMGMkD3UAQAAlQMAAA4AAAAA&#10;AAAAAQAgAAAAKgEAAGRycy9lMm9Eb2MueG1sUEsFBgAAAAAGAAYAWQEAAHAFAAAAAA=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45F80BEC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6934A6F6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21D5812F">
                      <w:pPr>
                        <w:ind w:left="-420"/>
                        <w:jc w:val="right"/>
                      </w:pPr>
                    </w:p>
                    <w:p w14:paraId="0E4A1192"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8"/>
          <w:szCs w:val="28"/>
        </w:rPr>
        <w:t>诚信应考,考试作弊将带来严重后果！</w:t>
      </w:r>
    </w:p>
    <w:p w14:paraId="5CFFBCF2">
      <w:pPr>
        <w:ind w:left="178"/>
        <w:jc w:val="center"/>
        <w:rPr>
          <w:rFonts w:hint="eastAsia"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 w:ascii="宋体" w:hAnsi="宋体" w:cs="Arial"/>
          <w:b/>
          <w:bCs/>
          <w:sz w:val="44"/>
          <w:szCs w:val="44"/>
        </w:rPr>
        <w:t>华南理工大学期末考试</w:t>
      </w:r>
    </w:p>
    <w:p w14:paraId="3255A841">
      <w:pPr>
        <w:spacing w:line="360" w:lineRule="auto"/>
        <w:ind w:right="-401"/>
        <w:jc w:val="center"/>
        <w:rPr>
          <w:rFonts w:hint="eastAsia" w:ascii="宋体" w:hAnsi="宋体" w:cs="Arial"/>
          <w:b/>
          <w:bCs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</w:rPr>
        <w:t>《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20241114</w:t>
      </w:r>
      <w:r>
        <w:rPr>
          <w:rFonts w:hint="eastAsia" w:ascii="宋体" w:hAnsi="宋体" w:cs="Arial"/>
          <w:b/>
          <w:bCs/>
          <w:sz w:val="28"/>
          <w:szCs w:val="28"/>
        </w:rPr>
        <w:t xml:space="preserve"> Calculus 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Review Derivative</w:t>
      </w:r>
      <w:r>
        <w:rPr>
          <w:rFonts w:hint="eastAsia" w:ascii="宋体" w:hAnsi="宋体" w:cs="Arial"/>
          <w:b/>
          <w:bCs/>
          <w:sz w:val="28"/>
          <w:szCs w:val="28"/>
        </w:rPr>
        <w:t>》试卷</w:t>
      </w:r>
    </w:p>
    <w:p w14:paraId="58559D47">
      <w:pPr>
        <w:rPr>
          <w:rFonts w:hint="eastAsia"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>注意事项：1. 考前请将密封线内填写清楚；</w:t>
      </w:r>
    </w:p>
    <w:p w14:paraId="6A95B968">
      <w:pPr>
        <w:rPr>
          <w:rFonts w:hint="eastAsia"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 xml:space="preserve">          2. 所有答案请直接答在试卷上(或答题纸上)；</w:t>
      </w:r>
    </w:p>
    <w:p w14:paraId="6B0DB2DF">
      <w:pPr>
        <w:rPr>
          <w:rFonts w:hint="eastAsia"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 xml:space="preserve">          3．考试形式：闭卷；</w:t>
      </w:r>
    </w:p>
    <w:p w14:paraId="2A758673"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326.2pt;margin-top:23.4pt;height:0.05pt;width:0.9pt;z-index:251667456;mso-width-relative:page;mso-height-relative:page;" fillcolor="#C0C0C0" filled="t" stroked="f" coordsize="21600,21600" o:gfxdata="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6LjOdYAAAAJAQAADwAAAAAAAAABACAAAAAiAAAAZHJzL2Rvd25yZXYueG1sUEsBAhQAFAAA&#10;AAgAh07iQAi5eVu4AQAAaQMAAA4AAAAAAAAAAQAgAAAAJQEAAGRycy9lMm9Eb2MueG1sUEsFBgAA&#10;AAAGAAYAWQEAAE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8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272.3pt;margin-top:23.4pt;height:0.05pt;width:0.9pt;z-index:251666432;mso-width-relative:page;mso-height-relative:page;" fillcolor="#C0C0C0" filled="t" stroked="f" coordsize="21600,21600" o:gfxdata="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Dy807VAAAACQEAAA8AAAAAAAAAAQAgAAAAIgAAAGRycy9kb3ducmV2LnhtbFBLAQIUABQAAAAI&#10;AIdO4kBuqfv0twEAAGgDAAAOAAAAAAAAAAEAIAAAACQBAABkcnMvZTJvRG9jLnhtbFBLBQYAAAAA&#10;BgAGAFkBAAB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221.95pt;margin-top:23.4pt;height:0.05pt;width:0.9pt;z-index:251665408;mso-width-relative:page;mso-height-relative:page;" fillcolor="#C0C0C0" filled="t" stroked="f" coordsize="21600,21600" o:gfxdata="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IlIKtYAAAAJAQAADwAAAAAAAAABACAAAAAiAAAAZHJzL2Rvd25yZXYueG1sUEsBAhQAFAAA&#10;AAgAh07iQGHqm4m4AQAAaAMAAA4AAAAAAAAAAQAgAAAAJQEAAGRycy9lMm9Eb2MueG1sUEsFBgAA&#10;AAAGAAYAWQEAAE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6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180.4pt;margin-top:23.4pt;height:0.05pt;width:0.9pt;z-index:251664384;mso-width-relative:page;mso-height-relative:page;" fillcolor="#C0C0C0" filled="t" stroked="f" coordsize="21600,21600" o:gfxdata="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T2OHNYAAAAJAQAADwAAAAAAAAABACAAAAAiAAAAZHJzL2Rvd25yZXYueG1sUEsBAhQAFAAA&#10;AAgAh07iQNtrwAe4AQAAaAMAAA4AAAAAAAAAAQAgAAAAJQEAAGRycy9lMm9Eb2MueG1sUEsFBgAA&#10;AAAGAAYAWQEAAE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0" t="0" r="0" b="0"/>
                <wp:wrapNone/>
                <wp:docPr id="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138.9pt;margin-top:23.4pt;height:0.05pt;width:0.85pt;z-index:251663360;mso-width-relative:page;mso-height-relative:page;" fillcolor="#C0C0C0" filled="t" stroked="f" coordsize="21600,21600" o:gfxdata="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mAvDXXAAAACQEAAA8AAAAAAAAAAQAgAAAAIgAAAGRycy9kb3ducmV2LnhtbFBLAQIUABQA&#10;AAAIAIdO4kCyhVgbuAEAAGgDAAAOAAAAAAAAAAEAIAAAACYBAABkcnMvZTJvRG9jLnhtbFBLBQYA&#10;AAAABgAGAFkBAABQ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97.35pt;margin-top:23.4pt;height:0.05pt;width:0.9pt;z-index:251662336;mso-width-relative:page;mso-height-relative:page;" fillcolor="#C0C0C0" filled="t" stroked="f" coordsize="21600,21600" o:gfxdata="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UrxAzVAAAACQEAAA8AAAAAAAAAAQAgAAAAIgAAAGRycy9kb3ducmV2LnhtbFBLAQIUABQA&#10;AAAIAIdO4kAKn4WrugEAAGgDAAAOAAAAAAAAAAEAIAAAACQBAABkcnMvZTJvRG9jLnhtbFBLBQYA&#10;AAAABgAGAFkBAABQ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9pt;margin-top:23.4pt;height:0.05pt;width:0.9pt;z-index:251661312;mso-width-relative:page;mso-height-relative:page;" fillcolor="#C0C0C0" filled="t" stroked="f" coordsize="21600,21600" o:gfxdata="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NqufdMAAAAHAQAADwAAAAAAAAABACAAAAAiAAAAZHJzL2Rvd25yZXYueG1sUEsBAhQAFAAAAAgA&#10;h07iQAH/HWW4AQAAaAMAAA4AAAAAAAAAAQAgAAAAIgEAAGRycy9lMm9Eb2MueG1sUEsFBgAAAAAG&#10;AAYAWQEAAE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cs="Arial"/>
          <w:b/>
          <w:bCs/>
          <w:szCs w:val="21"/>
        </w:rPr>
        <w:t xml:space="preserve">          4. 本试卷共  8 大题，满分100分，</w:t>
      </w:r>
      <w:r>
        <w:rPr>
          <w:rFonts w:hint="eastAsia" w:ascii="宋体" w:hAnsi="宋体" w:cs="Arial"/>
          <w:b/>
          <w:bCs/>
          <w:szCs w:val="21"/>
        </w:rPr>
        <w:tab/>
      </w:r>
      <w:r>
        <w:rPr>
          <w:rFonts w:hint="eastAsia" w:ascii="宋体" w:hAnsi="宋体" w:cs="Arial"/>
          <w:b/>
          <w:bCs/>
          <w:szCs w:val="21"/>
        </w:rPr>
        <w:t>考试时间120分钟</w:t>
      </w:r>
      <w:r>
        <w:rPr>
          <w:rFonts w:hint="eastAsia" w:ascii="宋体" w:hAnsi="宋体" w:cs="Arial"/>
          <w:bCs/>
          <w:sz w:val="24"/>
        </w:rPr>
        <w:t>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031"/>
        <w:gridCol w:w="1032"/>
        <w:gridCol w:w="1031"/>
        <w:gridCol w:w="1032"/>
        <w:gridCol w:w="1032"/>
        <w:gridCol w:w="1032"/>
      </w:tblGrid>
      <w:tr w14:paraId="32A48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95" w:type="dxa"/>
            <w:noWrap w:val="0"/>
            <w:vAlign w:val="top"/>
          </w:tcPr>
          <w:p w14:paraId="01DB324D"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题 号</w:t>
            </w:r>
          </w:p>
        </w:tc>
        <w:tc>
          <w:tcPr>
            <w:tcW w:w="1031" w:type="dxa"/>
            <w:noWrap w:val="0"/>
            <w:vAlign w:val="top"/>
          </w:tcPr>
          <w:p w14:paraId="1BDBF1A5"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1,2</w:t>
            </w:r>
          </w:p>
        </w:tc>
        <w:tc>
          <w:tcPr>
            <w:tcW w:w="1032" w:type="dxa"/>
            <w:noWrap w:val="0"/>
            <w:vAlign w:val="top"/>
          </w:tcPr>
          <w:p w14:paraId="236D452F"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3,  4</w:t>
            </w:r>
          </w:p>
        </w:tc>
        <w:tc>
          <w:tcPr>
            <w:tcW w:w="1031" w:type="dxa"/>
            <w:noWrap w:val="0"/>
            <w:vAlign w:val="top"/>
          </w:tcPr>
          <w:p w14:paraId="1620C404"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5,  6</w:t>
            </w:r>
          </w:p>
        </w:tc>
        <w:tc>
          <w:tcPr>
            <w:tcW w:w="1032" w:type="dxa"/>
            <w:noWrap w:val="0"/>
            <w:vAlign w:val="top"/>
          </w:tcPr>
          <w:p w14:paraId="4F5B538D"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7,  8</w:t>
            </w:r>
          </w:p>
        </w:tc>
        <w:tc>
          <w:tcPr>
            <w:tcW w:w="1032" w:type="dxa"/>
            <w:noWrap w:val="0"/>
            <w:vAlign w:val="top"/>
          </w:tcPr>
          <w:p w14:paraId="24FBDFE7"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  <w:lang w:val="en-US" w:eastAsia="zh-CN"/>
              </w:rPr>
              <w:t>9</w:t>
            </w:r>
            <w:r>
              <w:rPr>
                <w:rFonts w:hint="eastAsia" w:ascii="宋体" w:hAnsi="宋体" w:cs="Arial"/>
                <w:b/>
                <w:sz w:val="24"/>
              </w:rPr>
              <w:t xml:space="preserve">, </w:t>
            </w:r>
            <w:r>
              <w:rPr>
                <w:rFonts w:hint="eastAsia" w:ascii="宋体" w:hAnsi="宋体" w:cs="Arial"/>
                <w:b/>
                <w:sz w:val="24"/>
                <w:lang w:val="en-US" w:eastAsia="zh-CN"/>
              </w:rPr>
              <w:t>10</w:t>
            </w:r>
          </w:p>
        </w:tc>
        <w:tc>
          <w:tcPr>
            <w:tcW w:w="1032" w:type="dxa"/>
            <w:noWrap w:val="0"/>
            <w:vAlign w:val="top"/>
          </w:tcPr>
          <w:p w14:paraId="7C750C2C"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总分</w:t>
            </w:r>
          </w:p>
        </w:tc>
      </w:tr>
      <w:tr w14:paraId="6478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95" w:type="dxa"/>
            <w:noWrap w:val="0"/>
            <w:vAlign w:val="top"/>
          </w:tcPr>
          <w:p w14:paraId="1B8D278A"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得 分</w:t>
            </w:r>
          </w:p>
        </w:tc>
        <w:tc>
          <w:tcPr>
            <w:tcW w:w="1031" w:type="dxa"/>
            <w:noWrap w:val="0"/>
            <w:vAlign w:val="top"/>
          </w:tcPr>
          <w:p w14:paraId="03539A04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 w14:paraId="0E12EC77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1" w:type="dxa"/>
            <w:noWrap w:val="0"/>
            <w:vAlign w:val="top"/>
          </w:tcPr>
          <w:p w14:paraId="6F5C7462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 w14:paraId="5C98CE0A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 w14:paraId="5E24A2C6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 w14:paraId="047283D7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</w:tr>
      <w:tr w14:paraId="2E140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95" w:type="dxa"/>
            <w:noWrap w:val="0"/>
            <w:vAlign w:val="top"/>
          </w:tcPr>
          <w:p w14:paraId="10D1EDAE"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评卷人</w:t>
            </w:r>
          </w:p>
        </w:tc>
        <w:tc>
          <w:tcPr>
            <w:tcW w:w="1031" w:type="dxa"/>
            <w:noWrap w:val="0"/>
            <w:vAlign w:val="top"/>
          </w:tcPr>
          <w:p w14:paraId="5BC9D6D6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 w14:paraId="09E7604A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1" w:type="dxa"/>
            <w:noWrap w:val="0"/>
            <w:vAlign w:val="top"/>
          </w:tcPr>
          <w:p w14:paraId="7717F944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 w14:paraId="6782B976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 w14:paraId="457D4BA1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 w14:paraId="46368CBC"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</w:tr>
    </w:tbl>
    <w:p w14:paraId="785CD6B7">
      <w:pPr>
        <w:rPr>
          <w:rFonts w:hint="eastAsia"/>
          <w:sz w:val="28"/>
        </w:rPr>
      </w:pPr>
      <w:r>
        <w:rPr>
          <w:rFonts w:hint="eastAsia"/>
          <w:sz w:val="28"/>
        </w:rPr>
        <w:t>1. Answer the questions (</w:t>
      </w:r>
      <w:r>
        <w:rPr>
          <w:rFonts w:hint="eastAsia"/>
          <w:sz w:val="28"/>
          <w:lang w:val="en-US" w:eastAsia="zh-CN"/>
        </w:rPr>
        <w:t>2</w:t>
      </w:r>
      <w:r>
        <w:rPr>
          <w:rFonts w:hint="eastAsia"/>
          <w:sz w:val="28"/>
        </w:rPr>
        <w:t>6):</w:t>
      </w:r>
    </w:p>
    <w:p w14:paraId="2B6FE5BB">
      <w:pPr>
        <w:wordWrap w:val="0"/>
        <w:rPr>
          <w:rFonts w:hint="eastAsia"/>
        </w:rPr>
      </w:pPr>
      <w:r>
        <w:rPr>
          <w:rFonts w:hint="eastAsia"/>
          <w:position w:val="-10"/>
        </w:rPr>
        <w:t xml:space="preserve">(1) </w:t>
      </w:r>
      <w:r>
        <w:rPr>
          <w:rFonts w:hint="eastAsia"/>
          <w:position w:val="-10"/>
          <w:lang w:val="en-US" w:eastAsia="zh-CN"/>
        </w:rPr>
        <w:t xml:space="preserve">Find the derivative </w:t>
      </w:r>
      <w:r>
        <w:rPr>
          <w:position w:val="-24"/>
        </w:rPr>
        <w:object>
          <v:shape id="_x0000_i1025" o:spt="75" type="#_x0000_t75" style="height:33pt;width:52.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 xml:space="preserve">   </w:t>
      </w:r>
      <w:r>
        <w:rPr>
          <w:position w:val="-34"/>
        </w:rPr>
        <w:object>
          <v:shape id="_x0000_i1026" o:spt="75" type="#_x0000_t75" style="height:40pt;width:61.1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/>
        </w:rPr>
        <w:t xml:space="preserve">      </w:t>
      </w:r>
    </w:p>
    <w:p w14:paraId="26863424">
      <w:pPr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position w:val="-10"/>
        </w:rPr>
        <w:t xml:space="preserve">(2) </w:t>
      </w:r>
      <w:r>
        <w:rPr>
          <w:rFonts w:hint="eastAsia"/>
          <w:position w:val="-10"/>
          <w:lang w:val="en-US" w:eastAsia="zh-CN"/>
        </w:rPr>
        <w:t xml:space="preserve">Find the derivative </w:t>
      </w:r>
      <w:r>
        <w:rPr>
          <w:position w:val="-24"/>
        </w:rPr>
        <w:object>
          <v:shape id="_x0000_i1027" o:spt="75" type="#_x0000_t75" style="height:33pt;width:52.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>,</w:t>
      </w:r>
      <w:r>
        <w:rPr>
          <w:rFonts w:hint="eastAsia"/>
          <w:position w:val="-10"/>
          <w:lang w:val="en-US" w:eastAsia="zh-CN"/>
        </w:rPr>
        <w:t xml:space="preserve"> ,   </w:t>
      </w:r>
      <w:r>
        <w:rPr>
          <w:position w:val="-10"/>
          <w:szCs w:val="21"/>
        </w:rPr>
        <w:object>
          <v:shape id="_x0000_i1028" o:spt="75" type="#_x0000_t75" style="height:18pt;width:88.1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</w:p>
    <w:p w14:paraId="3A131856">
      <w:pPr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(3) </w:t>
      </w:r>
      <w:r>
        <w:rPr>
          <w:rFonts w:hint="eastAsia"/>
          <w:position w:val="-10"/>
          <w:lang w:val="en-US" w:eastAsia="zh-CN"/>
        </w:rPr>
        <w:t xml:space="preserve">Find the derivative </w:t>
      </w:r>
      <w:r>
        <w:rPr>
          <w:position w:val="-24"/>
        </w:rPr>
        <w:object>
          <v:shape id="_x0000_i1029" o:spt="75" type="#_x0000_t75" style="height:33pt;width:23.6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3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,  </w:t>
      </w:r>
      <w:r>
        <w:rPr>
          <w:rFonts w:hint="eastAsia"/>
          <w:position w:val="-10"/>
          <w:lang w:val="en-US" w:eastAsia="zh-CN"/>
        </w:rPr>
        <w:object>
          <v:shape id="_x0000_i1030" o:spt="75" type="#_x0000_t75" style="height:18pt;width:64.8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5">
            <o:LockedField>false</o:LockedField>
          </o:OLEObject>
        </w:object>
      </w:r>
    </w:p>
    <w:p w14:paraId="5DC58273">
      <w:pPr>
        <w:numPr>
          <w:ilvl w:val="0"/>
          <w:numId w:val="0"/>
        </w:numPr>
        <w:ind w:right="0" w:right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(4) </w:t>
      </w:r>
      <w:r>
        <w:rPr>
          <w:rFonts w:hint="eastAsia"/>
          <w:position w:val="-10"/>
          <w:lang w:val="en-US" w:eastAsia="zh-CN"/>
        </w:rPr>
        <w:t xml:space="preserve">Find the derivative </w:t>
      </w:r>
      <w:r>
        <w:rPr>
          <w:position w:val="-24"/>
        </w:rPr>
        <w:object>
          <v:shape id="_x0000_i1031" o:spt="75" type="#_x0000_t75" style="height:33pt;width:23.6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,  </w:t>
      </w:r>
      <w:r>
        <w:rPr>
          <w:rFonts w:hint="eastAsia"/>
          <w:position w:val="-24"/>
          <w:lang w:val="en-US" w:eastAsia="zh-CN"/>
        </w:rPr>
        <w:object>
          <v:shape id="_x0000_i1032" o:spt="75" type="#_x0000_t75" style="height:31pt;width:77.8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</w:p>
    <w:p w14:paraId="66A281AB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5C78F545">
      <w:pPr>
        <w:wordWrap w:val="0"/>
        <w:rPr>
          <w:rFonts w:hint="eastAsia" w:ascii="Times New Roman" w:hAnsi="Times New Roman" w:eastAsia="宋体" w:cs="Times New Roman"/>
          <w:position w:val="-10"/>
          <w:lang w:val="en-US" w:eastAsia="zh-CN"/>
        </w:rPr>
      </w:pPr>
      <w:r>
        <w:rPr>
          <w:rFonts w:hint="eastAsia"/>
        </w:rPr>
        <w:t>(5)</w:t>
      </w:r>
      <w:r>
        <w:rPr>
          <w:rFonts w:hint="eastAsia"/>
          <w:lang w:val="en-US" w:eastAsia="zh-CN"/>
        </w:rPr>
        <w:t xml:space="preserve"> </w:t>
      </w:r>
      <w:r>
        <w:rPr>
          <w:position w:val="-10"/>
        </w:rPr>
        <w:object>
          <v:shape id="_x0000_i1033" o:spt="75" type="#_x0000_t75" style="height:16pt;width:26.6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is continue or differentiable at x=0.  </w:t>
      </w:r>
      <w:r>
        <w:rPr>
          <w:position w:val="-116"/>
        </w:rPr>
        <w:object>
          <v:shape id="_x0000_i1034" o:spt="75" type="#_x0000_t75" style="height:121.95pt;width:138.9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position w:val="-10"/>
          <w:lang w:val="en-US" w:eastAsia="zh-CN"/>
        </w:rPr>
        <w:t>.</w:t>
      </w:r>
      <w:bookmarkStart w:id="0" w:name="_GoBack"/>
      <w:bookmarkEnd w:id="0"/>
    </w:p>
    <w:p w14:paraId="68DC28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10"/>
          <w:lang w:val="en-US" w:eastAsia="zh-CN"/>
        </w:rPr>
        <w:t xml:space="preserve">If </w:t>
      </w:r>
      <w:r>
        <w:rPr>
          <w:position w:val="-24"/>
          <w:szCs w:val="21"/>
        </w:rPr>
        <w:object>
          <v:shape id="_x0000_i1035" o:spt="75" type="#_x0000_t75" style="height:31pt;width:202.4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, (</w:t>
      </w:r>
      <w:r>
        <w:rPr>
          <w:position w:val="-6"/>
        </w:rPr>
        <w:object>
          <v:shape id="_x0000_i1036" o:spt="75" type="#_x0000_t75" style="height:13.95pt;width:27.6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  <w:r>
        <w:rPr>
          <w:rFonts w:hint="eastAsia"/>
          <w:lang w:val="en-US" w:eastAsia="zh-CN"/>
        </w:rPr>
        <w:t>)</w:t>
      </w:r>
    </w:p>
    <w:p w14:paraId="7927431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82AE9B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27FA3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2A75C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2350E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E876F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AE67F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7629B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3A7476">
      <w:pPr>
        <w:numPr>
          <w:ilvl w:val="0"/>
          <w:numId w:val="0"/>
        </w:numPr>
        <w:rPr>
          <w:position w:val="-16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10"/>
          <w:lang w:val="en-US" w:eastAsia="zh-CN"/>
        </w:rPr>
        <w:t xml:space="preserve">Find the differential </w:t>
      </w:r>
      <w:r>
        <w:rPr>
          <w:position w:val="-10"/>
        </w:rPr>
        <w:object>
          <v:shape id="_x0000_i1037" o:spt="75" type="#_x0000_t75" style="height:18pt;width:112.3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</w:p>
    <w:p w14:paraId="793A820D">
      <w:pPr>
        <w:numPr>
          <w:ilvl w:val="0"/>
          <w:numId w:val="0"/>
        </w:numPr>
        <w:rPr>
          <w:position w:val="-16"/>
        </w:rPr>
      </w:pPr>
    </w:p>
    <w:p w14:paraId="6DE68D61">
      <w:pPr>
        <w:numPr>
          <w:ilvl w:val="0"/>
          <w:numId w:val="1"/>
        </w:numPr>
        <w:rPr>
          <w:rFonts w:hint="eastAsia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 xml:space="preserve">Find the  </w:t>
      </w:r>
      <w:r>
        <w:rPr>
          <w:rFonts w:hint="eastAsia"/>
          <w:position w:val="-10"/>
          <w:lang w:val="en-US" w:eastAsia="zh-CN"/>
        </w:rPr>
        <w:object>
          <v:shape id="_x0000_i1038" o:spt="75" type="#_x0000_t75" style="height:18pt;width:96.6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, </w:t>
      </w:r>
      <w:r>
        <w:rPr>
          <w:rFonts w:hint="eastAsia"/>
          <w:position w:val="-10"/>
          <w:lang w:val="en-US" w:eastAsia="zh-CN"/>
        </w:rPr>
        <w:object>
          <v:shape id="_x0000_i1039" o:spt="75" type="#_x0000_t75" style="height:60pt;width:110.4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2">
            <o:LockedField>false</o:LockedField>
          </o:OLEObject>
        </w:object>
      </w:r>
    </w:p>
    <w:p w14:paraId="7D2A9132">
      <w:pPr>
        <w:widowControl w:val="0"/>
        <w:numPr>
          <w:ilvl w:val="0"/>
          <w:numId w:val="0"/>
        </w:numPr>
        <w:jc w:val="both"/>
        <w:rPr>
          <w:position w:val="-54"/>
        </w:rPr>
      </w:pPr>
    </w:p>
    <w:p w14:paraId="4563A7C0">
      <w:pPr>
        <w:numPr>
          <w:ilvl w:val="0"/>
          <w:numId w:val="1"/>
        </w:numPr>
        <w:rPr>
          <w:rFonts w:hint="eastAsia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 xml:space="preserve">If  </w:t>
      </w:r>
      <w:r>
        <w:rPr>
          <w:rFonts w:hint="eastAsia"/>
          <w:position w:val="-10"/>
          <w:lang w:val="en-US" w:eastAsia="zh-CN"/>
        </w:rPr>
        <w:object>
          <v:shape id="_x0000_i1040" o:spt="75" type="#_x0000_t75" style="height:18pt;width:163.7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, Find </w:t>
      </w:r>
      <w:r>
        <w:rPr>
          <w:rFonts w:hint="eastAsia"/>
          <w:position w:val="-10"/>
          <w:lang w:val="en-US" w:eastAsia="zh-CN"/>
        </w:rPr>
        <w:object>
          <v:shape id="_x0000_i1041" o:spt="75" type="#_x0000_t75" style="height:42.95pt;width:126.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6">
            <o:LockedField>false</o:LockedField>
          </o:OLEObject>
        </w:object>
      </w:r>
    </w:p>
    <w:p w14:paraId="268AC680">
      <w:pPr>
        <w:wordWrap w:val="0"/>
        <w:rPr>
          <w:rFonts w:hint="eastAsia"/>
        </w:rPr>
      </w:pPr>
    </w:p>
    <w:p w14:paraId="3F1453F9">
      <w:pPr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11D63">
    <w:pPr>
      <w:spacing w:line="360" w:lineRule="auto"/>
      <w:ind w:right="-401"/>
      <w:jc w:val="center"/>
      <w:rPr>
        <w:rFonts w:hint="eastAsia" w:ascii="宋体" w:hAnsi="宋体" w:cs="Arial"/>
        <w:b/>
        <w:bCs/>
        <w:sz w:val="18"/>
        <w:szCs w:val="18"/>
      </w:rPr>
    </w:pPr>
    <w:r>
      <w:rPr>
        <w:rFonts w:hint="eastAsia" w:ascii="宋体" w:hAnsi="宋体" w:cs="Arial"/>
        <w:b/>
        <w:bCs/>
        <w:sz w:val="18"/>
        <w:szCs w:val="18"/>
      </w:rPr>
      <w:t>《</w:t>
    </w:r>
    <w:r>
      <w:rPr>
        <w:rFonts w:hint="eastAsia" w:ascii="宋体" w:hAnsi="宋体" w:cs="Arial"/>
        <w:b/>
        <w:bCs/>
        <w:sz w:val="21"/>
        <w:szCs w:val="21"/>
        <w:lang w:val="en-US" w:eastAsia="zh-CN"/>
      </w:rPr>
      <w:t>20241114</w:t>
    </w:r>
    <w:r>
      <w:rPr>
        <w:rFonts w:hint="eastAsia" w:ascii="宋体" w:hAnsi="宋体" w:cs="Arial"/>
        <w:b/>
        <w:bCs/>
        <w:sz w:val="21"/>
        <w:szCs w:val="21"/>
      </w:rPr>
      <w:t xml:space="preserve"> Calculus </w:t>
    </w:r>
    <w:r>
      <w:rPr>
        <w:rFonts w:hint="eastAsia" w:ascii="宋体" w:hAnsi="宋体" w:cs="Arial"/>
        <w:b/>
        <w:bCs/>
        <w:sz w:val="21"/>
        <w:szCs w:val="21"/>
        <w:lang w:val="en-US" w:eastAsia="zh-CN"/>
      </w:rPr>
      <w:t>Review Limit</w:t>
    </w:r>
    <w:r>
      <w:rPr>
        <w:rFonts w:hint="eastAsia" w:ascii="宋体" w:hAnsi="宋体" w:cs="Arial"/>
        <w:b/>
        <w:bCs/>
        <w:sz w:val="18"/>
        <w:szCs w:val="18"/>
      </w:rPr>
      <w:t>》试卷</w:t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第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4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 页 共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5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 页</w:t>
    </w:r>
  </w:p>
  <w:p w14:paraId="396FA1A0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71355F"/>
    <w:multiLevelType w:val="singleLevel"/>
    <w:tmpl w:val="6571355F"/>
    <w:lvl w:ilvl="0" w:tentative="0">
      <w:start w:val="8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yYmQ0YWRkMDYwYTYxZDlhNDY0MWU1ZjY1YTFkNTEifQ=="/>
  </w:docVars>
  <w:rsids>
    <w:rsidRoot w:val="004A00C4"/>
    <w:rsid w:val="000119C6"/>
    <w:rsid w:val="000F57F7"/>
    <w:rsid w:val="001D5983"/>
    <w:rsid w:val="001F5BFE"/>
    <w:rsid w:val="00290988"/>
    <w:rsid w:val="003B171A"/>
    <w:rsid w:val="003B6D67"/>
    <w:rsid w:val="00483660"/>
    <w:rsid w:val="004A00C4"/>
    <w:rsid w:val="004D0628"/>
    <w:rsid w:val="005357BE"/>
    <w:rsid w:val="00664E73"/>
    <w:rsid w:val="00701473"/>
    <w:rsid w:val="00906DF5"/>
    <w:rsid w:val="00985170"/>
    <w:rsid w:val="00A22B27"/>
    <w:rsid w:val="00CA11F3"/>
    <w:rsid w:val="00CD0348"/>
    <w:rsid w:val="00D57880"/>
    <w:rsid w:val="00D61498"/>
    <w:rsid w:val="00DC05CB"/>
    <w:rsid w:val="00DC1641"/>
    <w:rsid w:val="00E008CC"/>
    <w:rsid w:val="00EE753D"/>
    <w:rsid w:val="04B06B09"/>
    <w:rsid w:val="04F814BE"/>
    <w:rsid w:val="08874507"/>
    <w:rsid w:val="0CC03B3D"/>
    <w:rsid w:val="0D9D4D25"/>
    <w:rsid w:val="10C41219"/>
    <w:rsid w:val="11F4245E"/>
    <w:rsid w:val="12FA47AD"/>
    <w:rsid w:val="13D010AC"/>
    <w:rsid w:val="157B2B51"/>
    <w:rsid w:val="17273D36"/>
    <w:rsid w:val="1D7F1775"/>
    <w:rsid w:val="25F57E58"/>
    <w:rsid w:val="2681079B"/>
    <w:rsid w:val="2E592FBE"/>
    <w:rsid w:val="31363720"/>
    <w:rsid w:val="31E312E1"/>
    <w:rsid w:val="324059CF"/>
    <w:rsid w:val="32F97365"/>
    <w:rsid w:val="34097CE7"/>
    <w:rsid w:val="38B76FB0"/>
    <w:rsid w:val="3A93277D"/>
    <w:rsid w:val="3D710526"/>
    <w:rsid w:val="3E095B57"/>
    <w:rsid w:val="44636D8F"/>
    <w:rsid w:val="46017EFF"/>
    <w:rsid w:val="4CDE70CE"/>
    <w:rsid w:val="4DAF47F2"/>
    <w:rsid w:val="50A0169A"/>
    <w:rsid w:val="51FB756E"/>
    <w:rsid w:val="57D144D8"/>
    <w:rsid w:val="59ED0072"/>
    <w:rsid w:val="5A8C453F"/>
    <w:rsid w:val="5E9141E1"/>
    <w:rsid w:val="60F4061E"/>
    <w:rsid w:val="61FB5867"/>
    <w:rsid w:val="65DC31B9"/>
    <w:rsid w:val="66D53CC2"/>
    <w:rsid w:val="67EB5BCD"/>
    <w:rsid w:val="682F24FA"/>
    <w:rsid w:val="69B00509"/>
    <w:rsid w:val="6BFE471A"/>
    <w:rsid w:val="6EDD1583"/>
    <w:rsid w:val="6FA92C32"/>
    <w:rsid w:val="71E47E07"/>
    <w:rsid w:val="7CA20A78"/>
    <w:rsid w:val="7FE076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0" Type="http://schemas.openxmlformats.org/officeDocument/2006/relationships/fontTable" Target="fontTable.xml"/><Relationship Id="rId4" Type="http://schemas.openxmlformats.org/officeDocument/2006/relationships/theme" Target="theme/theme1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3" Type="http://schemas.openxmlformats.org/officeDocument/2006/relationships/image" Target="media/image9.wmf"/><Relationship Id="rId22" Type="http://schemas.openxmlformats.org/officeDocument/2006/relationships/oleObject" Target="embeddings/oleObject10.bin"/><Relationship Id="rId21" Type="http://schemas.openxmlformats.org/officeDocument/2006/relationships/image" Target="media/image8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8.bin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</Company>
  <Pages>2</Pages>
  <Words>174</Words>
  <Characters>358</Characters>
  <Lines>18</Lines>
  <Paragraphs>5</Paragraphs>
  <TotalTime>38</TotalTime>
  <ScaleCrop>false</ScaleCrop>
  <LinksUpToDate>false</LinksUpToDate>
  <CharactersWithSpaces>472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2015-04-28T07:21:00Z</dcterms:created>
  <dc:creator>feng</dc:creator>
  <cp:lastModifiedBy>刘深泉</cp:lastModifiedBy>
  <cp:lastPrinted>2006-11-13T08:51:00Z</cp:lastPrinted>
  <dcterms:modified xsi:type="dcterms:W3CDTF">2024-11-13T13:49:38Z</dcterms:modified>
  <dc:title>诚信应考,考试作弊将带来严重后果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CF75594B5AB94406BEDABE9B3471C880_13</vt:lpwstr>
  </property>
</Properties>
</file>