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center"/>
        <w:rPr>
          <w:rFonts w:hint="default"/>
          <w:color w:val="FF0000"/>
          <w:kern w:val="0"/>
          <w:sz w:val="30"/>
          <w:lang w:val="en-US" w:eastAsia="zh-CN"/>
        </w:rPr>
      </w:pPr>
      <w:r>
        <w:rPr>
          <w:rFonts w:hint="eastAsia"/>
          <w:color w:val="FF0000"/>
          <w:kern w:val="0"/>
          <w:sz w:val="30"/>
          <w:lang w:val="en-US" w:eastAsia="zh-CN"/>
        </w:rPr>
        <w:t xml:space="preserve">Answers </w:t>
      </w:r>
      <w:bookmarkStart w:id="0" w:name="_GoBack"/>
      <w:bookmarkEnd w:id="0"/>
      <w:r>
        <w:rPr>
          <w:rFonts w:hint="eastAsia"/>
          <w:color w:val="FF0000"/>
          <w:kern w:val="0"/>
          <w:sz w:val="30"/>
          <w:lang w:val="en-US" w:eastAsia="zh-CN"/>
        </w:rPr>
        <w:t>(1-8)</w:t>
      </w:r>
    </w:p>
    <w:p>
      <w:pPr>
        <w:numPr>
          <w:ilvl w:val="0"/>
          <w:numId w:val="1"/>
        </w:num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/>
          <w:color w:val="FF0000"/>
          <w:kern w:val="0"/>
          <w:sz w:val="30"/>
        </w:rPr>
      </w:pPr>
      <w:r>
        <w:rPr>
          <w:rFonts w:hint="eastAsia"/>
          <w:color w:val="FF0000"/>
          <w:kern w:val="0"/>
          <w:sz w:val="30"/>
          <w:lang w:val="en-US" w:eastAsia="zh-CN"/>
        </w:rPr>
        <w:t>U</w:t>
      </w:r>
      <w:r>
        <w:rPr>
          <w:rFonts w:hint="default"/>
          <w:color w:val="FF0000"/>
          <w:kern w:val="0"/>
          <w:sz w:val="30"/>
        </w:rPr>
        <w:t>nits and dimensions</w:t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/>
          <w:color w:val="000000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/>
          <w:color w:val="000000"/>
          <w:kern w:val="0"/>
          <w:sz w:val="24"/>
        </w:rPr>
      </w:pPr>
    </w:p>
    <w:p>
      <w:pPr>
        <w:numPr>
          <w:ilvl w:val="0"/>
          <w:numId w:val="1"/>
        </w:num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/>
          <w:color w:val="FF0000"/>
          <w:kern w:val="0"/>
          <w:sz w:val="30"/>
        </w:rPr>
      </w:pPr>
      <w:r>
        <w:rPr>
          <w:rFonts w:hint="eastAsia"/>
          <w:color w:val="FF0000"/>
          <w:kern w:val="0"/>
          <w:sz w:val="30"/>
          <w:lang w:val="en-US" w:eastAsia="zh-CN"/>
        </w:rPr>
        <w:t>One-dimensional Kinematics</w:t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70.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71.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72.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73.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74.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75.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76.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77.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/>
          <w:color w:val="000000"/>
          <w:kern w:val="0"/>
          <w:sz w:val="24"/>
        </w:rPr>
      </w:pPr>
    </w:p>
    <w:p>
      <w:pPr>
        <w:numPr>
          <w:ilvl w:val="0"/>
          <w:numId w:val="1"/>
        </w:num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/>
          <w:color w:val="FF0000"/>
          <w:kern w:val="0"/>
          <w:sz w:val="30"/>
        </w:rPr>
      </w:pPr>
      <w:r>
        <w:rPr>
          <w:rFonts w:hint="eastAsia"/>
          <w:color w:val="FF0000"/>
          <w:kern w:val="0"/>
          <w:sz w:val="30"/>
          <w:lang w:val="en-US" w:eastAsia="zh-CN"/>
        </w:rPr>
        <w:t>Vector</w:t>
      </w:r>
      <w:r>
        <w:rPr>
          <w:rFonts w:hint="default"/>
          <w:color w:val="FF0000"/>
          <w:kern w:val="0"/>
          <w:sz w:val="30"/>
        </w:rPr>
        <w:t>s</w:t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/>
          <w:color w:val="000000"/>
          <w:kern w:val="0"/>
          <w:sz w:val="24"/>
        </w:rPr>
      </w:pPr>
    </w:p>
    <w:p>
      <w:pPr>
        <w:numPr>
          <w:ilvl w:val="0"/>
          <w:numId w:val="1"/>
        </w:num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/>
          <w:color w:val="FF0000"/>
          <w:kern w:val="0"/>
          <w:sz w:val="30"/>
        </w:rPr>
      </w:pPr>
      <w:r>
        <w:rPr>
          <w:rFonts w:hint="eastAsia"/>
          <w:color w:val="FF0000"/>
          <w:kern w:val="0"/>
          <w:sz w:val="30"/>
          <w:lang w:val="en-US" w:eastAsia="zh-CN"/>
        </w:rPr>
        <w:t>Kinematics in 2- and 3-Dimensions</w:t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/>
          <w:color w:val="000000"/>
          <w:kern w:val="0"/>
          <w:sz w:val="24"/>
        </w:rPr>
      </w:pPr>
    </w:p>
    <w:p>
      <w:pPr>
        <w:numPr>
          <w:ilvl w:val="0"/>
          <w:numId w:val="1"/>
        </w:num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/>
          <w:color w:val="FF0000"/>
          <w:kern w:val="0"/>
          <w:sz w:val="30"/>
        </w:rPr>
      </w:pPr>
      <w:r>
        <w:rPr>
          <w:rFonts w:hint="eastAsia"/>
          <w:color w:val="FF0000"/>
          <w:kern w:val="0"/>
          <w:sz w:val="30"/>
          <w:lang w:val="en-US" w:eastAsia="zh-CN"/>
        </w:rPr>
        <w:t>Newton</w:t>
      </w:r>
      <w:r>
        <w:rPr>
          <w:rFonts w:hint="default"/>
          <w:color w:val="FF0000"/>
          <w:kern w:val="0"/>
          <w:sz w:val="30"/>
          <w:lang w:val="en-US" w:eastAsia="zh-CN"/>
        </w:rPr>
        <w:t>’</w:t>
      </w:r>
      <w:r>
        <w:rPr>
          <w:rFonts w:hint="eastAsia"/>
          <w:color w:val="FF0000"/>
          <w:kern w:val="0"/>
          <w:sz w:val="30"/>
          <w:lang w:val="en-US" w:eastAsia="zh-CN"/>
        </w:rPr>
        <w:t>s Law</w:t>
      </w:r>
      <w:r>
        <w:rPr>
          <w:rFonts w:hint="default"/>
          <w:color w:val="FF0000"/>
          <w:kern w:val="0"/>
          <w:sz w:val="30"/>
        </w:rPr>
        <w:t>s</w:t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70.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/>
          <w:color w:val="000000"/>
          <w:kern w:val="0"/>
          <w:sz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/>
          <w:color w:val="000000"/>
          <w:kern w:val="0"/>
          <w:sz w:val="24"/>
        </w:rPr>
      </w:pPr>
    </w:p>
    <w:p>
      <w:pPr>
        <w:numPr>
          <w:ilvl w:val="0"/>
          <w:numId w:val="1"/>
        </w:num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/>
          <w:color w:val="FF0000"/>
          <w:kern w:val="0"/>
          <w:sz w:val="30"/>
        </w:rPr>
      </w:pPr>
      <w:r>
        <w:rPr>
          <w:rFonts w:hint="eastAsia"/>
          <w:color w:val="FF0000"/>
          <w:kern w:val="0"/>
          <w:sz w:val="30"/>
          <w:lang w:val="en-US" w:eastAsia="zh-CN"/>
        </w:rPr>
        <w:t>Force</w:t>
      </w:r>
      <w:r>
        <w:rPr>
          <w:rFonts w:hint="default"/>
          <w:color w:val="FF0000"/>
          <w:kern w:val="0"/>
          <w:sz w:val="30"/>
        </w:rPr>
        <w:t>s</w:t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/>
          <w:color w:val="000000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70.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71.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/>
          <w:color w:val="000000"/>
          <w:kern w:val="0"/>
          <w:sz w:val="24"/>
        </w:rPr>
      </w:pPr>
    </w:p>
    <w:p>
      <w:pPr>
        <w:numPr>
          <w:ilvl w:val="0"/>
          <w:numId w:val="1"/>
        </w:num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/>
          <w:color w:val="FF0000"/>
          <w:kern w:val="0"/>
          <w:sz w:val="30"/>
        </w:rPr>
      </w:pPr>
      <w:r>
        <w:rPr>
          <w:rFonts w:hint="eastAsia"/>
          <w:color w:val="FF0000"/>
          <w:kern w:val="0"/>
          <w:sz w:val="30"/>
          <w:lang w:val="en-US" w:eastAsia="zh-CN"/>
        </w:rPr>
        <w:t>Work and Kinetic Energy</w:t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0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/>
          <w:color w:val="000000"/>
          <w:kern w:val="0"/>
          <w:sz w:val="24"/>
        </w:rPr>
      </w:pPr>
    </w:p>
    <w:p>
      <w:pPr>
        <w:numPr>
          <w:ilvl w:val="0"/>
          <w:numId w:val="1"/>
        </w:num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/>
          <w:color w:val="FF0000"/>
          <w:kern w:val="0"/>
          <w:sz w:val="30"/>
        </w:rPr>
      </w:pPr>
      <w:r>
        <w:rPr>
          <w:rFonts w:hint="eastAsia"/>
          <w:color w:val="FF0000"/>
          <w:kern w:val="0"/>
          <w:sz w:val="30"/>
          <w:lang w:val="en-US" w:eastAsia="zh-CN"/>
        </w:rPr>
        <w:t>Potential Energy</w:t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19.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29.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39.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eastAsia"/>
          <w:color w:val="000000"/>
          <w:kern w:val="0"/>
          <w:sz w:val="24"/>
          <w:lang w:val="en-US" w:eastAsia="zh-CN"/>
        </w:rPr>
        <w:t xml:space="preserve">     </w:t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49.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B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52.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53.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54.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55.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D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56.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57.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58.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E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59.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A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60.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 w:ascii="Tms Rmn" w:eastAsia="Tms Rmn"/>
          <w:kern w:val="0"/>
          <w:sz w:val="24"/>
        </w:rPr>
      </w:pPr>
      <w:r>
        <w:rPr>
          <w:rFonts w:hint="default" w:eastAsia="Times New Roman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61.</w:t>
      </w:r>
      <w:r>
        <w:rPr>
          <w:rFonts w:hint="default"/>
          <w:color w:val="000000"/>
          <w:kern w:val="0"/>
          <w:sz w:val="24"/>
        </w:rPr>
        <w:tab/>
      </w:r>
      <w:r>
        <w:rPr>
          <w:rFonts w:hint="default"/>
          <w:color w:val="000000"/>
          <w:kern w:val="0"/>
          <w:sz w:val="24"/>
        </w:rPr>
        <w:t>C</w:t>
      </w:r>
      <w:r>
        <w:rPr>
          <w:rFonts w:hint="default"/>
          <w:color w:val="000000"/>
          <w:kern w:val="0"/>
          <w:sz w:val="24"/>
        </w:rPr>
        <w:tab/>
      </w: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/>
          <w:color w:val="000000"/>
          <w:kern w:val="0"/>
          <w:sz w:val="24"/>
        </w:rPr>
      </w:pPr>
    </w:p>
    <w:p>
      <w:pPr>
        <w:tabs>
          <w:tab w:val="right" w:pos="547"/>
        </w:tabs>
        <w:autoSpaceDE w:val="0"/>
        <w:autoSpaceDN w:val="0"/>
        <w:adjustRightInd w:val="0"/>
        <w:spacing w:beforeLines="0" w:afterLines="0"/>
        <w:ind w:left="720" w:right="1" w:hanging="720"/>
        <w:jc w:val="left"/>
        <w:rPr>
          <w:rFonts w:hint="default"/>
          <w:color w:val="000000"/>
          <w:kern w:val="0"/>
          <w:sz w:val="24"/>
        </w:rPr>
      </w:pPr>
    </w:p>
    <w:sectPr>
      <w:headerReference r:id="rId3" w:type="default"/>
      <w:footerReference r:id="rId4" w:type="default"/>
      <w:pgSz w:w="11903" w:h="16835"/>
      <w:pgMar w:top="1440" w:right="1434" w:bottom="1441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ms Rmn">
    <w:altName w:val="Times New Roman"/>
    <w:panose1 w:val="02020603040505020304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spacing w:beforeLines="0" w:afterLines="0"/>
      <w:jc w:val="left"/>
      <w:rPr>
        <w:rFonts w:hint="default" w:eastAsia="Times New Roman"/>
        <w:color w:val="000000"/>
        <w:kern w:val="0"/>
        <w:sz w:val="24"/>
      </w:rPr>
    </w:pPr>
  </w:p>
  <w:p>
    <w:pPr>
      <w:autoSpaceDE w:val="0"/>
      <w:autoSpaceDN w:val="0"/>
      <w:adjustRightInd w:val="0"/>
      <w:spacing w:beforeLines="0" w:afterLines="0"/>
      <w:jc w:val="center"/>
      <w:rPr>
        <w:rFonts w:hint="default" w:ascii="Tms Rmn" w:eastAsia="Tms Rmn"/>
        <w:kern w:val="0"/>
        <w:sz w:val="24"/>
      </w:rPr>
    </w:pPr>
    <w:r>
      <w:rPr>
        <w:rFonts w:hint="default"/>
        <w:color w:val="000000"/>
        <w:kern w:val="0"/>
        <w:sz w:val="20"/>
      </w:rPr>
      <w:t xml:space="preserve">Page </w:t>
    </w:r>
    <w:r>
      <w:rPr>
        <w:rFonts w:hint="default"/>
        <w:color w:val="000000"/>
        <w:kern w:val="0"/>
        <w:sz w:val="20"/>
      </w:rPr>
      <w:fldChar w:fldCharType="begin"/>
    </w:r>
    <w:r>
      <w:rPr>
        <w:rFonts w:hint="default"/>
        <w:color w:val="000000"/>
        <w:kern w:val="0"/>
        <w:sz w:val="20"/>
      </w:rPr>
      <w:instrText xml:space="preserve">PAGE </w:instrText>
    </w:r>
    <w:r>
      <w:rPr>
        <w:rFonts w:hint="default"/>
        <w:color w:val="000000"/>
        <w:kern w:val="0"/>
        <w:sz w:val="20"/>
      </w:rPr>
      <w:fldChar w:fldCharType="separate"/>
    </w:r>
    <w:r>
      <w:rPr>
        <w:rFonts w:hint="default"/>
        <w:color w:val="000000"/>
        <w:kern w:val="0"/>
        <w:sz w:val="20"/>
        <w:lang/>
      </w:rPr>
      <w:t>1</w:t>
    </w:r>
    <w:r>
      <w:rPr>
        <w:rFonts w:hint="default"/>
        <w:color w:val="000000"/>
        <w:kern w:val="0"/>
        <w:sz w:val="20"/>
        <w:lang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spacing w:beforeLines="0" w:afterLines="0"/>
      <w:jc w:val="center"/>
      <w:rPr>
        <w:rFonts w:hint="default" w:eastAsia="Times New Roman"/>
        <w:color w:val="000000"/>
        <w:kern w:val="0"/>
        <w:sz w:val="20"/>
      </w:rPr>
    </w:pPr>
  </w:p>
  <w:p>
    <w:pPr>
      <w:autoSpaceDE w:val="0"/>
      <w:autoSpaceDN w:val="0"/>
      <w:adjustRightInd w:val="0"/>
      <w:spacing w:beforeLines="0" w:afterLines="0"/>
      <w:jc w:val="center"/>
      <w:rPr>
        <w:rFonts w:hint="default" w:eastAsia="Times New Roman"/>
        <w:color w:val="000000"/>
        <w:kern w:val="0"/>
        <w:sz w:val="20"/>
      </w:rPr>
    </w:pPr>
  </w:p>
  <w:p>
    <w:pPr>
      <w:autoSpaceDE w:val="0"/>
      <w:autoSpaceDN w:val="0"/>
      <w:adjustRightInd w:val="0"/>
      <w:spacing w:beforeLines="0" w:afterLines="0"/>
      <w:jc w:val="center"/>
      <w:rPr>
        <w:rFonts w:hint="default" w:eastAsia="Times New Roman"/>
        <w:color w:val="000000"/>
        <w:kern w:val="0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16CE"/>
    <w:multiLevelType w:val="singleLevel"/>
    <w:tmpl w:val="1D1B16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oNotHyphenateCaps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CD34E8B"/>
    <w:rsid w:val="6F561EC0"/>
    <w:rsid w:val="74437C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nhideWhenUsed/>
    <w:uiPriority w:val="99"/>
    <w:pPr>
      <w:widowControl w:val="0"/>
      <w:spacing w:beforeLines="0" w:afterLines="0"/>
      <w:jc w:val="both"/>
    </w:pPr>
    <w:rPr>
      <w:rFonts w:hint="eastAsia" w:ascii="Times New Roman" w:hAnsi="Times New Roman" w:eastAsia="宋体"/>
      <w:kern w:val="2"/>
      <w:sz w:val="21"/>
      <w:lang w:val="en-US" w:eastAsia="zh-CN"/>
    </w:rPr>
  </w:style>
  <w:style w:type="character" w:default="1" w:styleId="5">
    <w:name w:val="Default Paragraph Font"/>
    <w:unhideWhenUsed/>
    <w:uiPriority w:val="99"/>
    <w:rPr>
      <w:rFonts w:hint="default"/>
      <w:sz w:val="24"/>
    </w:rPr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</w:rPr>
  </w:style>
  <w:style w:type="paragraph" w:styleId="3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Office_11.1.0.9926_F1E327BC-269C-435d-A152-05C5408002CA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2020-11-02T02:04:02Z</dcterms:created>
  <dc:creator>Administrator</dc:creator>
  <cp:lastModifiedBy>FU</cp:lastModifiedBy>
  <dcterms:modified xsi:type="dcterms:W3CDTF">2020-11-02T04:03:09Z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