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DA538">
      <w:pPr>
        <w:jc w:val="center"/>
        <w:rPr>
          <w:sz w:val="28"/>
          <w:szCs w:val="28"/>
        </w:rPr>
      </w:pPr>
      <w:r>
        <w:rPr>
          <w:rFonts w:hint="eastAsia"/>
          <w:sz w:val="28"/>
          <w:szCs w:val="28"/>
        </w:rPr>
        <w:t>第七期科普动态信息摘报</w:t>
      </w:r>
    </w:p>
    <w:p w14:paraId="691ADCC9">
      <w:pPr>
        <w:pStyle w:val="5"/>
        <w:widowControl/>
        <w:spacing w:beforeAutospacing="0" w:afterAutospacing="0" w:line="15" w:lineRule="auto"/>
        <w:jc w:val="center"/>
        <w:rPr>
          <w:rFonts w:hint="eastAsia" w:ascii="宋体" w:hAnsi="宋体" w:eastAsia="宋体" w:cs="宋体"/>
        </w:rPr>
      </w:pPr>
      <w:r>
        <w:rPr>
          <w:rFonts w:hint="eastAsia" w:ascii="宋体" w:hAnsi="宋体" w:eastAsia="宋体" w:cs="宋体"/>
        </w:rPr>
        <w:t>编制日期：2026年08月11日 报送周期：第七期特刊</w:t>
      </w:r>
    </w:p>
    <w:p w14:paraId="43D89F65">
      <w:pPr>
        <w:pStyle w:val="5"/>
        <w:widowControl/>
        <w:spacing w:beforeAutospacing="0" w:afterAutospacing="0" w:line="15" w:lineRule="auto"/>
        <w:rPr>
          <w:rFonts w:hint="eastAsia" w:ascii="宋体" w:hAnsi="宋体" w:eastAsia="宋体" w:cs="宋体"/>
        </w:rPr>
      </w:pPr>
      <w:r>
        <w:rPr>
          <w:rFonts w:hint="eastAsia" w:ascii="宋体" w:hAnsi="宋体" w:eastAsia="宋体" w:cs="宋体"/>
          <w:b/>
          <w:bCs/>
          <w:sz w:val="28"/>
          <w:szCs w:val="28"/>
        </w:rPr>
        <w:t>一、本期提要</w:t>
      </w:r>
    </w:p>
    <w:p w14:paraId="4486B5A9">
      <w:pPr>
        <w:rPr>
          <w:sz w:val="24"/>
          <w:szCs w:val="32"/>
        </w:rPr>
      </w:pPr>
      <w:r>
        <w:rPr>
          <w:sz w:val="24"/>
          <w:szCs w:val="32"/>
        </w:rPr>
        <w:t>本期汇总量子超分辨成像前沿科技突破与基层卫生科普交流成果，收录广东省科普创新展、医学健康科普作品征集等活动资讯，梳理多地社区健康、气象科普等基层实践动态，推介顶尖科研成果科普转化典型经验，后续将持续跟进广东全民科普大赛线上竞答收官进展。</w:t>
      </w:r>
    </w:p>
    <w:p w14:paraId="31C1FAC2">
      <w:pPr>
        <w:rPr>
          <w:sz w:val="24"/>
          <w:szCs w:val="32"/>
        </w:rPr>
      </w:pPr>
    </w:p>
    <w:p w14:paraId="1FF5CEF4">
      <w:pPr>
        <w:rPr>
          <w:rFonts w:hint="eastAsia" w:ascii="宋体" w:hAnsi="宋体" w:eastAsia="宋体" w:cs="宋体"/>
          <w:b/>
          <w:bCs/>
          <w:sz w:val="28"/>
          <w:szCs w:val="28"/>
        </w:rPr>
      </w:pPr>
      <w:r>
        <w:rPr>
          <w:rFonts w:hint="eastAsia" w:ascii="宋体" w:hAnsi="宋体" w:eastAsia="宋体" w:cs="宋体"/>
          <w:b/>
          <w:bCs/>
          <w:sz w:val="28"/>
          <w:szCs w:val="28"/>
        </w:rPr>
        <w:t>二、科技前沿与科普成果动态</w:t>
      </w:r>
    </w:p>
    <w:p w14:paraId="7217D47F">
      <w:pPr>
        <w:rPr>
          <w:rFonts w:hint="eastAsia" w:ascii="宋体" w:hAnsi="宋体" w:eastAsia="宋体" w:cs="宋体"/>
          <w:b/>
          <w:bCs/>
          <w:sz w:val="24"/>
        </w:rPr>
      </w:pPr>
      <w:r>
        <w:rPr>
          <w:rFonts w:hint="eastAsia" w:ascii="宋体" w:hAnsi="宋体" w:eastAsia="宋体" w:cs="宋体"/>
          <w:b/>
          <w:bCs/>
          <w:sz w:val="24"/>
          <w:lang w:val="en-US" w:eastAsia="zh-CN"/>
        </w:rPr>
        <w:t>1</w:t>
      </w:r>
      <w:r>
        <w:rPr>
          <w:rFonts w:hint="eastAsia" w:ascii="宋体" w:hAnsi="宋体" w:eastAsia="宋体" w:cs="宋体"/>
          <w:b/>
          <w:bCs/>
          <w:sz w:val="24"/>
        </w:rPr>
        <w:t>：【</w:t>
      </w:r>
      <w:r>
        <w:rPr>
          <w:rFonts w:hint="eastAsia" w:ascii="宋体" w:hAnsi="宋体" w:eastAsia="宋体" w:cs="宋体"/>
          <w:b/>
          <w:bCs/>
          <w:sz w:val="24"/>
          <w:lang w:bidi="ar"/>
        </w:rPr>
        <w:t>#前沿科技 #显微观测</w:t>
      </w:r>
      <w:r>
        <w:rPr>
          <w:rFonts w:hint="eastAsia" w:ascii="宋体" w:hAnsi="宋体" w:eastAsia="宋体" w:cs="宋体"/>
          <w:b/>
          <w:bCs/>
          <w:sz w:val="24"/>
        </w:rPr>
        <w:t>】</w:t>
      </w:r>
      <w:r>
        <w:rPr>
          <w:rFonts w:ascii="宋体" w:hAnsi="宋体" w:eastAsia="宋体" w:cs="宋体"/>
          <w:b/>
          <w:bCs/>
          <w:sz w:val="24"/>
        </w:rPr>
        <w:t>无标记线性系统实现四倍量子超分辨成像</w:t>
      </w:r>
    </w:p>
    <w:p w14:paraId="4961F9D0">
      <w:pPr>
        <w:ind w:firstLine="481"/>
        <w:rPr>
          <w:rFonts w:hint="eastAsia" w:ascii="宋体" w:hAnsi="宋体" w:eastAsia="宋体" w:cs="宋体"/>
          <w:sz w:val="24"/>
        </w:rPr>
      </w:pPr>
      <w:r>
        <w:rPr>
          <w:rFonts w:hint="eastAsia" w:ascii="宋体" w:hAnsi="宋体" w:eastAsia="宋体" w:cs="宋体"/>
          <w:b/>
          <w:bCs/>
          <w:sz w:val="24"/>
        </w:rPr>
        <w:t>来源：</w:t>
      </w:r>
      <w:r>
        <w:rPr>
          <w:rFonts w:hint="eastAsia" w:ascii="宋体" w:hAnsi="宋体" w:eastAsia="宋体" w:cs="宋体"/>
          <w:sz w:val="24"/>
          <w:lang w:bidi="ar"/>
        </w:rPr>
        <w:t>山东高等技术研究院</w:t>
      </w:r>
    </w:p>
    <w:p w14:paraId="7ED07892">
      <w:pPr>
        <w:ind w:firstLine="481"/>
        <w:rPr>
          <w:rFonts w:hint="eastAsia" w:ascii="宋体" w:hAnsi="宋体" w:eastAsia="宋体" w:cs="宋体"/>
          <w:sz w:val="24"/>
        </w:rPr>
      </w:pPr>
      <w:r>
        <w:rPr>
          <w:rFonts w:hint="eastAsia" w:ascii="宋体" w:hAnsi="宋体" w:eastAsia="宋体" w:cs="宋体"/>
          <w:b/>
          <w:bCs/>
          <w:sz w:val="24"/>
        </w:rPr>
        <w:t>技术形态：</w:t>
      </w:r>
      <w:r>
        <w:rPr>
          <w:rFonts w:ascii="宋体" w:hAnsi="宋体" w:eastAsia="宋体" w:cs="宋体"/>
          <w:sz w:val="24"/>
          <w:lang w:bidi="ar"/>
        </w:rPr>
        <w:t>该研究针对传统量子超分辨方案依赖非线性效应或多份样品、实用性差的瓶颈，提出闲频光多程传输的线性光学方案，基于纠缠双光子态实现无标记超分辨成像，可切换多档工作模式，实验验证分辨率较经典成像提升约 4 倍。</w:t>
      </w:r>
    </w:p>
    <w:p w14:paraId="6F62AE66">
      <w:pPr>
        <w:ind w:firstLine="481"/>
        <w:rPr>
          <w:rFonts w:hint="eastAsia" w:ascii="宋体" w:hAnsi="宋体" w:eastAsia="宋体" w:cs="宋体"/>
          <w:sz w:val="24"/>
        </w:rPr>
      </w:pPr>
      <w:r>
        <w:rPr>
          <w:rFonts w:hint="eastAsia" w:ascii="宋体" w:hAnsi="宋体" w:eastAsia="宋体" w:cs="宋体"/>
          <w:b/>
          <w:bCs/>
          <w:sz w:val="24"/>
        </w:rPr>
        <w:t>应用场景：</w:t>
      </w:r>
      <w:r>
        <w:rPr>
          <w:rFonts w:ascii="宋体" w:hAnsi="宋体" w:eastAsia="宋体" w:cs="宋体"/>
          <w:sz w:val="24"/>
          <w:lang w:bidi="ar"/>
        </w:rPr>
        <w:t>适用于高精度、低照度的显微观测场景，可在无标记生物成像、量子精密测量等领域发挥重要作用，为弱光环境下微观精细结构观测提供全新技术路径。</w:t>
      </w:r>
    </w:p>
    <w:p w14:paraId="18924C37">
      <w:pPr>
        <w:ind w:firstLine="481"/>
        <w:rPr>
          <w:rFonts w:hint="eastAsia" w:ascii="宋体" w:hAnsi="宋体" w:eastAsia="宋体" w:cs="宋体"/>
          <w:sz w:val="24"/>
        </w:rPr>
      </w:pPr>
      <w:r>
        <w:rPr>
          <w:rFonts w:hint="eastAsia" w:ascii="宋体" w:hAnsi="宋体" w:eastAsia="宋体" w:cs="宋体"/>
          <w:b/>
          <w:bCs/>
          <w:sz w:val="24"/>
        </w:rPr>
        <w:t>动态摘要：</w:t>
      </w:r>
      <w:r>
        <w:rPr>
          <w:rFonts w:ascii="宋体" w:hAnsi="宋体" w:eastAsia="宋体" w:cs="宋体"/>
          <w:sz w:val="24"/>
          <w:lang w:bidi="ar"/>
        </w:rPr>
        <w:t>山东高等技术研究院量子精密测量团队与加州理工学院合作，在量子光学成像领域取得重要突破，首次在无标记的线性光学系统中实现四倍量子超分辨增强，相关成果发表于国际顶级期刊《Science Advances》。该技术规避了传统量子超分辨方案的实操短板，具备可扩展、易落地的优势，大幅提升了弱光环境下微观结构的辨识能力，为生物医学观测、量子精密测量等领域开辟了新的技术路线。</w:t>
      </w:r>
    </w:p>
    <w:p w14:paraId="67D6DDE1">
      <w:pPr>
        <w:rPr>
          <w:rFonts w:hint="eastAsia" w:ascii="宋体" w:hAnsi="宋体" w:eastAsia="宋体" w:cs="宋体"/>
          <w:sz w:val="24"/>
        </w:rPr>
      </w:pPr>
    </w:p>
    <w:p w14:paraId="6688109E">
      <w:pPr>
        <w:rPr>
          <w:rFonts w:hint="eastAsia" w:ascii="宋体" w:hAnsi="宋体" w:eastAsia="宋体" w:cs="宋体"/>
          <w:b/>
          <w:bCs/>
          <w:sz w:val="24"/>
          <w:lang w:bidi="ar"/>
        </w:rPr>
      </w:pPr>
      <w:r>
        <w:rPr>
          <w:rFonts w:hint="eastAsia" w:ascii="宋体" w:hAnsi="宋体" w:eastAsia="宋体" w:cs="宋体"/>
          <w:b/>
          <w:bCs/>
          <w:sz w:val="24"/>
          <w:lang w:val="en-US" w:eastAsia="zh-CN"/>
        </w:rPr>
        <w:t>2</w:t>
      </w:r>
      <w:bookmarkStart w:id="0" w:name="_GoBack"/>
      <w:bookmarkEnd w:id="0"/>
      <w:r>
        <w:rPr>
          <w:rFonts w:hint="eastAsia" w:ascii="宋体" w:hAnsi="宋体" w:eastAsia="宋体" w:cs="宋体"/>
          <w:b/>
          <w:bCs/>
          <w:sz w:val="24"/>
        </w:rPr>
        <w:t>：</w:t>
      </w:r>
      <w:r>
        <w:rPr>
          <w:rFonts w:hint="eastAsia" w:ascii="宋体" w:hAnsi="宋体" w:eastAsia="宋体" w:cs="宋体"/>
          <w:b/>
          <w:bCs/>
          <w:sz w:val="24"/>
          <w:lang w:bidi="ar"/>
        </w:rPr>
        <w:t xml:space="preserve">【#科普交流 #医疗卫生】 </w:t>
      </w:r>
      <w:r>
        <w:rPr>
          <w:rFonts w:ascii="宋体" w:hAnsi="宋体" w:eastAsia="宋体" w:cs="宋体"/>
          <w:b/>
          <w:bCs/>
          <w:sz w:val="24"/>
          <w:lang w:bidi="ar"/>
        </w:rPr>
        <w:t>2026年度第四期适宜技术及科普知识进社区学术交流会</w:t>
      </w:r>
    </w:p>
    <w:p w14:paraId="2D7914F1">
      <w:pPr>
        <w:ind w:firstLine="480"/>
        <w:rPr>
          <w:rFonts w:hint="eastAsia" w:ascii="宋体" w:hAnsi="宋体" w:eastAsia="宋体" w:cs="宋体"/>
          <w:sz w:val="24"/>
        </w:rPr>
      </w:pPr>
      <w:r>
        <w:rPr>
          <w:rFonts w:hint="eastAsia" w:ascii="宋体" w:hAnsi="宋体" w:eastAsia="宋体" w:cs="宋体"/>
          <w:b/>
          <w:bCs/>
          <w:sz w:val="24"/>
        </w:rPr>
        <w:t>来源：</w:t>
      </w:r>
      <w:r>
        <w:rPr>
          <w:rFonts w:hint="eastAsia" w:ascii="宋体" w:hAnsi="宋体" w:eastAsia="宋体" w:cs="宋体"/>
          <w:sz w:val="24"/>
          <w:lang w:bidi="ar"/>
        </w:rPr>
        <w:t>广东省基层卫生协会公众号</w:t>
      </w:r>
    </w:p>
    <w:p w14:paraId="5E664DFC">
      <w:pPr>
        <w:ind w:firstLine="480"/>
        <w:rPr>
          <w:rFonts w:hint="eastAsia" w:ascii="宋体" w:hAnsi="宋体" w:eastAsia="宋体" w:cs="宋体"/>
          <w:sz w:val="24"/>
        </w:rPr>
      </w:pPr>
      <w:r>
        <w:rPr>
          <w:rFonts w:hint="eastAsia" w:ascii="宋体" w:hAnsi="宋体" w:eastAsia="宋体" w:cs="宋体"/>
          <w:b/>
          <w:bCs/>
          <w:sz w:val="24"/>
        </w:rPr>
        <w:t>时间：</w:t>
      </w:r>
      <w:r>
        <w:rPr>
          <w:rFonts w:hint="eastAsia" w:ascii="宋体" w:hAnsi="宋体" w:eastAsia="宋体" w:cs="宋体"/>
          <w:sz w:val="24"/>
          <w:lang w:bidi="ar"/>
        </w:rPr>
        <w:t>2026年8月4日</w:t>
      </w:r>
    </w:p>
    <w:p w14:paraId="6DB47754">
      <w:pPr>
        <w:ind w:firstLine="480"/>
        <w:rPr>
          <w:rFonts w:hint="eastAsia" w:ascii="宋体" w:hAnsi="宋体" w:eastAsia="宋体" w:cs="宋体"/>
          <w:sz w:val="24"/>
        </w:rPr>
      </w:pPr>
      <w:r>
        <w:rPr>
          <w:rFonts w:hint="eastAsia" w:ascii="宋体" w:hAnsi="宋体" w:eastAsia="宋体" w:cs="宋体"/>
          <w:b/>
          <w:bCs/>
          <w:sz w:val="24"/>
        </w:rPr>
        <w:t>动态摘要：</w:t>
      </w:r>
      <w:r>
        <w:rPr>
          <w:rFonts w:ascii="宋体" w:hAnsi="宋体" w:eastAsia="宋体" w:cs="宋体"/>
          <w:sz w:val="24"/>
          <w:lang w:bidi="ar"/>
        </w:rPr>
        <w:t>本次交流会以 “强基赋能</w:t>
      </w:r>
      <w:r>
        <w:rPr>
          <w:rFonts w:hint="eastAsia" w:ascii="微软雅黑" w:hAnsi="微软雅黑" w:eastAsia="微软雅黑" w:cs="微软雅黑"/>
          <w:sz w:val="24"/>
          <w:lang w:bidi="ar"/>
        </w:rPr>
        <w:t>・</w:t>
      </w:r>
      <w:r>
        <w:rPr>
          <w:rFonts w:hint="eastAsia" w:ascii="宋体" w:hAnsi="宋体" w:eastAsia="宋体" w:cs="宋体"/>
          <w:sz w:val="24"/>
          <w:lang w:bidi="ar"/>
        </w:rPr>
        <w:t>创新融合</w:t>
      </w:r>
      <w:r>
        <w:rPr>
          <w:rFonts w:ascii="宋体" w:hAnsi="宋体" w:eastAsia="宋体" w:cs="宋体"/>
          <w:sz w:val="24"/>
          <w:lang w:bidi="ar"/>
        </w:rPr>
        <w:t>” 为主题，汇聚全国 9 个省区百余名基层卫生从业者参会；会议设置两大专题研讨板块，围绕基层医疗 AI 应用、慢病管理、特色专科建设等内容开展专题分享与焦点讨论，8 月 1 日还组织参会人员实地参观两家广州优秀社区卫生服务中心，现场观摩特色科室、家庭医生签约、AI 辅助诊疗等落地实践；本次会议将广州基层医疗创新经验推向全国，为各地推广基层适宜技术、完善社区健康科普、推动基层医疗差异化高质量发展提供可复制的实操样板。</w:t>
      </w:r>
    </w:p>
    <w:p w14:paraId="2902C8C6">
      <w:pPr>
        <w:ind w:firstLine="480"/>
        <w:rPr>
          <w:rFonts w:hint="eastAsia" w:ascii="宋体" w:hAnsi="宋体" w:eastAsia="宋体" w:cs="宋体"/>
          <w:sz w:val="24"/>
        </w:rPr>
      </w:pPr>
    </w:p>
    <w:p w14:paraId="765258C9">
      <w:pPr>
        <w:rPr>
          <w:rFonts w:hint="eastAsia" w:ascii="宋体" w:hAnsi="宋体" w:eastAsia="宋体" w:cs="宋体"/>
          <w:b/>
          <w:bCs/>
          <w:sz w:val="28"/>
          <w:szCs w:val="28"/>
        </w:rPr>
      </w:pPr>
      <w:r>
        <w:rPr>
          <w:rFonts w:hint="eastAsia" w:ascii="宋体" w:hAnsi="宋体" w:eastAsia="宋体" w:cs="宋体"/>
          <w:b/>
          <w:bCs/>
          <w:sz w:val="28"/>
          <w:szCs w:val="28"/>
        </w:rPr>
        <w:t>三、热点活动征集</w:t>
      </w:r>
    </w:p>
    <w:p w14:paraId="0837E014">
      <w:pPr>
        <w:ind w:firstLine="481"/>
        <w:rPr>
          <w:rFonts w:hint="eastAsia" w:ascii="宋体" w:hAnsi="宋体" w:eastAsia="宋体" w:cs="宋体"/>
          <w:b/>
          <w:bCs/>
          <w:sz w:val="24"/>
        </w:rPr>
      </w:pPr>
      <w:r>
        <w:rPr>
          <w:rFonts w:hint="eastAsia" w:ascii="宋体" w:hAnsi="宋体" w:eastAsia="宋体" w:cs="宋体"/>
          <w:b/>
          <w:bCs/>
          <w:sz w:val="24"/>
          <w:lang w:bidi="ar"/>
        </w:rPr>
        <w:t>1.2026 年广东省科普创新展</w:t>
      </w:r>
    </w:p>
    <w:p w14:paraId="5CEA0783">
      <w:pPr>
        <w:ind w:firstLine="481"/>
        <w:rPr>
          <w:rFonts w:hint="eastAsia" w:ascii="宋体" w:hAnsi="宋体" w:eastAsia="宋体" w:cs="宋体"/>
          <w:sz w:val="24"/>
        </w:rPr>
      </w:pPr>
      <w:r>
        <w:rPr>
          <w:rFonts w:hint="eastAsia" w:ascii="宋体" w:hAnsi="宋体" w:eastAsia="宋体" w:cs="宋体"/>
          <w:b/>
          <w:bCs/>
          <w:sz w:val="24"/>
        </w:rPr>
        <w:t>来源：</w:t>
      </w:r>
      <w:r>
        <w:rPr>
          <w:rFonts w:hint="eastAsia" w:ascii="宋体" w:hAnsi="宋体" w:eastAsia="宋体" w:cs="宋体"/>
          <w:sz w:val="24"/>
          <w:lang w:bidi="ar"/>
        </w:rPr>
        <w:t>广州产投科创集团公众号</w:t>
      </w:r>
    </w:p>
    <w:p w14:paraId="02B5259B">
      <w:pPr>
        <w:ind w:firstLine="481"/>
        <w:rPr>
          <w:rFonts w:hint="eastAsia" w:ascii="宋体" w:hAnsi="宋体" w:eastAsia="宋体" w:cs="宋体"/>
          <w:sz w:val="24"/>
        </w:rPr>
      </w:pPr>
      <w:r>
        <w:rPr>
          <w:rFonts w:hint="eastAsia" w:ascii="宋体" w:hAnsi="宋体" w:eastAsia="宋体" w:cs="宋体"/>
          <w:b/>
          <w:bCs/>
          <w:sz w:val="24"/>
        </w:rPr>
        <w:t>主办单位：</w:t>
      </w:r>
      <w:r>
        <w:rPr>
          <w:rFonts w:ascii="宋体" w:hAnsi="宋体" w:eastAsia="宋体" w:cs="宋体"/>
          <w:sz w:val="24"/>
          <w:lang w:bidi="ar"/>
        </w:rPr>
        <w:t>广州产投科创集团有限公司、南方出版传媒股份有限公司</w:t>
      </w:r>
    </w:p>
    <w:p w14:paraId="74C3D078">
      <w:pPr>
        <w:ind w:firstLine="481"/>
        <w:rPr>
          <w:rFonts w:hint="eastAsia" w:ascii="宋体" w:hAnsi="宋体" w:eastAsia="宋体" w:cs="宋体"/>
          <w:sz w:val="24"/>
        </w:rPr>
      </w:pPr>
      <w:r>
        <w:rPr>
          <w:rFonts w:hint="eastAsia" w:ascii="宋体" w:hAnsi="宋体" w:eastAsia="宋体" w:cs="宋体"/>
          <w:b/>
          <w:bCs/>
          <w:sz w:val="24"/>
        </w:rPr>
        <w:t>内容：</w:t>
      </w:r>
      <w:r>
        <w:rPr>
          <w:rFonts w:ascii="宋体" w:hAnsi="宋体" w:eastAsia="宋体" w:cs="宋体"/>
          <w:sz w:val="24"/>
          <w:lang w:bidi="ar"/>
        </w:rPr>
        <w:t>活动落地广东科学中心，设置启动仪式、主场展览互动区、科普能力建设交流座谈会三大核心环节，其中主场展览互动区分设涵盖六大核心展区的 “触梦未来” 互动体验与产业赋能展区，以及集合科普文创、科技产品展销的 “科潮汇” 科普集市，集中呈现广东前沿科技成果与科普资源；同步配套全年常态化开展的岭南科学堂院士专家科普讲座、科普参观见学活动，覆盖展览展示、互动体验、行业研讨、科普宣讲等多元形式。</w:t>
      </w:r>
    </w:p>
    <w:p w14:paraId="34B6783E">
      <w:pPr>
        <w:ind w:firstLine="481"/>
        <w:rPr>
          <w:rFonts w:hint="eastAsia" w:ascii="宋体" w:hAnsi="宋体" w:eastAsia="宋体" w:cs="宋体"/>
          <w:sz w:val="24"/>
        </w:rPr>
      </w:pPr>
      <w:r>
        <w:rPr>
          <w:rFonts w:hint="eastAsia" w:ascii="宋体" w:hAnsi="宋体" w:eastAsia="宋体" w:cs="宋体"/>
          <w:b/>
          <w:bCs/>
          <w:sz w:val="24"/>
        </w:rPr>
        <w:t>时间：</w:t>
      </w:r>
      <w:r>
        <w:rPr>
          <w:rFonts w:ascii="宋体" w:hAnsi="宋体" w:eastAsia="宋体" w:cs="宋体"/>
          <w:sz w:val="24"/>
          <w:lang w:bidi="ar"/>
        </w:rPr>
        <w:t>2026年9月18日</w:t>
      </w:r>
      <w:r>
        <w:rPr>
          <w:rFonts w:hint="eastAsia" w:ascii="宋体" w:hAnsi="宋体" w:eastAsia="宋体" w:cs="宋体"/>
          <w:sz w:val="24"/>
          <w:lang w:bidi="ar"/>
        </w:rPr>
        <w:t>—</w:t>
      </w:r>
      <w:r>
        <w:rPr>
          <w:rFonts w:ascii="宋体" w:hAnsi="宋体" w:eastAsia="宋体" w:cs="宋体"/>
          <w:sz w:val="24"/>
          <w:lang w:bidi="ar"/>
        </w:rPr>
        <w:t>20日</w:t>
      </w:r>
    </w:p>
    <w:p w14:paraId="717C32EA">
      <w:pPr>
        <w:ind w:firstLine="481"/>
        <w:rPr>
          <w:rFonts w:hint="eastAsia" w:ascii="宋体" w:hAnsi="宋体" w:eastAsia="宋体" w:cs="宋体"/>
          <w:sz w:val="24"/>
          <w:lang w:bidi="ar"/>
        </w:rPr>
      </w:pPr>
      <w:r>
        <w:rPr>
          <w:rFonts w:hint="eastAsia" w:ascii="宋体" w:hAnsi="宋体" w:eastAsia="宋体" w:cs="宋体"/>
          <w:b/>
          <w:bCs/>
          <w:sz w:val="24"/>
        </w:rPr>
        <w:t>要求：</w:t>
      </w:r>
      <w:r>
        <w:rPr>
          <w:rFonts w:hint="eastAsia" w:ascii="宋体" w:hAnsi="宋体" w:eastAsia="宋体" w:cs="宋体"/>
          <w:sz w:val="24"/>
        </w:rPr>
        <w:t>参赛</w:t>
      </w:r>
      <w:r>
        <w:rPr>
          <w:rFonts w:ascii="宋体" w:hAnsi="宋体" w:eastAsia="宋体" w:cs="宋体"/>
          <w:sz w:val="24"/>
          <w:lang w:bidi="ar"/>
        </w:rPr>
        <w:t>展品需依托单位近年科技创新与科学普及成果，具备科学性、时效性与趣味性，配套讲解、体验、演示等现场服务；参展单位需服从组委会统一调度，按时完成布展、撤展，确保展品完好合规，严禁展示涉密、违规及存在安全隐患的内容。</w:t>
      </w:r>
    </w:p>
    <w:p w14:paraId="5B99031E">
      <w:pPr>
        <w:ind w:firstLine="481"/>
        <w:rPr>
          <w:rFonts w:hint="eastAsia" w:ascii="宋体" w:hAnsi="宋体" w:eastAsia="宋体" w:cs="宋体"/>
          <w:sz w:val="24"/>
          <w:lang w:bidi="ar"/>
        </w:rPr>
      </w:pPr>
    </w:p>
    <w:p w14:paraId="02462D66">
      <w:pPr>
        <w:ind w:firstLine="481"/>
        <w:rPr>
          <w:rFonts w:hint="eastAsia" w:ascii="宋体" w:hAnsi="宋体" w:eastAsia="宋体" w:cs="宋体"/>
          <w:b/>
          <w:bCs/>
          <w:sz w:val="24"/>
        </w:rPr>
      </w:pPr>
      <w:r>
        <w:rPr>
          <w:rFonts w:hint="eastAsia" w:ascii="宋体" w:hAnsi="宋体" w:eastAsia="宋体" w:cs="宋体"/>
          <w:b/>
          <w:bCs/>
          <w:sz w:val="24"/>
          <w:lang w:bidi="ar"/>
        </w:rPr>
        <w:t>2.</w:t>
      </w:r>
      <w:r>
        <w:t xml:space="preserve"> </w:t>
      </w:r>
      <w:r>
        <w:rPr>
          <w:rFonts w:ascii="宋体" w:hAnsi="宋体" w:eastAsia="宋体" w:cs="宋体"/>
          <w:b/>
          <w:bCs/>
          <w:sz w:val="24"/>
          <w:lang w:bidi="ar"/>
        </w:rPr>
        <w:t>中华医学健康科普知识库科普作品征集</w:t>
      </w:r>
    </w:p>
    <w:p w14:paraId="58DFAACF">
      <w:pPr>
        <w:ind w:firstLine="481"/>
        <w:rPr>
          <w:rFonts w:hint="eastAsia" w:ascii="宋体" w:hAnsi="宋体" w:eastAsia="宋体" w:cs="宋体"/>
          <w:sz w:val="24"/>
        </w:rPr>
      </w:pPr>
      <w:r>
        <w:rPr>
          <w:rFonts w:hint="eastAsia" w:ascii="宋体" w:hAnsi="宋体" w:eastAsia="宋体" w:cs="宋体"/>
          <w:b/>
          <w:bCs/>
          <w:sz w:val="24"/>
          <w:lang w:bidi="ar"/>
        </w:rPr>
        <w:t>来源：</w:t>
      </w:r>
      <w:r>
        <w:rPr>
          <w:rFonts w:hint="eastAsia" w:ascii="宋体" w:hAnsi="宋体" w:eastAsia="宋体" w:cs="宋体"/>
          <w:sz w:val="24"/>
          <w:lang w:bidi="ar"/>
        </w:rPr>
        <w:t>中华医学健康科普知识库</w:t>
      </w:r>
    </w:p>
    <w:p w14:paraId="7C2ADCEC">
      <w:pPr>
        <w:ind w:firstLine="481"/>
        <w:rPr>
          <w:rFonts w:hint="eastAsia" w:ascii="宋体" w:hAnsi="宋体" w:eastAsia="宋体" w:cs="宋体"/>
          <w:sz w:val="24"/>
        </w:rPr>
      </w:pPr>
      <w:r>
        <w:rPr>
          <w:rFonts w:hint="eastAsia" w:ascii="宋体" w:hAnsi="宋体" w:eastAsia="宋体" w:cs="宋体"/>
          <w:b/>
          <w:bCs/>
          <w:sz w:val="24"/>
          <w:lang w:bidi="ar"/>
        </w:rPr>
        <w:t>主办单位：</w:t>
      </w:r>
      <w:r>
        <w:rPr>
          <w:rFonts w:ascii="宋体" w:hAnsi="宋体" w:eastAsia="宋体" w:cs="宋体"/>
          <w:sz w:val="24"/>
          <w:lang w:bidi="ar"/>
        </w:rPr>
        <w:t>中华医学会中华医学电子音像出版社有限责任公司</w:t>
      </w:r>
    </w:p>
    <w:p w14:paraId="7A3389C9">
      <w:pPr>
        <w:ind w:firstLine="481"/>
        <w:rPr>
          <w:rFonts w:hint="eastAsia" w:ascii="宋体" w:hAnsi="宋体" w:eastAsia="宋体" w:cs="宋体"/>
          <w:sz w:val="24"/>
        </w:rPr>
      </w:pPr>
      <w:r>
        <w:rPr>
          <w:rFonts w:hint="eastAsia" w:ascii="宋体" w:hAnsi="宋体" w:eastAsia="宋体" w:cs="宋体"/>
          <w:b/>
          <w:bCs/>
          <w:sz w:val="24"/>
          <w:lang w:bidi="ar"/>
        </w:rPr>
        <w:t>内容：</w:t>
      </w:r>
      <w:r>
        <w:rPr>
          <w:rFonts w:ascii="宋体" w:hAnsi="宋体" w:eastAsia="宋体" w:cs="宋体"/>
          <w:sz w:val="24"/>
          <w:lang w:bidi="ar"/>
        </w:rPr>
        <w:t>本次活动为中华医学健康科普知识库面向医学专家、健康教育工作者及健康科普爱好者开展的长期健康科普作品征集活动，旨在丰富健康科普内容供给，搭建卫生专业技术人员科普成果展示平台，入选作品可作为职称评审的业绩成果代表作。</w:t>
      </w:r>
    </w:p>
    <w:p w14:paraId="5C7A7B07">
      <w:pPr>
        <w:ind w:firstLine="481"/>
        <w:rPr>
          <w:rFonts w:hint="eastAsia" w:ascii="宋体" w:hAnsi="宋体" w:eastAsia="宋体" w:cs="宋体"/>
          <w:sz w:val="24"/>
        </w:rPr>
      </w:pPr>
      <w:r>
        <w:rPr>
          <w:rFonts w:hint="eastAsia" w:ascii="宋体" w:hAnsi="宋体" w:eastAsia="宋体" w:cs="宋体"/>
          <w:b/>
          <w:bCs/>
          <w:sz w:val="24"/>
          <w:lang w:bidi="ar"/>
        </w:rPr>
        <w:t>时间：</w:t>
      </w:r>
      <w:r>
        <w:rPr>
          <w:rFonts w:hint="eastAsia" w:ascii="宋体" w:hAnsi="宋体" w:eastAsia="宋体" w:cs="宋体"/>
          <w:sz w:val="24"/>
          <w:lang w:bidi="ar"/>
        </w:rPr>
        <w:t>长期征集</w:t>
      </w:r>
    </w:p>
    <w:p w14:paraId="0977002E">
      <w:pPr>
        <w:ind w:firstLine="481"/>
        <w:rPr>
          <w:rFonts w:hint="eastAsia" w:ascii="宋体" w:hAnsi="宋体" w:eastAsia="宋体" w:cs="宋体"/>
          <w:sz w:val="24"/>
        </w:rPr>
      </w:pPr>
      <w:r>
        <w:rPr>
          <w:rFonts w:hint="eastAsia" w:ascii="宋体" w:hAnsi="宋体" w:eastAsia="宋体" w:cs="宋体"/>
          <w:b/>
          <w:bCs/>
          <w:sz w:val="24"/>
          <w:lang w:bidi="ar"/>
        </w:rPr>
        <w:t>要求：</w:t>
      </w:r>
      <w:r>
        <w:rPr>
          <w:rFonts w:ascii="宋体" w:hAnsi="宋体" w:eastAsia="宋体" w:cs="宋体"/>
          <w:sz w:val="24"/>
          <w:lang w:bidi="ar"/>
        </w:rPr>
        <w:t>面向医学、健康教育从业者长期征集健康科普作品，选题分三类：1. 妇幼健康、慢病防治、急救等 16 大健康专题；2. 世界糖尿病日、全国爱眼日等健康日主题；3. 季节、突发事件、社会热点相关大众健康话题；作品形式包含音视频、图文漫画、科普图书三类。</w:t>
      </w:r>
    </w:p>
    <w:p w14:paraId="70BF36A8">
      <w:pPr>
        <w:rPr>
          <w:rFonts w:hint="eastAsia" w:ascii="宋体" w:hAnsi="宋体" w:eastAsia="宋体" w:cs="宋体"/>
          <w:sz w:val="24"/>
        </w:rPr>
      </w:pPr>
    </w:p>
    <w:p w14:paraId="59C2D009">
      <w:pPr>
        <w:pStyle w:val="5"/>
        <w:widowControl/>
        <w:spacing w:beforeAutospacing="0" w:afterAutospacing="0" w:line="15" w:lineRule="auto"/>
        <w:rPr>
          <w:rFonts w:hint="eastAsia" w:ascii="宋体" w:hAnsi="宋体" w:eastAsia="宋体" w:cs="宋体"/>
          <w:b/>
          <w:bCs/>
          <w:color w:val="FF0000"/>
          <w:sz w:val="28"/>
          <w:szCs w:val="28"/>
        </w:rPr>
      </w:pPr>
      <w:r>
        <w:rPr>
          <w:rFonts w:hint="eastAsia" w:ascii="宋体" w:hAnsi="宋体" w:eastAsia="宋体" w:cs="宋体"/>
          <w:b/>
          <w:bCs/>
          <w:sz w:val="28"/>
          <w:szCs w:val="28"/>
        </w:rPr>
        <w:t>四、基层科普工作动态</w:t>
      </w:r>
    </w:p>
    <w:p w14:paraId="5EF24525">
      <w:pPr>
        <w:pStyle w:val="5"/>
        <w:widowControl/>
        <w:spacing w:beforeAutospacing="0" w:afterAutospacing="0" w:line="15" w:lineRule="auto"/>
        <w:ind w:firstLine="482" w:firstLineChars="200"/>
        <w:rPr>
          <w:rFonts w:hint="eastAsia" w:ascii="宋体" w:hAnsi="宋体" w:eastAsia="宋体" w:cs="宋体"/>
          <w:b/>
          <w:bCs/>
        </w:rPr>
      </w:pPr>
      <w:r>
        <w:rPr>
          <w:rFonts w:hint="eastAsia" w:ascii="宋体" w:hAnsi="宋体" w:eastAsia="宋体" w:cs="宋体"/>
          <w:b/>
          <w:bCs/>
        </w:rPr>
        <w:t>1.【#科教资源下沉 #健康科普】主题：</w:t>
      </w:r>
      <w:r>
        <w:rPr>
          <w:rFonts w:ascii="宋体" w:hAnsi="宋体" w:eastAsia="宋体" w:cs="宋体"/>
          <w:b/>
          <w:bCs/>
        </w:rPr>
        <w:t>“粤学习 粤健康” 健康科普志愿者进社区</w:t>
      </w:r>
    </w:p>
    <w:p w14:paraId="70E0BCF8">
      <w:pPr>
        <w:pStyle w:val="5"/>
        <w:widowControl/>
        <w:spacing w:beforeAutospacing="0" w:afterAutospacing="0" w:line="14" w:lineRule="auto"/>
        <w:ind w:firstLine="231" w:firstLineChars="96"/>
        <w:rPr>
          <w:rFonts w:hint="eastAsia" w:ascii="宋体" w:hAnsi="宋体" w:eastAsia="宋体" w:cs="宋体"/>
        </w:rPr>
      </w:pPr>
      <w:r>
        <w:rPr>
          <w:rFonts w:hint="eastAsia" w:ascii="宋体" w:hAnsi="宋体" w:eastAsia="宋体" w:cs="宋体"/>
          <w:b/>
          <w:bCs/>
        </w:rPr>
        <w:t>时间：</w:t>
      </w:r>
      <w:r>
        <w:rPr>
          <w:rFonts w:ascii="宋体" w:hAnsi="宋体" w:eastAsia="宋体" w:cs="宋体"/>
        </w:rPr>
        <w:t>2026年7月—12月</w:t>
      </w:r>
    </w:p>
    <w:p w14:paraId="5BC9EC30">
      <w:pPr>
        <w:pStyle w:val="5"/>
        <w:widowControl/>
        <w:spacing w:beforeAutospacing="0" w:afterAutospacing="0" w:line="14" w:lineRule="auto"/>
        <w:ind w:firstLine="231" w:firstLineChars="96"/>
        <w:rPr>
          <w:rFonts w:hint="eastAsia" w:ascii="宋体" w:hAnsi="宋体" w:eastAsia="宋体" w:cs="宋体"/>
        </w:rPr>
      </w:pPr>
      <w:r>
        <w:rPr>
          <w:rFonts w:hint="eastAsia" w:ascii="宋体" w:hAnsi="宋体" w:eastAsia="宋体" w:cs="宋体"/>
          <w:b/>
          <w:bCs/>
        </w:rPr>
        <w:t>主办单位：</w:t>
      </w:r>
      <w:r>
        <w:rPr>
          <w:rFonts w:ascii="宋体" w:hAnsi="宋体" w:eastAsia="宋体" w:cs="宋体"/>
        </w:rPr>
        <w:t>广州市志愿者协会、安利（中国）日用品有限公司</w:t>
      </w:r>
    </w:p>
    <w:p w14:paraId="3ADF8350">
      <w:pPr>
        <w:pStyle w:val="5"/>
        <w:widowControl/>
        <w:spacing w:beforeAutospacing="0" w:afterAutospacing="0" w:line="14" w:lineRule="auto"/>
        <w:ind w:firstLine="231" w:firstLineChars="96"/>
        <w:rPr>
          <w:rFonts w:hint="eastAsia" w:ascii="宋体" w:hAnsi="宋体" w:eastAsia="宋体" w:cs="宋体"/>
        </w:rPr>
      </w:pPr>
      <w:r>
        <w:rPr>
          <w:rFonts w:hint="eastAsia" w:ascii="宋体" w:hAnsi="宋体" w:eastAsia="宋体" w:cs="宋体"/>
          <w:b/>
          <w:bCs/>
        </w:rPr>
        <w:t>来源：</w:t>
      </w:r>
      <w:r>
        <w:rPr>
          <w:rFonts w:ascii="宋体" w:hAnsi="宋体" w:eastAsia="宋体" w:cs="宋体"/>
        </w:rPr>
        <w:t>海心沙志愿服务主题公园</w:t>
      </w:r>
      <w:r>
        <w:rPr>
          <w:rFonts w:hint="eastAsia" w:ascii="宋体" w:hAnsi="宋体" w:eastAsia="宋体" w:cs="宋体"/>
        </w:rPr>
        <w:t>公众号</w:t>
      </w:r>
    </w:p>
    <w:p w14:paraId="1A89F382">
      <w:pPr>
        <w:pStyle w:val="5"/>
        <w:spacing w:beforeAutospacing="0" w:afterAutospacing="0" w:line="14" w:lineRule="auto"/>
        <w:ind w:firstLine="231" w:firstLineChars="96"/>
        <w:rPr>
          <w:rFonts w:ascii="宋体" w:hAnsi="宋体" w:eastAsia="宋体" w:cs="宋体"/>
        </w:rPr>
      </w:pPr>
      <w:r>
        <w:rPr>
          <w:rFonts w:hint="eastAsia" w:ascii="宋体" w:hAnsi="宋体" w:eastAsia="宋体" w:cs="宋体"/>
          <w:b/>
          <w:bCs/>
        </w:rPr>
        <w:t>成效亮点：</w:t>
      </w:r>
      <w:r>
        <w:rPr>
          <w:rFonts w:hint="eastAsia" w:ascii="宋体" w:hAnsi="宋体" w:eastAsia="宋体" w:cs="宋体"/>
        </w:rPr>
        <w:t>该活动</w:t>
      </w:r>
      <w:r>
        <w:rPr>
          <w:rFonts w:ascii="宋体" w:hAnsi="宋体" w:eastAsia="宋体" w:cs="宋体"/>
        </w:rPr>
        <w:t>落地社区志愿服务共建基地，为常态化健康科普志愿服务提供固定平台；聘任 100 名具备营养师、健康管理师资质的志愿讲师，充实基层专业科普力量；精准聚焦重点人群</w:t>
      </w:r>
      <w:r>
        <w:rPr>
          <w:rFonts w:hint="eastAsia" w:ascii="宋体" w:hAnsi="宋体" w:eastAsia="宋体" w:cs="宋体"/>
        </w:rPr>
        <w:t>，</w:t>
      </w:r>
      <w:r>
        <w:rPr>
          <w:rFonts w:ascii="宋体" w:hAnsi="宋体" w:eastAsia="宋体" w:cs="宋体"/>
        </w:rPr>
        <w:t>围绕 “一老一小” 健康需求，开展膳食、慢病、运动等公益科普宣讲、咨询与体验活动；响应健康中国行动，推动专业科普资源下沉社区，助力居民养成健康生活习惯、提升全民健康素养，赋能基层社区治理</w:t>
      </w:r>
    </w:p>
    <w:p w14:paraId="1E812A64">
      <w:pPr>
        <w:pStyle w:val="5"/>
        <w:widowControl/>
        <w:spacing w:beforeAutospacing="0" w:afterAutospacing="0" w:line="15" w:lineRule="auto"/>
        <w:rPr>
          <w:rFonts w:hint="eastAsia" w:ascii="宋体" w:hAnsi="宋体" w:eastAsia="宋体" w:cs="宋体"/>
        </w:rPr>
      </w:pPr>
    </w:p>
    <w:p w14:paraId="0055343E">
      <w:pPr>
        <w:pStyle w:val="5"/>
        <w:widowControl/>
        <w:spacing w:beforeAutospacing="0" w:afterAutospacing="0" w:line="15" w:lineRule="auto"/>
        <w:ind w:firstLine="482" w:firstLineChars="200"/>
        <w:rPr>
          <w:rFonts w:hint="eastAsia" w:ascii="宋体" w:hAnsi="宋体" w:eastAsia="宋体" w:cs="宋体"/>
          <w:b/>
          <w:bCs/>
        </w:rPr>
      </w:pPr>
      <w:r>
        <w:rPr>
          <w:rFonts w:hint="eastAsia" w:ascii="宋体" w:hAnsi="宋体" w:eastAsia="宋体" w:cs="宋体"/>
          <w:b/>
          <w:bCs/>
        </w:rPr>
        <w:t>2.【#体验式科普 #气象科普】主题：</w:t>
      </w:r>
      <w:r>
        <w:rPr>
          <w:rFonts w:ascii="宋体" w:hAnsi="宋体" w:eastAsia="宋体" w:cs="宋体"/>
          <w:b/>
          <w:bCs/>
        </w:rPr>
        <w:t>“风云探索工坊” 气象科普课堂</w:t>
      </w:r>
      <w:r>
        <w:rPr>
          <w:rFonts w:hint="eastAsia" w:ascii="宋体" w:hAnsi="宋体" w:eastAsia="宋体" w:cs="宋体"/>
          <w:b/>
          <w:bCs/>
        </w:rPr>
        <w:t>活动</w:t>
      </w:r>
    </w:p>
    <w:p w14:paraId="5578167A">
      <w:pPr>
        <w:pStyle w:val="5"/>
        <w:widowControl/>
        <w:spacing w:beforeAutospacing="0" w:afterAutospacing="0" w:line="15" w:lineRule="auto"/>
        <w:ind w:firstLine="542"/>
        <w:rPr>
          <w:rFonts w:ascii="宋体" w:hAnsi="宋体" w:eastAsia="宋体" w:cs="宋体"/>
        </w:rPr>
      </w:pPr>
      <w:r>
        <w:rPr>
          <w:rFonts w:hint="eastAsia" w:ascii="宋体" w:hAnsi="宋体" w:eastAsia="宋体" w:cs="宋体"/>
          <w:b/>
          <w:bCs/>
        </w:rPr>
        <w:t>时间：</w:t>
      </w:r>
      <w:r>
        <w:rPr>
          <w:rFonts w:ascii="宋体" w:hAnsi="宋体" w:eastAsia="宋体" w:cs="宋体"/>
        </w:rPr>
        <w:t>2026 年 7 月 29 日</w:t>
      </w:r>
    </w:p>
    <w:p w14:paraId="29280CC8">
      <w:pPr>
        <w:pStyle w:val="5"/>
        <w:widowControl/>
        <w:spacing w:beforeAutospacing="0" w:afterAutospacing="0" w:line="15" w:lineRule="auto"/>
        <w:ind w:firstLine="542"/>
        <w:rPr>
          <w:rFonts w:hint="eastAsia" w:ascii="宋体" w:hAnsi="宋体" w:eastAsia="宋体" w:cs="宋体"/>
        </w:rPr>
      </w:pPr>
      <w:r>
        <w:rPr>
          <w:rFonts w:hint="eastAsia" w:ascii="宋体" w:hAnsi="宋体" w:eastAsia="宋体" w:cs="宋体"/>
          <w:b/>
          <w:bCs/>
        </w:rPr>
        <w:t>主办单位：</w:t>
      </w:r>
      <w:r>
        <w:rPr>
          <w:rFonts w:ascii="宋体" w:hAnsi="宋体" w:eastAsia="宋体" w:cs="宋体"/>
        </w:rPr>
        <w:t>广州市花都区精神文明建设办公室、广州市花都区气象局、广州市花都区科学技术协会</w:t>
      </w:r>
    </w:p>
    <w:p w14:paraId="007F2941">
      <w:pPr>
        <w:pStyle w:val="5"/>
        <w:widowControl/>
        <w:spacing w:beforeAutospacing="0" w:afterAutospacing="0" w:line="15" w:lineRule="auto"/>
        <w:ind w:firstLine="542"/>
        <w:rPr>
          <w:rFonts w:hint="eastAsia" w:ascii="宋体" w:hAnsi="宋体" w:eastAsia="宋体" w:cs="宋体"/>
        </w:rPr>
      </w:pPr>
      <w:r>
        <w:rPr>
          <w:rFonts w:hint="eastAsia" w:ascii="宋体" w:hAnsi="宋体" w:eastAsia="宋体" w:cs="宋体"/>
          <w:b/>
          <w:bCs/>
        </w:rPr>
        <w:t>来源：</w:t>
      </w:r>
      <w:r>
        <w:rPr>
          <w:rFonts w:hint="eastAsia" w:ascii="宋体" w:hAnsi="宋体" w:eastAsia="宋体" w:cs="宋体"/>
        </w:rPr>
        <w:t>文明花都公众号</w:t>
      </w:r>
    </w:p>
    <w:p w14:paraId="38D93864">
      <w:pPr>
        <w:pStyle w:val="5"/>
        <w:widowControl/>
        <w:spacing w:beforeAutospacing="0" w:afterAutospacing="0" w:line="15" w:lineRule="auto"/>
        <w:ind w:firstLine="542"/>
        <w:rPr>
          <w:rFonts w:hint="eastAsia" w:ascii="宋体" w:hAnsi="宋体" w:eastAsia="宋体" w:cs="宋体"/>
        </w:rPr>
      </w:pPr>
      <w:r>
        <w:rPr>
          <w:rFonts w:hint="eastAsia" w:ascii="宋体" w:hAnsi="宋体" w:eastAsia="宋体" w:cs="宋体"/>
          <w:b/>
          <w:bCs/>
        </w:rPr>
        <w:t>成效亮点：</w:t>
      </w:r>
      <w:r>
        <w:rPr>
          <w:rFonts w:ascii="宋体" w:hAnsi="宋体" w:eastAsia="宋体" w:cs="宋体"/>
        </w:rPr>
        <w:t>本次活动以《台风诞生记》为科普主线，面向社区青少年与居民开展气象防灾科普，创新采用实验探究、教具实操、互动问答相结合的沉浸式科普模式，借助涡旋模拟、阻尼器探究等趣味实验直观讲解台风生成原理、五级台风预警识别、台风防御及防雷避险知识，推动优质气象科普资源下沉基层，打通气象科普服务群众的 “最后一公里”，有效提升群众识预警、懂防御、会自救的综合防灾减灾能力</w:t>
      </w:r>
      <w:r>
        <w:rPr>
          <w:rFonts w:hint="eastAsia" w:ascii="宋体" w:hAnsi="宋体" w:eastAsia="宋体" w:cs="宋体"/>
        </w:rPr>
        <w:t>。</w:t>
      </w:r>
    </w:p>
    <w:p w14:paraId="65D37758">
      <w:pPr>
        <w:pStyle w:val="5"/>
        <w:widowControl/>
        <w:spacing w:beforeAutospacing="0" w:afterAutospacing="0" w:line="15" w:lineRule="auto"/>
        <w:ind w:firstLine="542"/>
        <w:rPr>
          <w:rFonts w:hint="eastAsia" w:ascii="宋体" w:hAnsi="宋体" w:eastAsia="宋体" w:cs="宋体"/>
        </w:rPr>
      </w:pPr>
    </w:p>
    <w:p w14:paraId="21303DB8">
      <w:pPr>
        <w:pStyle w:val="5"/>
        <w:widowControl/>
        <w:spacing w:beforeAutospacing="0" w:afterAutospacing="0" w:line="15" w:lineRule="auto"/>
        <w:ind w:firstLine="482" w:firstLineChars="200"/>
        <w:rPr>
          <w:rFonts w:hint="eastAsia" w:ascii="宋体" w:hAnsi="宋体" w:eastAsia="宋体" w:cs="宋体"/>
          <w:b/>
          <w:bCs/>
        </w:rPr>
      </w:pPr>
      <w:r>
        <w:rPr>
          <w:rFonts w:hint="eastAsia" w:ascii="宋体" w:hAnsi="宋体" w:eastAsia="宋体" w:cs="宋体"/>
          <w:b/>
          <w:bCs/>
        </w:rPr>
        <w:t>3.【#体验式科普 #健康科普】主题：</w:t>
      </w:r>
      <w:r>
        <w:rPr>
          <w:rFonts w:ascii="宋体" w:hAnsi="宋体" w:eastAsia="宋体" w:cs="宋体"/>
          <w:b/>
          <w:bCs/>
        </w:rPr>
        <w:t>“关注脊柱健康，挺直未来脊梁”脊柱侧弯健康科普</w:t>
      </w:r>
    </w:p>
    <w:p w14:paraId="52BC76E3">
      <w:pPr>
        <w:pStyle w:val="5"/>
        <w:widowControl/>
        <w:spacing w:beforeAutospacing="0" w:afterAutospacing="0" w:line="15" w:lineRule="auto"/>
        <w:ind w:firstLine="542"/>
        <w:rPr>
          <w:rFonts w:hint="eastAsia" w:ascii="宋体" w:hAnsi="宋体" w:eastAsia="宋体" w:cs="宋体"/>
        </w:rPr>
      </w:pPr>
      <w:r>
        <w:rPr>
          <w:rFonts w:hint="eastAsia" w:ascii="宋体" w:hAnsi="宋体" w:eastAsia="宋体" w:cs="宋体"/>
          <w:b/>
          <w:bCs/>
        </w:rPr>
        <w:t>时间：</w:t>
      </w:r>
      <w:r>
        <w:rPr>
          <w:rFonts w:hint="eastAsia" w:ascii="宋体" w:hAnsi="宋体" w:eastAsia="宋体" w:cs="宋体"/>
        </w:rPr>
        <w:t>2026年7月4日</w:t>
      </w:r>
    </w:p>
    <w:p w14:paraId="2329C167">
      <w:pPr>
        <w:pStyle w:val="5"/>
        <w:widowControl/>
        <w:spacing w:beforeAutospacing="0" w:afterAutospacing="0" w:line="15" w:lineRule="auto"/>
        <w:ind w:firstLine="542"/>
        <w:rPr>
          <w:rFonts w:hint="eastAsia" w:ascii="宋体" w:hAnsi="宋体" w:eastAsia="宋体" w:cs="宋体"/>
        </w:rPr>
      </w:pPr>
      <w:r>
        <w:rPr>
          <w:rFonts w:hint="eastAsia" w:ascii="宋体" w:hAnsi="宋体" w:eastAsia="宋体" w:cs="宋体"/>
          <w:b/>
          <w:bCs/>
        </w:rPr>
        <w:t>主办单位：</w:t>
      </w:r>
      <w:r>
        <w:rPr>
          <w:rFonts w:ascii="宋体" w:hAnsi="宋体" w:eastAsia="宋体" w:cs="宋体"/>
        </w:rPr>
        <w:t>广州市南沙区科学技术协会</w:t>
      </w:r>
    </w:p>
    <w:p w14:paraId="13ED4537">
      <w:pPr>
        <w:pStyle w:val="5"/>
        <w:widowControl/>
        <w:spacing w:beforeAutospacing="0" w:afterAutospacing="0" w:line="15" w:lineRule="auto"/>
        <w:ind w:firstLine="542"/>
        <w:rPr>
          <w:rFonts w:hint="eastAsia" w:ascii="宋体" w:hAnsi="宋体" w:eastAsia="宋体" w:cs="宋体"/>
        </w:rPr>
      </w:pPr>
      <w:r>
        <w:rPr>
          <w:rFonts w:hint="eastAsia" w:ascii="宋体" w:hAnsi="宋体" w:eastAsia="宋体" w:cs="宋体"/>
          <w:b/>
          <w:bCs/>
        </w:rPr>
        <w:t>来源：</w:t>
      </w:r>
      <w:r>
        <w:rPr>
          <w:rFonts w:hint="eastAsia" w:ascii="宋体" w:hAnsi="宋体" w:eastAsia="宋体" w:cs="宋体"/>
        </w:rPr>
        <w:t>南沙科普公众号</w:t>
      </w:r>
    </w:p>
    <w:p w14:paraId="259C4D24">
      <w:pPr>
        <w:pStyle w:val="5"/>
        <w:widowControl/>
        <w:spacing w:beforeAutospacing="0" w:afterAutospacing="0" w:line="15" w:lineRule="auto"/>
        <w:ind w:firstLine="542"/>
        <w:rPr>
          <w:rFonts w:hint="eastAsia" w:ascii="宋体" w:hAnsi="宋体" w:eastAsia="宋体" w:cs="宋体"/>
        </w:rPr>
      </w:pPr>
      <w:r>
        <w:rPr>
          <w:rFonts w:hint="eastAsia" w:ascii="宋体" w:hAnsi="宋体" w:eastAsia="宋体" w:cs="宋体"/>
          <w:b/>
          <w:bCs/>
        </w:rPr>
        <w:t>成效亮点：</w:t>
      </w:r>
      <w:r>
        <w:rPr>
          <w:rFonts w:ascii="宋体" w:hAnsi="宋体" w:eastAsia="宋体" w:cs="宋体"/>
        </w:rPr>
        <w:t>本次活动打造 “科普宣讲→体态检查→影像检查→互动体验” 一站式脊柱健康科普服务，集结多科室专业医师开展讲座、一对一脊柱体态筛查与个性化康复运动指导，借助案例解析、现场示范、脊柱模型展示等通俗形式破除家长认知误区，下沉优质医疗科普资源，切实解决家长不会自查、不懂养护、就医困难的痛点，有效提升辖区家庭对青少年脊柱侧弯早发现、早筛查、早干预的健康意识</w:t>
      </w:r>
      <w:r>
        <w:rPr>
          <w:rFonts w:hint="eastAsia" w:ascii="宋体" w:hAnsi="宋体" w:eastAsia="宋体" w:cs="宋体"/>
        </w:rPr>
        <w:t>。</w:t>
      </w:r>
    </w:p>
    <w:p w14:paraId="0E24BAFC">
      <w:pPr>
        <w:pStyle w:val="5"/>
        <w:widowControl/>
        <w:spacing w:beforeAutospacing="0" w:afterAutospacing="0" w:line="15" w:lineRule="auto"/>
        <w:ind w:firstLine="542"/>
        <w:rPr>
          <w:rFonts w:hint="eastAsia" w:ascii="宋体" w:hAnsi="宋体" w:eastAsia="宋体" w:cs="宋体"/>
        </w:rPr>
      </w:pPr>
    </w:p>
    <w:p w14:paraId="50E0D96F">
      <w:pPr>
        <w:rPr>
          <w:rFonts w:hint="eastAsia" w:ascii="宋体" w:hAnsi="宋体" w:eastAsia="宋体" w:cs="宋体"/>
          <w:b/>
          <w:bCs/>
          <w:sz w:val="28"/>
          <w:szCs w:val="28"/>
        </w:rPr>
      </w:pPr>
      <w:r>
        <w:rPr>
          <w:rFonts w:hint="eastAsia" w:ascii="宋体" w:hAnsi="宋体" w:eastAsia="宋体" w:cs="宋体"/>
          <w:b/>
          <w:bCs/>
          <w:sz w:val="28"/>
          <w:szCs w:val="28"/>
        </w:rPr>
        <w:t>五、典型经验与借鉴案例</w:t>
      </w:r>
    </w:p>
    <w:p w14:paraId="2DA270CF">
      <w:pPr>
        <w:ind w:firstLine="542"/>
        <w:rPr>
          <w:rFonts w:hint="eastAsia" w:ascii="宋体" w:hAnsi="宋体" w:eastAsia="宋体" w:cs="宋体"/>
          <w:b/>
          <w:bCs/>
          <w:sz w:val="24"/>
        </w:rPr>
      </w:pPr>
      <w:r>
        <w:rPr>
          <w:rFonts w:hint="eastAsia" w:ascii="宋体" w:hAnsi="宋体" w:eastAsia="宋体" w:cs="宋体"/>
          <w:b/>
          <w:bCs/>
          <w:sz w:val="24"/>
        </w:rPr>
        <w:t>主题：【#科教资源下沉 #生命科学】 上海科普大讲坛</w:t>
      </w:r>
    </w:p>
    <w:p w14:paraId="01A3D240">
      <w:pPr>
        <w:ind w:firstLine="542"/>
        <w:rPr>
          <w:rFonts w:hint="eastAsia" w:ascii="宋体" w:hAnsi="宋体" w:eastAsia="宋体" w:cs="宋体"/>
          <w:sz w:val="24"/>
        </w:rPr>
      </w:pPr>
      <w:r>
        <w:rPr>
          <w:rFonts w:hint="eastAsia" w:ascii="宋体" w:hAnsi="宋体" w:eastAsia="宋体" w:cs="宋体"/>
          <w:b/>
          <w:bCs/>
          <w:sz w:val="24"/>
        </w:rPr>
        <w:t>主办单位：</w:t>
      </w:r>
      <w:r>
        <w:rPr>
          <w:rFonts w:hint="eastAsia" w:ascii="宋体" w:hAnsi="宋体" w:eastAsia="宋体" w:cs="宋体"/>
          <w:sz w:val="24"/>
        </w:rPr>
        <w:t>上海科技馆</w:t>
      </w:r>
    </w:p>
    <w:p w14:paraId="30D4B76B">
      <w:pPr>
        <w:ind w:firstLine="542"/>
        <w:rPr>
          <w:rFonts w:hint="eastAsia" w:ascii="宋体" w:hAnsi="宋体" w:eastAsia="宋体" w:cs="宋体"/>
          <w:sz w:val="24"/>
        </w:rPr>
      </w:pPr>
      <w:r>
        <w:rPr>
          <w:rFonts w:hint="eastAsia" w:ascii="宋体" w:hAnsi="宋体" w:eastAsia="宋体" w:cs="宋体"/>
          <w:b/>
          <w:bCs/>
          <w:sz w:val="24"/>
        </w:rPr>
        <w:t>来源：</w:t>
      </w:r>
      <w:r>
        <w:rPr>
          <w:rFonts w:hint="eastAsia" w:ascii="宋体" w:hAnsi="宋体" w:eastAsia="宋体" w:cs="宋体"/>
          <w:sz w:val="24"/>
        </w:rPr>
        <w:t>上海科技馆</w:t>
      </w:r>
    </w:p>
    <w:p w14:paraId="79057E92">
      <w:pPr>
        <w:ind w:firstLine="542"/>
        <w:rPr>
          <w:rFonts w:hint="eastAsia" w:ascii="宋体" w:hAnsi="宋体" w:eastAsia="宋体" w:cs="宋体"/>
          <w:sz w:val="24"/>
        </w:rPr>
      </w:pPr>
      <w:r>
        <w:rPr>
          <w:rFonts w:hint="eastAsia" w:ascii="宋体" w:hAnsi="宋体" w:eastAsia="宋体" w:cs="宋体"/>
          <w:b/>
          <w:bCs/>
          <w:sz w:val="24"/>
        </w:rPr>
        <w:t>时间：</w:t>
      </w:r>
      <w:r>
        <w:rPr>
          <w:rFonts w:hint="eastAsia" w:ascii="宋体" w:hAnsi="宋体" w:eastAsia="宋体" w:cs="宋体"/>
          <w:sz w:val="24"/>
        </w:rPr>
        <w:t>2026年7月25日</w:t>
      </w:r>
    </w:p>
    <w:p w14:paraId="1DD249B1">
      <w:pPr>
        <w:ind w:firstLine="542"/>
        <w:rPr>
          <w:rFonts w:hint="eastAsia" w:ascii="宋体" w:hAnsi="宋体" w:eastAsia="宋体" w:cs="宋体"/>
          <w:sz w:val="24"/>
        </w:rPr>
      </w:pPr>
      <w:r>
        <w:rPr>
          <w:rFonts w:hint="eastAsia" w:ascii="宋体" w:hAnsi="宋体" w:eastAsia="宋体" w:cs="宋体"/>
          <w:b/>
          <w:bCs/>
          <w:sz w:val="24"/>
        </w:rPr>
        <w:t>详情：</w:t>
      </w:r>
      <w:r>
        <w:rPr>
          <w:rFonts w:ascii="宋体" w:hAnsi="宋体" w:eastAsia="宋体" w:cs="宋体"/>
          <w:sz w:val="24"/>
        </w:rPr>
        <w:t>本次上海科普大讲坛活动邀请在《Science》刊发套索 RNA 重大成果的郑丙莲教授现场通俗解读突破性基础科研，讲解该成果的研究突破、技术难点与农作物育种应用前景，现场面向青少年、科普爱好者等群体开放问答交流，引导公众建立科学思辨精神，同期配套开设《水滴显微镜》原创动手科普体验课，通过光学实操打造沉浸式微观科学体验</w:t>
      </w:r>
      <w:r>
        <w:rPr>
          <w:rFonts w:hint="eastAsia" w:ascii="宋体" w:hAnsi="宋体" w:eastAsia="宋体" w:cs="宋体"/>
          <w:sz w:val="24"/>
        </w:rPr>
        <w:t>。</w:t>
      </w:r>
    </w:p>
    <w:p w14:paraId="3FFC591F">
      <w:pPr>
        <w:ind w:firstLine="542"/>
        <w:rPr>
          <w:rFonts w:hint="eastAsia" w:ascii="宋体" w:hAnsi="宋体" w:eastAsia="宋体" w:cs="宋体"/>
          <w:sz w:val="24"/>
        </w:rPr>
      </w:pPr>
      <w:r>
        <w:rPr>
          <w:rFonts w:hint="eastAsia" w:ascii="宋体" w:hAnsi="宋体" w:eastAsia="宋体" w:cs="宋体"/>
          <w:b/>
          <w:bCs/>
          <w:sz w:val="24"/>
        </w:rPr>
        <w:t>可借鉴点：</w:t>
      </w:r>
      <w:r>
        <w:rPr>
          <w:rFonts w:ascii="宋体" w:hAnsi="宋体" w:eastAsia="宋体" w:cs="宋体"/>
          <w:sz w:val="24"/>
        </w:rPr>
        <w:t>该活动紧抓顶尖科研成果热点，第一时间开设专属科普专场，实现科研产出与科普传播高效联动；邀请成果研发专家亲自宣讲，保障科普内容专业且通俗易懂；兼顾全年龄段受众，在科普知识之外注重培育青少年科学探究思维；采用专家讲座加动手实操体验的复合形式，降低高深科学知识理解门槛</w:t>
      </w:r>
      <w:r>
        <w:rPr>
          <w:rFonts w:hint="eastAsia" w:ascii="宋体" w:hAnsi="宋体" w:eastAsia="宋体" w:cs="宋体"/>
          <w:sz w:val="24"/>
        </w:rPr>
        <w:t>。</w:t>
      </w:r>
    </w:p>
    <w:p w14:paraId="025F5A25">
      <w:pPr>
        <w:ind w:firstLine="542"/>
        <w:rPr>
          <w:rFonts w:hint="eastAsia" w:ascii="宋体" w:hAnsi="宋体" w:eastAsia="宋体" w:cs="宋体"/>
          <w:sz w:val="24"/>
        </w:rPr>
      </w:pPr>
    </w:p>
    <w:p w14:paraId="27DF12D1">
      <w:pPr>
        <w:rPr>
          <w:rFonts w:hint="eastAsia" w:ascii="宋体" w:hAnsi="宋体" w:eastAsia="宋体" w:cs="宋体"/>
          <w:b/>
          <w:bCs/>
          <w:sz w:val="28"/>
          <w:szCs w:val="28"/>
        </w:rPr>
      </w:pPr>
      <w:r>
        <w:rPr>
          <w:rFonts w:hint="eastAsia" w:ascii="宋体" w:hAnsi="宋体" w:eastAsia="宋体" w:cs="宋体"/>
          <w:b/>
          <w:bCs/>
          <w:sz w:val="28"/>
          <w:szCs w:val="28"/>
        </w:rPr>
        <w:t>六、下期工作预告与重点提示</w:t>
      </w:r>
    </w:p>
    <w:p w14:paraId="4E9061BD">
      <w:pPr>
        <w:rPr>
          <w:rFonts w:hint="eastAsia" w:ascii="宋体" w:hAnsi="宋体" w:eastAsia="宋体" w:cs="宋体"/>
          <w:sz w:val="24"/>
        </w:rPr>
      </w:pPr>
      <w:r>
        <w:rPr>
          <w:rFonts w:hint="eastAsia" w:ascii="宋体" w:hAnsi="宋体" w:eastAsia="宋体" w:cs="宋体"/>
          <w:b/>
          <w:bCs/>
          <w:sz w:val="28"/>
          <w:szCs w:val="28"/>
        </w:rPr>
        <w:t xml:space="preserve">    </w:t>
      </w:r>
      <w:r>
        <w:rPr>
          <w:rFonts w:ascii="宋体" w:hAnsi="宋体" w:eastAsia="宋体" w:cs="宋体"/>
          <w:sz w:val="24"/>
        </w:rPr>
        <w:t>2026 广东全民科普大赛线上竞答将于 8 月 15 日 24 时截止，本次赛事覆盖多领域科普题库，支持多终端、单人闯关及双人对战模式，优胜参与者可兑换科普文创、获评省级证书并晋级线下总决赛。后续我单位将持续跟进大赛收官阶段动态，同步推送答题冲刺技巧、参赛渠道、获奖晋级相关资讯，广泛动员居民参与线上竞答，依托赛事开展全民科普宣传，进一步营造大众学科学、爱科学的良好氛围。</w:t>
      </w:r>
    </w:p>
    <w:p w14:paraId="5E92C635">
      <w:pPr>
        <w:ind w:firstLine="542"/>
        <w:rPr>
          <w:rFonts w:hint="eastAsia" w:ascii="宋体" w:hAnsi="宋体" w:eastAsia="宋体" w:cs="宋体"/>
          <w:b/>
          <w:bCs/>
          <w:sz w:val="24"/>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680FD3"/>
    <w:rsid w:val="00062AB0"/>
    <w:rsid w:val="000B3AEA"/>
    <w:rsid w:val="00127F6A"/>
    <w:rsid w:val="001A0A39"/>
    <w:rsid w:val="00266837"/>
    <w:rsid w:val="002B6AF7"/>
    <w:rsid w:val="002D2E5B"/>
    <w:rsid w:val="002E6849"/>
    <w:rsid w:val="00605BC9"/>
    <w:rsid w:val="00627172"/>
    <w:rsid w:val="00627893"/>
    <w:rsid w:val="00725A86"/>
    <w:rsid w:val="008003F2"/>
    <w:rsid w:val="0082458D"/>
    <w:rsid w:val="008512F0"/>
    <w:rsid w:val="008578B9"/>
    <w:rsid w:val="00936D95"/>
    <w:rsid w:val="00957520"/>
    <w:rsid w:val="009624B6"/>
    <w:rsid w:val="00975E18"/>
    <w:rsid w:val="00A11CDD"/>
    <w:rsid w:val="00A517C3"/>
    <w:rsid w:val="00AD4245"/>
    <w:rsid w:val="00B57023"/>
    <w:rsid w:val="00B70DA4"/>
    <w:rsid w:val="00BE6E22"/>
    <w:rsid w:val="00C3085E"/>
    <w:rsid w:val="00CB56B1"/>
    <w:rsid w:val="00D311D0"/>
    <w:rsid w:val="00E24FB0"/>
    <w:rsid w:val="00E303AE"/>
    <w:rsid w:val="00E75AB2"/>
    <w:rsid w:val="195F17E0"/>
    <w:rsid w:val="43680FD3"/>
    <w:rsid w:val="4A930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0"/>
    <w:qFormat/>
    <w:uiPriority w:val="0"/>
    <w:pPr>
      <w:keepNext/>
      <w:keepLines/>
      <w:spacing w:before="340" w:after="330" w:line="578" w:lineRule="auto"/>
      <w:outlineLvl w:val="0"/>
    </w:pPr>
    <w:rPr>
      <w:b/>
      <w:bCs/>
      <w:kern w:val="44"/>
      <w:sz w:val="44"/>
      <w:szCs w:val="44"/>
    </w:rPr>
  </w:style>
  <w:style w:type="character" w:default="1" w:styleId="7">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tabs>
        <w:tab w:val="center" w:pos="4153"/>
        <w:tab w:val="right" w:pos="8306"/>
      </w:tabs>
      <w:snapToGrid w:val="0"/>
      <w:jc w:val="center"/>
    </w:pPr>
    <w:rPr>
      <w:sz w:val="18"/>
      <w:szCs w:val="18"/>
    </w:rPr>
  </w:style>
  <w:style w:type="paragraph" w:styleId="5">
    <w:name w:val="Normal (Web)"/>
    <w:basedOn w:val="1"/>
    <w:qFormat/>
    <w:uiPriority w:val="0"/>
    <w:pPr>
      <w:spacing w:beforeAutospacing="1" w:afterAutospacing="1"/>
      <w:jc w:val="left"/>
    </w:pPr>
    <w:rPr>
      <w:rFonts w:cs="Times New Roman"/>
      <w:kern w:val="0"/>
      <w:sz w:val="24"/>
    </w:rPr>
  </w:style>
  <w:style w:type="character" w:customStyle="1" w:styleId="8">
    <w:name w:val="页眉 字符"/>
    <w:basedOn w:val="7"/>
    <w:link w:val="4"/>
    <w:qFormat/>
    <w:uiPriority w:val="0"/>
    <w:rPr>
      <w:rFonts w:asciiTheme="minorHAnsi" w:hAnsiTheme="minorHAnsi" w:eastAsiaTheme="minorEastAsia" w:cstheme="minorBidi"/>
      <w:kern w:val="2"/>
      <w:sz w:val="18"/>
      <w:szCs w:val="18"/>
    </w:rPr>
  </w:style>
  <w:style w:type="character" w:customStyle="1" w:styleId="9">
    <w:name w:val="页脚 字符"/>
    <w:basedOn w:val="7"/>
    <w:link w:val="3"/>
    <w:qFormat/>
    <w:uiPriority w:val="0"/>
    <w:rPr>
      <w:rFonts w:asciiTheme="minorHAnsi" w:hAnsiTheme="minorHAnsi" w:eastAsiaTheme="minorEastAsia" w:cstheme="minorBidi"/>
      <w:kern w:val="2"/>
      <w:sz w:val="18"/>
      <w:szCs w:val="18"/>
    </w:rPr>
  </w:style>
  <w:style w:type="character" w:customStyle="1" w:styleId="10">
    <w:name w:val="标题 1 字符"/>
    <w:basedOn w:val="7"/>
    <w:link w:val="2"/>
    <w:qFormat/>
    <w:uiPriority w:val="0"/>
    <w:rPr>
      <w:rFonts w:asciiTheme="minorHAnsi" w:hAnsiTheme="minorHAnsi" w:eastAsiaTheme="minorEastAsia" w:cstheme="minorBidi"/>
      <w:b/>
      <w:bCs/>
      <w:kern w:val="44"/>
      <w:sz w:val="44"/>
      <w:szCs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2386</Words>
  <Characters>2447</Characters>
  <Lines>60</Lines>
  <Paragraphs>59</Paragraphs>
  <TotalTime>79</TotalTime>
  <ScaleCrop>false</ScaleCrop>
  <LinksUpToDate>false</LinksUpToDate>
  <CharactersWithSpaces>2495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2026-08-11T01:47:00Z</dcterms:created>
  <dc:creator>czt</dc:creator>
  <cp:lastModifiedBy>czt</cp:lastModifiedBy>
  <dcterms:modified xsi:type="dcterms:W3CDTF">2026-08-14T02:09:07Z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44C0B9187776461191F41B3E1A548472_13</vt:lpwstr>
  </property>
  <property fmtid="{D5CDD505-2E9C-101B-9397-08002B2CF9AE}" pid="4" name="KSOTemplateDocerSaveRecord">
    <vt:lpwstr>eyJoZGlkIjoiYWFiNDY0MjJlYjU3NTc1MDI3MmQxZWQ1NTU5NWJlOGQiLCJ1c2VySWQiOiIzMjQzMjkwNDYifQ==</vt:lpwstr>
  </property>
</Properties>
</file>