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37CD" w:rsidRPr="00834FCD" w:rsidRDefault="007C37CD" w:rsidP="007C37CD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</w:rPr>
        <w:t>2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020</w:t>
      </w:r>
      <w:r w:rsidR="00866F13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proofErr w:type="gramStart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</w:t>
      </w:r>
      <w:proofErr w:type="gramEnd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大学生数学建模竞赛题目</w:t>
      </w:r>
    </w:p>
    <w:p w:rsidR="007C37CD" w:rsidRPr="006A61D4" w:rsidRDefault="007C37CD" w:rsidP="00072840">
      <w:pPr>
        <w:jc w:val="center"/>
        <w:rPr>
          <w:rFonts w:ascii="Times New Roman" w:eastAsia="华文楷体" w:hAnsi="Times New Roman" w:cs="Times New Roman"/>
          <w:color w:val="0000CC"/>
          <w:sz w:val="24"/>
          <w:szCs w:val="24"/>
        </w:rPr>
      </w:pP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（请先阅读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“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全国大学生数学建模竞赛论文格式规范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”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）</w:t>
      </w:r>
    </w:p>
    <w:p w:rsidR="007C37CD" w:rsidRPr="00834FCD" w:rsidRDefault="00865B63" w:rsidP="007C37CD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Line 2" o:spid="_x0000_s1026" style="position:absolute;left:0;text-align:left;z-index:251660288;visibility:visible" from="0,6.8pt" to="454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 strokeweight="4.5pt">
            <v:stroke linestyle="thinThick"/>
            <o:lock v:ext="edit" shapetype="f"/>
          </v:line>
        </w:pict>
      </w:r>
    </w:p>
    <w:p w:rsidR="00BF5E0D" w:rsidRPr="00841A87" w:rsidRDefault="00BF5E0D" w:rsidP="00BF5E0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C题  中小</w:t>
      </w:r>
      <w:proofErr w:type="gramStart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微企业</w:t>
      </w:r>
      <w:proofErr w:type="gramEnd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的信贷决策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</w:t>
      </w:r>
      <w:proofErr w:type="gramStart"/>
      <w:r>
        <w:rPr>
          <w:rFonts w:ascii="Times New Roman" w:hAnsi="Times New Roman" w:cs="Times New Roman"/>
          <w:sz w:val="24"/>
          <w:szCs w:val="24"/>
        </w:rPr>
        <w:t>微企业</w:t>
      </w:r>
      <w:proofErr w:type="gramEnd"/>
      <w:r>
        <w:rPr>
          <w:rFonts w:ascii="Times New Roman" w:hAnsi="Times New Roman" w:cs="Times New Roman"/>
          <w:sz w:val="24"/>
          <w:szCs w:val="24"/>
        </w:rPr>
        <w:t>规模</w:t>
      </w:r>
      <w:r>
        <w:rPr>
          <w:rFonts w:ascii="Times New Roman" w:hAnsi="Times New Roman" w:cs="Times New Roman" w:hint="eastAsia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ascii="Times New Roman" w:hAnsi="Times New Roman" w:cs="Times New Roman" w:hint="eastAsia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 w:rsidRPr="005772D9">
        <w:rPr>
          <w:sz w:val="24"/>
          <w:szCs w:val="24"/>
          <w:highlight w:val="yellow"/>
        </w:rPr>
        <w:t>信贷政策</w:t>
      </w:r>
      <w:r w:rsidRPr="005772D9">
        <w:rPr>
          <w:rFonts w:hint="eastAsia"/>
          <w:sz w:val="24"/>
          <w:szCs w:val="24"/>
          <w:highlight w:val="yellow"/>
        </w:rPr>
        <w:t>、企业的交易票据信息和上下游企业的影响力</w:t>
      </w:r>
      <w:r>
        <w:rPr>
          <w:rFonts w:hint="eastAsia"/>
          <w:sz w:val="24"/>
          <w:szCs w:val="24"/>
        </w:rPr>
        <w:t>，向</w:t>
      </w:r>
      <w:r w:rsidRPr="005772D9">
        <w:rPr>
          <w:rFonts w:hint="eastAsia"/>
          <w:sz w:val="24"/>
          <w:szCs w:val="24"/>
          <w:highlight w:val="yellow"/>
        </w:rPr>
        <w:t>实力强、供求关系稳定</w:t>
      </w:r>
      <w:r>
        <w:rPr>
          <w:rFonts w:hint="eastAsia"/>
          <w:sz w:val="24"/>
          <w:szCs w:val="24"/>
        </w:rPr>
        <w:t>的企业提供贷款，并可以对</w:t>
      </w:r>
      <w:r w:rsidRPr="005772D9">
        <w:rPr>
          <w:rFonts w:hint="eastAsia"/>
          <w:sz w:val="24"/>
          <w:szCs w:val="24"/>
          <w:highlight w:val="yellow"/>
        </w:rPr>
        <w:t>信誉高、信贷风险小</w:t>
      </w:r>
      <w:r>
        <w:rPr>
          <w:rFonts w:hint="eastAsia"/>
          <w:sz w:val="24"/>
          <w:szCs w:val="24"/>
        </w:rPr>
        <w:t>的企业给予利率优惠。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中小</w:t>
      </w:r>
      <w:proofErr w:type="gramStart"/>
      <w:r>
        <w:rPr>
          <w:rFonts w:ascii="Times New Roman" w:hAnsi="Times New Roman" w:cs="Times New Roman" w:hint="eastAsia"/>
          <w:sz w:val="24"/>
        </w:rPr>
        <w:t>微</w:t>
      </w:r>
      <w:r>
        <w:rPr>
          <w:rFonts w:ascii="Times New Roman" w:hAnsi="Times New Roman" w:cs="Times New Roman"/>
          <w:sz w:val="24"/>
        </w:rPr>
        <w:t>企业</w:t>
      </w:r>
      <w:proofErr w:type="gramEnd"/>
      <w:r>
        <w:rPr>
          <w:rFonts w:ascii="Times New Roman" w:hAnsi="Times New Roman" w:cs="Times New Roman"/>
          <w:sz w:val="24"/>
        </w:rPr>
        <w:t>的</w:t>
      </w:r>
      <w:r w:rsidRPr="005772D9">
        <w:rPr>
          <w:rFonts w:ascii="Times New Roman" w:hAnsi="Times New Roman" w:cs="Times New Roman"/>
          <w:sz w:val="24"/>
          <w:highlight w:val="yellow"/>
        </w:rPr>
        <w:t>实力</w:t>
      </w:r>
      <w:r w:rsidRPr="005772D9">
        <w:rPr>
          <w:rFonts w:ascii="Times New Roman" w:hAnsi="Times New Roman" w:cs="Times New Roman" w:hint="eastAsia"/>
          <w:sz w:val="24"/>
          <w:highlight w:val="yellow"/>
        </w:rPr>
        <w:t>、信誉对其</w:t>
      </w:r>
      <w:r w:rsidRPr="005772D9">
        <w:rPr>
          <w:rFonts w:ascii="Times New Roman" w:hAnsi="Times New Roman" w:cs="Times New Roman"/>
          <w:sz w:val="24"/>
          <w:highlight w:val="yellow"/>
        </w:rPr>
        <w:t>信贷风险</w:t>
      </w:r>
      <w:r w:rsidRPr="005772D9">
        <w:rPr>
          <w:rFonts w:ascii="Times New Roman" w:hAnsi="Times New Roman" w:cs="Times New Roman" w:hint="eastAsia"/>
          <w:sz w:val="24"/>
          <w:highlight w:val="yellow"/>
        </w:rPr>
        <w:t>做出评估</w:t>
      </w:r>
      <w:r>
        <w:rPr>
          <w:rFonts w:ascii="Times New Roman" w:hAnsi="Times New Roman" w:cs="Times New Roman" w:hint="eastAsia"/>
          <w:sz w:val="24"/>
        </w:rPr>
        <w:t>，然后依据信贷风险等</w:t>
      </w:r>
      <w:r>
        <w:rPr>
          <w:rFonts w:ascii="Times New Roman" w:hAnsi="Times New Roman" w:cs="Times New Roman"/>
          <w:sz w:val="24"/>
        </w:rPr>
        <w:t>因素来确定</w:t>
      </w:r>
      <w:r>
        <w:rPr>
          <w:rFonts w:hint="eastAsia"/>
          <w:sz w:val="24"/>
        </w:rPr>
        <w:t>是否</w:t>
      </w:r>
      <w:r>
        <w:rPr>
          <w:sz w:val="24"/>
        </w:rPr>
        <w:t>放贷</w:t>
      </w:r>
      <w:r>
        <w:rPr>
          <w:rFonts w:hint="eastAsia"/>
          <w:sz w:val="24"/>
        </w:rPr>
        <w:t>及贷款额度、利率和期限等</w:t>
      </w:r>
      <w:r>
        <w:rPr>
          <w:rFonts w:ascii="Times New Roman" w:hAnsi="Times New Roman" w:cs="Times New Roman" w:hint="eastAsia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ascii="Times New Roman" w:hAnsi="Times New Roman" w:cs="Times New Roman" w:hint="eastAsia"/>
          <w:sz w:val="24"/>
        </w:rPr>
        <w:t>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贷款额</w:t>
      </w:r>
      <w:r>
        <w:rPr>
          <w:rFonts w:ascii="Times New Roman" w:hAnsi="Times New Roman" w:cs="Times New Roman" w:hint="eastAsia"/>
          <w:sz w:val="24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10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100</m:t>
        </m:r>
      </m:oMath>
      <w:r>
        <w:rPr>
          <w:rFonts w:ascii="Times New Roman" w:hAnsi="Times New Roman" w:cs="Times New Roman"/>
          <w:sz w:val="24"/>
        </w:rPr>
        <w:t>万元</w:t>
      </w:r>
      <w:r>
        <w:rPr>
          <w:rFonts w:ascii="Times New Roman" w:hAnsi="Times New Roman" w:cs="Times New Roman" w:hint="eastAsia"/>
          <w:sz w:val="24"/>
        </w:rPr>
        <w:t>；年利率</w:t>
      </w:r>
      <w:r w:rsidR="00D55C99"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%</w:t>
      </w:r>
      <w:r w:rsidR="00D55C99"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>1</w:t>
      </w:r>
      <w:r w:rsidR="00364198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；贷款期限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55C99">
        <w:rPr>
          <w:rFonts w:ascii="Times New Roman" w:hAnsi="Times New Roman" w:cs="Times New Roman" w:hint="eastAsia"/>
          <w:sz w:val="24"/>
          <w:szCs w:val="24"/>
        </w:rPr>
        <w:t>~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分别给出了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家有信贷记录企业的相关数据、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家无信贷记录企业的相关数据和</w:t>
      </w:r>
      <w:r>
        <w:rPr>
          <w:rFonts w:ascii="Times New Roman" w:hAnsi="Times New Roman" w:cs="Times New Roman"/>
          <w:sz w:val="24"/>
          <w:szCs w:val="24"/>
        </w:rPr>
        <w:t>贷款利率与</w:t>
      </w:r>
      <w:r>
        <w:rPr>
          <w:rFonts w:ascii="Times New Roman" w:hAnsi="Times New Roman" w:cs="Times New Roman" w:hint="eastAsia"/>
          <w:sz w:val="24"/>
          <w:szCs w:val="24"/>
        </w:rPr>
        <w:t>客户</w:t>
      </w:r>
      <w:r>
        <w:rPr>
          <w:rFonts w:ascii="Times New Roman" w:hAnsi="Times New Roman" w:cs="Times New Roman"/>
          <w:sz w:val="24"/>
          <w:szCs w:val="24"/>
        </w:rPr>
        <w:t>流失率关系的</w:t>
      </w:r>
      <w:r>
        <w:rPr>
          <w:rFonts w:ascii="Times New Roman" w:hAnsi="Times New Roman" w:cs="Times New Roman" w:hint="eastAsia"/>
          <w:sz w:val="24"/>
          <w:szCs w:val="24"/>
        </w:rPr>
        <w:t>2019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ascii="Times New Roman" w:hAnsi="Times New Roman" w:cs="Times New Roman" w:hint="eastAsia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>
        <w:rPr>
          <w:rFonts w:ascii="Times New Roman" w:hAnsi="Times New Roman" w:cs="Times New Roman"/>
          <w:sz w:val="24"/>
          <w:szCs w:val="24"/>
        </w:rPr>
        <w:t>企业的信贷风险进行量化</w:t>
      </w:r>
      <w:r>
        <w:rPr>
          <w:rFonts w:ascii="Times New Roman" w:hAnsi="Times New Roman" w:cs="Times New Roman" w:hint="eastAsia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</w:t>
      </w:r>
      <w:r>
        <w:rPr>
          <w:rFonts w:ascii="Times New Roman" w:hAnsi="Times New Roman" w:cs="Times New Roman" w:hint="eastAsia"/>
          <w:sz w:val="24"/>
          <w:szCs w:val="24"/>
        </w:rPr>
        <w:t>信贷总额固</w:t>
      </w:r>
      <w:r>
        <w:rPr>
          <w:rFonts w:ascii="Times New Roman" w:hAnsi="Times New Roman" w:cs="Times New Roman"/>
          <w:sz w:val="24"/>
          <w:szCs w:val="24"/>
        </w:rPr>
        <w:t>定</w:t>
      </w:r>
      <w:r>
        <w:rPr>
          <w:rFonts w:ascii="Times New Roman" w:hAnsi="Times New Roman" w:cs="Times New Roman" w:hint="eastAsia"/>
          <w:sz w:val="24"/>
          <w:szCs w:val="24"/>
        </w:rPr>
        <w:t>时对</w:t>
      </w:r>
      <w:r w:rsidR="00364198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亿元时对</w:t>
      </w:r>
      <w:r w:rsidR="00D55C99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866F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ascii="Times New Roman" w:hAnsi="Times New Roman" w:cs="Times New Roman" w:hint="eastAsia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ascii="Times New Roman" w:hAnsi="Times New Roman" w:cs="Times New Roman" w:hint="eastAsia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ascii="Times New Roman" w:hAnsi="Times New Roman" w:cs="Times New Roman" w:hint="eastAsia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ascii="Times New Roman" w:hAnsi="Times New Roman" w:cs="Times New Roman" w:hint="eastAsia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。综合考虑附件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ascii="Times New Roman" w:hAnsi="Times New Roman" w:cs="Times New Roman" w:hint="eastAsia"/>
          <w:sz w:val="24"/>
          <w:szCs w:val="24"/>
        </w:rPr>
        <w:t>的突发因素（</w:t>
      </w:r>
      <w:r w:rsidR="00D55C99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ascii="Times New Roman" w:hAnsi="Times New Roman" w:cs="Times New Roman" w:hint="eastAsia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ascii="Times New Roman" w:hAnsi="Times New Roman" w:cs="Times New Roman" w:hint="eastAsia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ascii="Times New Roman" w:hAnsi="Times New Roman" w:cs="Times New Roman" w:hint="eastAsia"/>
          <w:sz w:val="24"/>
          <w:szCs w:val="24"/>
        </w:rPr>
        <w:t>在年度信贷总额为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ascii="Times New Roman" w:hAnsi="Times New Roman" w:cs="Times New Roman" w:hint="eastAsia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123</w:t>
      </w:r>
      <w:r>
        <w:rPr>
          <w:rFonts w:ascii="Times New Roman" w:eastAsia="宋体" w:hAnsi="Times New Roman" w:cs="Times New Roman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有信贷记录企业的相关数据</w:t>
      </w:r>
    </w:p>
    <w:p w:rsidR="00886032" w:rsidRDefault="00886032" w:rsidP="005B381D">
      <w:pPr>
        <w:spacing w:line="276" w:lineRule="auto"/>
        <w:rPr>
          <w:rFonts w:ascii="宋体" w:eastAsia="宋体" w:hAnsi="宋体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CE6E6D">
        <w:rPr>
          <w:rFonts w:ascii="Times New Roman" w:eastAsia="宋体" w:hAnsi="Times New Roman" w:cs="Times New Roman"/>
          <w:sz w:val="24"/>
          <w:szCs w:val="24"/>
        </w:rPr>
        <w:t>302</w:t>
      </w:r>
      <w:r>
        <w:rPr>
          <w:rFonts w:ascii="宋体" w:eastAsia="宋体" w:hAnsi="宋体" w:hint="eastAsia"/>
          <w:sz w:val="24"/>
          <w:szCs w:val="24"/>
        </w:rPr>
        <w:t>家无信贷记录企业的相关数据</w:t>
      </w:r>
    </w:p>
    <w:p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/>
          <w:sz w:val="24"/>
          <w:szCs w:val="24"/>
        </w:rPr>
        <w:t>银行贷款年利率与</w:t>
      </w:r>
      <w:r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/>
          <w:sz w:val="24"/>
          <w:szCs w:val="24"/>
        </w:rPr>
        <w:t>流失率关系的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统计数据</w:t>
      </w:r>
    </w:p>
    <w:p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886032" w:rsidRPr="00072840" w:rsidRDefault="00886032" w:rsidP="005B381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072840">
        <w:rPr>
          <w:rFonts w:ascii="Times New Roman" w:eastAsia="宋体" w:hAnsi="Times New Roman" w:cs="Times New Roman" w:hint="eastAsia"/>
          <w:b/>
          <w:szCs w:val="21"/>
        </w:rPr>
        <w:t>附件中</w:t>
      </w:r>
      <w:r w:rsidRPr="00072840">
        <w:rPr>
          <w:rFonts w:ascii="Times New Roman" w:eastAsia="宋体" w:hAnsi="Times New Roman" w:cs="Times New Roman"/>
          <w:b/>
          <w:szCs w:val="21"/>
        </w:rPr>
        <w:t>数据</w:t>
      </w:r>
      <w:r w:rsidRPr="00072840">
        <w:rPr>
          <w:rFonts w:ascii="Times New Roman" w:eastAsia="宋体" w:hAnsi="Times New Roman" w:cs="Times New Roman" w:hint="eastAsia"/>
          <w:b/>
          <w:szCs w:val="21"/>
        </w:rPr>
        <w:t>说明：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进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企业进货</w:t>
      </w:r>
      <w:r w:rsidR="00886032" w:rsidRPr="00E05B6F">
        <w:rPr>
          <w:rFonts w:ascii="Times New Roman" w:eastAsia="宋体" w:hAnsi="Times New Roman" w:cs="Times New Roman"/>
          <w:szCs w:val="21"/>
        </w:rPr>
        <w:t>（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购买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品）</w:t>
      </w:r>
      <w:r w:rsidR="00BF5E0D">
        <w:rPr>
          <w:rFonts w:ascii="Times New Roman" w:eastAsia="宋体" w:hAnsi="Times New Roman" w:cs="Times New Roman" w:hint="eastAsia"/>
          <w:szCs w:val="21"/>
        </w:rPr>
        <w:t>时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销售方为其开</w:t>
      </w:r>
      <w:r w:rsidR="00886032" w:rsidRPr="00E05B6F">
        <w:rPr>
          <w:rFonts w:ascii="Times New Roman" w:eastAsia="宋体" w:hAnsi="Times New Roman" w:cs="Times New Roman"/>
          <w:szCs w:val="21"/>
        </w:rPr>
        <w:t>具的发票。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销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</w:t>
      </w:r>
      <w:r w:rsidR="00886032" w:rsidRPr="00E05B6F">
        <w:rPr>
          <w:rFonts w:ascii="Times New Roman" w:eastAsia="宋体" w:hAnsi="Times New Roman" w:cs="Times New Roman"/>
          <w:szCs w:val="21"/>
        </w:rPr>
        <w:t>销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售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</w:t>
      </w:r>
      <w:r w:rsidR="00BF5E0D">
        <w:rPr>
          <w:rFonts w:ascii="Times New Roman" w:eastAsia="宋体" w:hAnsi="Times New Roman" w:cs="Times New Roman"/>
          <w:szCs w:val="21"/>
        </w:rPr>
        <w:t>时</w:t>
      </w:r>
      <w:r w:rsidR="00886032" w:rsidRPr="00E05B6F">
        <w:rPr>
          <w:rFonts w:ascii="Times New Roman" w:eastAsia="宋体" w:hAnsi="Times New Roman" w:cs="Times New Roman"/>
          <w:szCs w:val="21"/>
        </w:rPr>
        <w:t>为购货方开具的发票。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有效发票：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为正常的交易活动开具的发票。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作废发票：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在为交易活动开具发票后，因故取消了该项交易，使发票作废。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负数发票：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在为交易活动开具发票后，企业已入账记税，之后购方因故发生退货并退款，此时，需开具的负数发票。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信誉评级：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银行内部根据企业的实际情况人工评定的，银行对信誉评级为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D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的企业原则上不予放贷。</w:t>
      </w:r>
    </w:p>
    <w:p w:rsidR="001C2553" w:rsidRPr="005B381D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客户流失率：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因为贷款利率等因素银行失去潜在客户的比率。</w:t>
      </w:r>
    </w:p>
    <w:sectPr w:rsidR="001C2553" w:rsidRPr="005B381D" w:rsidSect="005B381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5B63" w:rsidRDefault="00865B63" w:rsidP="00B63FE3">
      <w:r>
        <w:separator/>
      </w:r>
    </w:p>
  </w:endnote>
  <w:endnote w:type="continuationSeparator" w:id="0">
    <w:p w:rsidR="00865B63" w:rsidRDefault="00865B63" w:rsidP="00B6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5B63" w:rsidRDefault="00865B63" w:rsidP="00B63FE3">
      <w:r>
        <w:separator/>
      </w:r>
    </w:p>
  </w:footnote>
  <w:footnote w:type="continuationSeparator" w:id="0">
    <w:p w:rsidR="00865B63" w:rsidRDefault="00865B63" w:rsidP="00B6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EABA"/>
    <w:multiLevelType w:val="singleLevel"/>
    <w:tmpl w:val="00C9EAB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20"/>
    <w:rsid w:val="00010541"/>
    <w:rsid w:val="0001318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772D9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5B63"/>
    <w:rsid w:val="00866F13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27D2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C86E4A"/>
  <w15:docId w15:val="{5FD7F62A-2F6C-4933-AE98-A8955A3B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7B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B46"/>
    <w:pPr>
      <w:ind w:firstLineChars="200" w:firstLine="420"/>
    </w:pPr>
  </w:style>
  <w:style w:type="paragraph" w:styleId="a4">
    <w:name w:val="header"/>
    <w:basedOn w:val="a"/>
    <w:link w:val="a5"/>
    <w:rsid w:val="00B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3FE3"/>
    <w:rPr>
      <w:kern w:val="2"/>
      <w:sz w:val="18"/>
      <w:szCs w:val="18"/>
    </w:rPr>
  </w:style>
  <w:style w:type="paragraph" w:styleId="a6">
    <w:name w:val="footer"/>
    <w:basedOn w:val="a"/>
    <w:link w:val="a7"/>
    <w:rsid w:val="00B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3FE3"/>
    <w:rPr>
      <w:kern w:val="2"/>
      <w:sz w:val="18"/>
      <w:szCs w:val="18"/>
    </w:rPr>
  </w:style>
  <w:style w:type="paragraph" w:styleId="a8">
    <w:name w:val="Balloon Text"/>
    <w:basedOn w:val="a"/>
    <w:link w:val="a9"/>
    <w:rsid w:val="00EE015C"/>
    <w:rPr>
      <w:sz w:val="18"/>
      <w:szCs w:val="18"/>
    </w:rPr>
  </w:style>
  <w:style w:type="character" w:customStyle="1" w:styleId="a9">
    <w:name w:val="批注框文本 字符"/>
    <w:basedOn w:val="a0"/>
    <w:link w:val="a8"/>
    <w:rsid w:val="00EE015C"/>
    <w:rPr>
      <w:kern w:val="2"/>
      <w:sz w:val="18"/>
      <w:szCs w:val="18"/>
    </w:rPr>
  </w:style>
  <w:style w:type="character" w:styleId="aa">
    <w:name w:val="annotation reference"/>
    <w:basedOn w:val="a0"/>
    <w:rsid w:val="00701B80"/>
    <w:rPr>
      <w:sz w:val="21"/>
      <w:szCs w:val="21"/>
    </w:rPr>
  </w:style>
  <w:style w:type="paragraph" w:styleId="ab">
    <w:name w:val="annotation text"/>
    <w:basedOn w:val="a"/>
    <w:link w:val="ac"/>
    <w:rsid w:val="00701B80"/>
    <w:pPr>
      <w:jc w:val="left"/>
    </w:pPr>
  </w:style>
  <w:style w:type="character" w:customStyle="1" w:styleId="ac">
    <w:name w:val="批注文字 字符"/>
    <w:basedOn w:val="a0"/>
    <w:link w:val="ab"/>
    <w:rsid w:val="00701B80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rsid w:val="00701B80"/>
    <w:rPr>
      <w:b/>
      <w:bCs/>
    </w:rPr>
  </w:style>
  <w:style w:type="character" w:customStyle="1" w:styleId="ae">
    <w:name w:val="批注主题 字符"/>
    <w:basedOn w:val="ac"/>
    <w:link w:val="ad"/>
    <w:rsid w:val="00701B80"/>
    <w:rPr>
      <w:b/>
      <w:bCs/>
      <w:kern w:val="2"/>
      <w:sz w:val="21"/>
      <w:szCs w:val="22"/>
    </w:rPr>
  </w:style>
  <w:style w:type="paragraph" w:styleId="af">
    <w:name w:val="Revision"/>
    <w:hidden/>
    <w:uiPriority w:val="99"/>
    <w:semiHidden/>
    <w:rsid w:val="00F81D4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18863-247D-40AE-95F9-022A14A2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梅 智敏</cp:lastModifiedBy>
  <cp:revision>7</cp:revision>
  <cp:lastPrinted>2020-07-24T02:02:00Z</cp:lastPrinted>
  <dcterms:created xsi:type="dcterms:W3CDTF">2020-08-20T11:00:00Z</dcterms:created>
  <dcterms:modified xsi:type="dcterms:W3CDTF">2020-09-10T19:36:00Z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