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D2A61" w14:textId="31AFC035" w:rsidR="00E868B6" w:rsidRDefault="00F81908" w:rsidP="00F81908">
      <w:pPr>
        <w:pStyle w:val="1"/>
      </w:pPr>
      <w:r>
        <w:rPr>
          <w:rFonts w:hint="eastAsia"/>
        </w:rPr>
        <w:t>6</w:t>
      </w:r>
      <w:r w:rsidR="00AD4B69">
        <w:t xml:space="preserve"> </w:t>
      </w:r>
      <w:r w:rsidR="00AD4B69">
        <w:rPr>
          <w:rFonts w:hint="eastAsia"/>
        </w:rPr>
        <w:t>Evaluation</w:t>
      </w:r>
    </w:p>
    <w:p w14:paraId="07619338" w14:textId="6ABD92CD" w:rsidR="00FA5706" w:rsidRDefault="00AD4B69" w:rsidP="00AD4B69">
      <w:pPr>
        <w:pStyle w:val="2"/>
        <w:numPr>
          <w:ilvl w:val="1"/>
          <w:numId w:val="2"/>
        </w:numPr>
      </w:pPr>
      <w:r>
        <w:rPr>
          <w:rFonts w:hint="eastAsia"/>
        </w:rPr>
        <w:t>Strength</w:t>
      </w:r>
    </w:p>
    <w:p w14:paraId="26BB333A" w14:textId="77777777" w:rsidR="00FA5706" w:rsidRDefault="00FA5706" w:rsidP="00FA57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传球评价指标PEI的设计和传球网络模型PNM建立紧密相关。PEI综合考虑了每一次传球的多个方面，量化了传球的好坏程度，能缩小与实际情况误差和方差；传球网络模型以图论作为基础，直观描述配合默契程度，有助于多元组合的搜索，并且可视化的效果能突出默契组合。</w:t>
      </w:r>
    </w:p>
    <w:p w14:paraId="76A90C23" w14:textId="77777777" w:rsidR="00FA5706" w:rsidRDefault="00FA5706" w:rsidP="00FA57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热力图生成模型对于离散型数据的近似连续化有很强的兼容性，能够应对坐标数据过少或稀疏的情况，基于可视化的数据分析球员站位与实际情况相符；对于events数据的清洗有效规避了数据异常和缺失所带来的影响，建立随机森林分类器模型在比赛样本数量仅为38的情况下不容易过拟合或偏差过大，参数调优后最高达到80%的准确率足以对比赛大致结果进行有效预测，what</w:t>
      </w:r>
      <w:r>
        <w:t xml:space="preserve"> </w:t>
      </w:r>
      <w:r>
        <w:rPr>
          <w:rFonts w:hint="eastAsia"/>
        </w:rPr>
        <w:t>means该模型可以基于近期数据为未来比赛做出预测并且给教练的训练和line-up作为参考。</w:t>
      </w:r>
    </w:p>
    <w:p w14:paraId="4E439346" w14:textId="77777777" w:rsidR="00FA5706" w:rsidRDefault="00FA5706" w:rsidP="00FA57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教练的静态结构策略转化为最优排列组合问题；大规模数据支持了评价指标的维度增加，降低了评价球员位置能力值偏差的期望；模拟退火算法在算力有限的情况下，依据实际经验设置启发策略，运用无法精准的个人能力评价指标来寻得11人球员排列组合的局部最优解，在准确度期望一定的情况下，可以在阈值范围内接受它为全局最优解。</w:t>
      </w:r>
    </w:p>
    <w:p w14:paraId="05B5B99D" w14:textId="2498F41E" w:rsidR="00FA5706" w:rsidRPr="00FA5706" w:rsidRDefault="00FA5706" w:rsidP="00FA570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上述的模型能够很容易地对应到group</w:t>
      </w:r>
      <w:r>
        <w:t xml:space="preserve"> </w:t>
      </w:r>
      <w:r>
        <w:rPr>
          <w:rFonts w:hint="eastAsia"/>
        </w:rPr>
        <w:t>dynamics中的理论关键点，基于已有影响因素的额外方面也具有很大实际意义。</w:t>
      </w:r>
    </w:p>
    <w:p w14:paraId="3E6D83AD" w14:textId="18296703" w:rsidR="00AD4B69" w:rsidRDefault="00FA5706" w:rsidP="00AD4B69">
      <w:pPr>
        <w:pStyle w:val="2"/>
        <w:numPr>
          <w:ilvl w:val="1"/>
          <w:numId w:val="2"/>
        </w:numPr>
      </w:pPr>
      <w:r>
        <w:rPr>
          <w:rFonts w:hint="eastAsia"/>
        </w:rPr>
        <w:t>Weakness</w:t>
      </w:r>
    </w:p>
    <w:p w14:paraId="7391663F" w14:textId="09A9F2C0" w:rsidR="00FA5706" w:rsidRDefault="00ED5872" w:rsidP="00ED58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在模型中超参数较多，模型的参数调优有着极大的挑战</w:t>
      </w:r>
      <w:r w:rsidR="009F6278">
        <w:rPr>
          <w:rFonts w:hint="eastAsia"/>
        </w:rPr>
        <w:t>。</w:t>
      </w:r>
    </w:p>
    <w:p w14:paraId="57D27668" w14:textId="5D64BC92" w:rsidR="009F6278" w:rsidRDefault="009F6278" w:rsidP="00ED58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每个时刻有数据的球员较少，对球员无球能力的考查无法进行，且难以从整体的站位和阵型评价进攻或防守。</w:t>
      </w:r>
    </w:p>
    <w:p w14:paraId="7CA32692" w14:textId="225E926C" w:rsidR="009F6278" w:rsidRDefault="009F6278" w:rsidP="00ED58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输入随机森林分类器模型的比赛样本过少，训练结果波动较大。</w:t>
      </w:r>
    </w:p>
    <w:p w14:paraId="2123F27B" w14:textId="1916DE89" w:rsidR="00845019" w:rsidRPr="00AD4B69" w:rsidRDefault="00845019" w:rsidP="00ED587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模拟退火算法得出的最佳阵容仅能确保为局部最优解，不能保证为全局最优解</w:t>
      </w:r>
      <w:r w:rsidR="00833F9D">
        <w:rPr>
          <w:rFonts w:hint="eastAsia"/>
        </w:rPr>
        <w:t>。</w:t>
      </w:r>
      <w:bookmarkStart w:id="0" w:name="_GoBack"/>
      <w:bookmarkEnd w:id="0"/>
    </w:p>
    <w:sectPr w:rsidR="00845019" w:rsidRPr="00AD4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3140"/>
    <w:multiLevelType w:val="multilevel"/>
    <w:tmpl w:val="4AA4C418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454AD5"/>
    <w:multiLevelType w:val="multilevel"/>
    <w:tmpl w:val="4AA4C418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207756"/>
    <w:multiLevelType w:val="hybridMultilevel"/>
    <w:tmpl w:val="CD2C8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525E53"/>
    <w:multiLevelType w:val="multilevel"/>
    <w:tmpl w:val="9E9AEC38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495077"/>
    <w:multiLevelType w:val="multilevel"/>
    <w:tmpl w:val="9E9AEC38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35B0695"/>
    <w:multiLevelType w:val="hybridMultilevel"/>
    <w:tmpl w:val="B5C86CB6"/>
    <w:lvl w:ilvl="0" w:tplc="54EAF5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D2"/>
    <w:rsid w:val="000328B9"/>
    <w:rsid w:val="00324BCD"/>
    <w:rsid w:val="005F4694"/>
    <w:rsid w:val="006B2934"/>
    <w:rsid w:val="006E2DA8"/>
    <w:rsid w:val="00833F9D"/>
    <w:rsid w:val="00845019"/>
    <w:rsid w:val="009F6278"/>
    <w:rsid w:val="00AD4B69"/>
    <w:rsid w:val="00CC0F55"/>
    <w:rsid w:val="00E868B6"/>
    <w:rsid w:val="00ED5872"/>
    <w:rsid w:val="00EF22D2"/>
    <w:rsid w:val="00F81908"/>
    <w:rsid w:val="00FA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C479"/>
  <w15:chartTrackingRefBased/>
  <w15:docId w15:val="{F30A16E4-77C1-4342-AFC8-775C9B19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4B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19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4B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4B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8</cp:revision>
  <dcterms:created xsi:type="dcterms:W3CDTF">2020-02-17T07:51:00Z</dcterms:created>
  <dcterms:modified xsi:type="dcterms:W3CDTF">2020-02-17T08:45:00Z</dcterms:modified>
</cp:coreProperties>
</file>