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hot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热门商品传1，普通不传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bookmarkStart w:id="0" w:name="_GoBack"/>
      <w:bookmarkEnd w:id="0"/>
      <w:r>
        <w:rPr>
          <w:rFonts w:hint="eastAsia"/>
          <w:lang w:eastAsia="zh-CN"/>
        </w:rPr>
        <w:t>余额转让接口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  <w:r>
        <w:rPr>
          <w:rFonts w:hint="eastAsia"/>
          <w:lang w:eastAsia="zh-CN"/>
        </w:rPr>
        <w:t>，用于余额转让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shopbilltrade/transfer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amount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转账金额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1.购买会员大礼包2.复购产品3.直推4.间推5.管理奖6.股份收益7.平台分红8.捐赠9购买返点10直推购买返点11间推购买返点12提现健康值13项目合作14提现余额15充值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提交订单（捐赠余额、充值、提现）接口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购买会员大礼包2.复购产品8.捐赠13项目合作</w:t>
            </w:r>
          </w:p>
          <w:p>
            <w:pPr>
              <w:numPr>
                <w:ilvl w:val="0"/>
                <w:numId w:val="0"/>
              </w:num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14提现余额15充值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remark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日利润明细接口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从数据库中查询显示日利润，只有股东会员有此菜单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eastAsia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1.日利润2月利润(目前只需要日利润，传值1)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sdateStart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string类型日期开始时间，如20181208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sdateEnd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string类型日期结束时间，如20181208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bankCard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bankDeposit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bankOwer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银行卡对应姓名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A4CA"/>
    <w:multiLevelType w:val="singleLevel"/>
    <w:tmpl w:val="498FA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9326999"/>
    <w:rsid w:val="1A677648"/>
    <w:rsid w:val="1C6D7678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0304FC3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C2C32DE"/>
    <w:rsid w:val="5E1D55AB"/>
    <w:rsid w:val="5E6430E1"/>
    <w:rsid w:val="5F752472"/>
    <w:rsid w:val="5F9C325D"/>
    <w:rsid w:val="63C7425E"/>
    <w:rsid w:val="63D912C2"/>
    <w:rsid w:val="63F47F35"/>
    <w:rsid w:val="65B42F99"/>
    <w:rsid w:val="69492C83"/>
    <w:rsid w:val="6C12542E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144</TotalTime>
  <ScaleCrop>false</ScaleCrop>
  <LinksUpToDate>false</LinksUpToDate>
  <CharactersWithSpaces>3758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Administrator</cp:lastModifiedBy>
  <dcterms:modified xsi:type="dcterms:W3CDTF">2018-12-27T11:42:31Z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