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微软雅黑" w:eastAsia="微软雅黑" w:hAnsi="微软雅黑"/>
          <w:sz w:val="24"/>
          <w:szCs w:val="24"/>
        </w:rPr>
        <w:id w:val="-1833597651"/>
        <w:placeholder>
          <w:docPart w:val="1E1CDF864D304F85B745EEFF0C698FB4"/>
        </w:placeholder>
        <w:date w:fullDate="2017-11-11T00:00:00Z">
          <w:dateFormat w:val="yyyy'年'M'月'd'日'"/>
          <w:lid w:val="zh-CN"/>
          <w:storeMappedDataAs w:val="dateTime"/>
          <w:calendar w:val="gregorian"/>
        </w:date>
      </w:sdtPr>
      <w:sdtContent>
        <w:p w:rsidR="00552EAF" w:rsidRPr="005C36CC" w:rsidRDefault="00773D7E">
          <w:pPr>
            <w:pStyle w:val="a3"/>
            <w:rPr>
              <w:rFonts w:ascii="微软雅黑" w:eastAsia="微软雅黑" w:hAnsi="微软雅黑"/>
              <w:sz w:val="24"/>
              <w:szCs w:val="24"/>
            </w:rPr>
          </w:pPr>
          <w:r w:rsidRPr="005C36CC">
            <w:rPr>
              <w:rFonts w:ascii="微软雅黑" w:eastAsia="微软雅黑" w:hAnsi="微软雅黑" w:hint="eastAsia"/>
              <w:sz w:val="24"/>
              <w:szCs w:val="24"/>
            </w:rPr>
            <w:t>2017年11月11日</w:t>
          </w:r>
        </w:p>
      </w:sdtContent>
    </w:sdt>
    <w:p w:rsidR="00552EAF" w:rsidRPr="00111875" w:rsidRDefault="00773D7E">
      <w:pPr>
        <w:pStyle w:val="a5"/>
        <w:rPr>
          <w:rFonts w:ascii="微软雅黑" w:eastAsia="微软雅黑" w:hAnsi="微软雅黑"/>
        </w:rPr>
      </w:pPr>
      <w:r>
        <w:rPr>
          <w:rFonts w:ascii="微软雅黑" w:eastAsia="微软雅黑" w:hAnsi="微软雅黑"/>
        </w:rPr>
        <w:t>P2P</w:t>
      </w:r>
      <w:r>
        <w:rPr>
          <w:rFonts w:ascii="微软雅黑" w:eastAsia="微软雅黑" w:hAnsi="微软雅黑" w:hint="eastAsia"/>
        </w:rPr>
        <w:t>项目</w:t>
      </w:r>
    </w:p>
    <w:p w:rsidR="00552EAF" w:rsidRPr="00111875" w:rsidRDefault="00552EAF">
      <w:pPr>
        <w:rPr>
          <w:rFonts w:ascii="微软雅黑" w:eastAsia="微软雅黑" w:hAnsi="微软雅黑"/>
        </w:rPr>
      </w:pPr>
    </w:p>
    <w:p w:rsidR="00552EAF" w:rsidRDefault="00552EAF">
      <w:pPr>
        <w:rPr>
          <w:rFonts w:ascii="微软雅黑" w:eastAsia="微软雅黑" w:hAnsi="微软雅黑"/>
        </w:rPr>
      </w:pPr>
    </w:p>
    <w:p w:rsidR="00C7253A" w:rsidRDefault="00C7253A">
      <w:pPr>
        <w:rPr>
          <w:rFonts w:ascii="微软雅黑" w:eastAsia="微软雅黑" w:hAnsi="微软雅黑"/>
        </w:rPr>
      </w:pPr>
      <w:bookmarkStart w:id="0" w:name="_GoBack"/>
      <w:bookmarkEnd w:id="0"/>
    </w:p>
    <w:p w:rsidR="005C36CC" w:rsidRDefault="00C7253A">
      <w:pPr>
        <w:rPr>
          <w:rFonts w:ascii="微软雅黑" w:eastAsia="微软雅黑" w:hAnsi="微软雅黑"/>
          <w:sz w:val="24"/>
          <w:szCs w:val="24"/>
        </w:rPr>
      </w:pPr>
      <w:r>
        <w:rPr>
          <w:rFonts w:ascii="微软雅黑" w:eastAsia="微软雅黑" w:hAnsi="微软雅黑" w:hint="eastAsia"/>
          <w:sz w:val="24"/>
          <w:szCs w:val="24"/>
        </w:rPr>
        <w:t>具体功能</w:t>
      </w:r>
      <w:r w:rsidR="005C36CC">
        <w:rPr>
          <w:rFonts w:ascii="微软雅黑" w:eastAsia="微软雅黑" w:hAnsi="微软雅黑" w:hint="eastAsia"/>
          <w:sz w:val="24"/>
          <w:szCs w:val="24"/>
        </w:rPr>
        <w:t>：</w:t>
      </w:r>
    </w:p>
    <w:p w:rsidR="005C36CC" w:rsidRPr="00A83D60" w:rsidRDefault="00C7253A" w:rsidP="00C7253A">
      <w:pPr>
        <w:pStyle w:val="ad"/>
        <w:numPr>
          <w:ilvl w:val="0"/>
          <w:numId w:val="1"/>
        </w:numPr>
        <w:ind w:firstLineChars="0"/>
        <w:rPr>
          <w:rFonts w:ascii="微软雅黑" w:eastAsia="微软雅黑" w:hAnsi="微软雅黑"/>
          <w:color w:val="FF0000"/>
          <w:sz w:val="36"/>
          <w:szCs w:val="36"/>
        </w:rPr>
      </w:pPr>
      <w:r w:rsidRPr="00A83D60">
        <w:rPr>
          <w:rFonts w:ascii="微软雅黑" w:eastAsia="微软雅黑" w:hAnsi="微软雅黑" w:hint="eastAsia"/>
          <w:color w:val="FF0000"/>
          <w:sz w:val="36"/>
          <w:szCs w:val="36"/>
        </w:rPr>
        <w:t>前台</w:t>
      </w:r>
    </w:p>
    <w:p w:rsidR="00C7253A" w:rsidRDefault="00C7253A" w:rsidP="00C7253A">
      <w:pPr>
        <w:pStyle w:val="ad"/>
        <w:numPr>
          <w:ilvl w:val="1"/>
          <w:numId w:val="1"/>
        </w:numPr>
        <w:ind w:firstLineChars="0"/>
        <w:rPr>
          <w:rFonts w:ascii="微软雅黑" w:eastAsia="微软雅黑" w:hAnsi="微软雅黑"/>
          <w:sz w:val="24"/>
          <w:szCs w:val="24"/>
        </w:rPr>
      </w:pPr>
      <w:r w:rsidRPr="00A83D60">
        <w:rPr>
          <w:rFonts w:ascii="微软雅黑" w:eastAsia="微软雅黑" w:hAnsi="微软雅黑" w:hint="eastAsia"/>
          <w:color w:val="0070C0"/>
          <w:sz w:val="24"/>
          <w:szCs w:val="24"/>
        </w:rPr>
        <w:t>平台信息</w:t>
      </w:r>
      <w:r>
        <w:rPr>
          <w:rFonts w:ascii="微软雅黑" w:eastAsia="微软雅黑" w:hAnsi="微软雅黑" w:hint="eastAsia"/>
          <w:sz w:val="24"/>
          <w:szCs w:val="24"/>
        </w:rPr>
        <w:t>（静态页面不需经过后台）</w:t>
      </w:r>
    </w:p>
    <w:p w:rsidR="00C7253A" w:rsidRDefault="00B32FCD" w:rsidP="00C7253A">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color w:val="0070C0"/>
          <w:sz w:val="24"/>
          <w:szCs w:val="24"/>
        </w:rPr>
        <w:t>贷款标</w:t>
      </w:r>
      <w:r w:rsidR="00C7253A" w:rsidRPr="00A83D60">
        <w:rPr>
          <w:rFonts w:ascii="微软雅黑" w:eastAsia="微软雅黑" w:hAnsi="微软雅黑" w:hint="eastAsia"/>
          <w:color w:val="0070C0"/>
          <w:sz w:val="24"/>
          <w:szCs w:val="24"/>
        </w:rPr>
        <w:t>浏览与详情</w:t>
      </w:r>
      <w:r w:rsidR="00C7253A">
        <w:rPr>
          <w:rFonts w:ascii="微软雅黑" w:eastAsia="微软雅黑" w:hAnsi="微软雅黑" w:hint="eastAsia"/>
          <w:sz w:val="24"/>
          <w:szCs w:val="24"/>
        </w:rPr>
        <w:t>（数据库查询）</w:t>
      </w:r>
    </w:p>
    <w:p w:rsidR="00C7253A" w:rsidRDefault="00C7253A" w:rsidP="00C7253A">
      <w:pPr>
        <w:pStyle w:val="ad"/>
        <w:numPr>
          <w:ilvl w:val="1"/>
          <w:numId w:val="1"/>
        </w:numPr>
        <w:ind w:firstLineChars="0"/>
        <w:rPr>
          <w:rFonts w:ascii="微软雅黑" w:eastAsia="微软雅黑" w:hAnsi="微软雅黑"/>
          <w:sz w:val="24"/>
          <w:szCs w:val="24"/>
        </w:rPr>
      </w:pPr>
      <w:r w:rsidRPr="00A83D60">
        <w:rPr>
          <w:rFonts w:ascii="微软雅黑" w:eastAsia="微软雅黑" w:hAnsi="微软雅黑" w:hint="eastAsia"/>
          <w:color w:val="0070C0"/>
          <w:sz w:val="24"/>
          <w:szCs w:val="24"/>
        </w:rPr>
        <w:t>会员注册</w:t>
      </w:r>
      <w:r>
        <w:rPr>
          <w:rFonts w:ascii="微软雅黑" w:eastAsia="微软雅黑" w:hAnsi="微软雅黑" w:hint="eastAsia"/>
          <w:sz w:val="24"/>
          <w:szCs w:val="24"/>
        </w:rPr>
        <w:t>（注册后拥有用户中心）</w:t>
      </w:r>
    </w:p>
    <w:p w:rsidR="00C7253A" w:rsidRDefault="00C7253A" w:rsidP="00C7253A">
      <w:pPr>
        <w:pStyle w:val="ad"/>
        <w:numPr>
          <w:ilvl w:val="0"/>
          <w:numId w:val="1"/>
        </w:numPr>
        <w:ind w:firstLineChars="0"/>
        <w:rPr>
          <w:rFonts w:ascii="微软雅黑" w:eastAsia="微软雅黑" w:hAnsi="微软雅黑"/>
          <w:color w:val="FF0000"/>
          <w:sz w:val="36"/>
          <w:szCs w:val="36"/>
        </w:rPr>
      </w:pPr>
      <w:r w:rsidRPr="00A83D60">
        <w:rPr>
          <w:rFonts w:ascii="微软雅黑" w:eastAsia="微软雅黑" w:hAnsi="微软雅黑" w:hint="eastAsia"/>
          <w:color w:val="FF0000"/>
          <w:sz w:val="36"/>
          <w:szCs w:val="36"/>
        </w:rPr>
        <w:t>用户中心</w:t>
      </w:r>
      <w:r w:rsidR="00AC1F2C">
        <w:rPr>
          <w:rFonts w:ascii="微软雅黑" w:eastAsia="微软雅黑" w:hAnsi="微软雅黑" w:hint="eastAsia"/>
          <w:color w:val="FF0000"/>
          <w:sz w:val="36"/>
          <w:szCs w:val="36"/>
        </w:rPr>
        <w:t xml:space="preserve"> </w:t>
      </w:r>
    </w:p>
    <w:p w:rsidR="00EA72C1" w:rsidRPr="00EA72C1" w:rsidRDefault="00EA72C1" w:rsidP="00EA72C1">
      <w:pPr>
        <w:pStyle w:val="ad"/>
        <w:ind w:left="360" w:firstLineChars="0" w:firstLine="0"/>
        <w:rPr>
          <w:rFonts w:ascii="微软雅黑" w:eastAsia="微软雅黑" w:hAnsi="微软雅黑"/>
          <w:color w:val="92D050"/>
          <w:sz w:val="28"/>
          <w:szCs w:val="28"/>
        </w:rPr>
      </w:pPr>
      <w:r w:rsidRPr="00EA72C1">
        <w:rPr>
          <w:rFonts w:ascii="微软雅黑" w:eastAsia="微软雅黑" w:hAnsi="微软雅黑" w:hint="eastAsia"/>
          <w:color w:val="92D050"/>
          <w:sz w:val="28"/>
          <w:szCs w:val="28"/>
        </w:rPr>
        <w:t>除修改基本资料外其他均需要先绑定身份证开通汇付天下绑定银行卡</w:t>
      </w:r>
    </w:p>
    <w:p w:rsidR="00C7253A" w:rsidRPr="00A83D60" w:rsidRDefault="00C7253A" w:rsidP="00C7253A">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基本设置</w:t>
      </w:r>
    </w:p>
    <w:p w:rsidR="00A83D60" w:rsidRDefault="00C7253A" w:rsidP="00A83D60">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基本资料（修改）</w:t>
      </w:r>
    </w:p>
    <w:p w:rsidR="00A83D60" w:rsidRPr="00A83D60" w:rsidRDefault="00A83D60" w:rsidP="00A83D60">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修改头像 手机号 邮箱  登陆密码（身份证号已经绑定不可修改）</w:t>
      </w:r>
    </w:p>
    <w:p w:rsidR="003F77D0" w:rsidRDefault="003F77D0" w:rsidP="003F77D0">
      <w:pPr>
        <w:pStyle w:val="ad"/>
        <w:numPr>
          <w:ilvl w:val="2"/>
          <w:numId w:val="1"/>
        </w:numPr>
        <w:ind w:firstLineChars="0"/>
        <w:rPr>
          <w:rFonts w:ascii="微软雅黑" w:eastAsia="微软雅黑" w:hAnsi="微软雅黑"/>
          <w:sz w:val="24"/>
          <w:szCs w:val="24"/>
        </w:rPr>
      </w:pPr>
      <w:proofErr w:type="spellStart"/>
      <w:r>
        <w:rPr>
          <w:rFonts w:ascii="微软雅黑" w:eastAsia="微软雅黑" w:hAnsi="微软雅黑"/>
          <w:sz w:val="24"/>
          <w:szCs w:val="24"/>
        </w:rPr>
        <w:t>V</w:t>
      </w:r>
      <w:r>
        <w:rPr>
          <w:rFonts w:ascii="微软雅黑" w:eastAsia="微软雅黑" w:hAnsi="微软雅黑" w:hint="eastAsia"/>
          <w:sz w:val="24"/>
          <w:szCs w:val="24"/>
        </w:rPr>
        <w:t>ip</w:t>
      </w:r>
      <w:proofErr w:type="spellEnd"/>
      <w:r>
        <w:rPr>
          <w:rFonts w:ascii="微软雅黑" w:eastAsia="微软雅黑" w:hAnsi="微软雅黑" w:hint="eastAsia"/>
          <w:sz w:val="24"/>
          <w:szCs w:val="24"/>
        </w:rPr>
        <w:t>申请</w:t>
      </w:r>
    </w:p>
    <w:p w:rsidR="00A83D60" w:rsidRDefault="00A83D60" w:rsidP="00A83D60">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向后台传递资料申请成为</w:t>
      </w:r>
      <w:proofErr w:type="spellStart"/>
      <w:r>
        <w:rPr>
          <w:rFonts w:ascii="微软雅黑" w:eastAsia="微软雅黑" w:hAnsi="微软雅黑" w:hint="eastAsia"/>
          <w:sz w:val="24"/>
          <w:szCs w:val="24"/>
        </w:rPr>
        <w:t>vip</w:t>
      </w:r>
      <w:proofErr w:type="spellEnd"/>
      <w:r>
        <w:rPr>
          <w:rFonts w:ascii="微软雅黑" w:eastAsia="微软雅黑" w:hAnsi="微软雅黑" w:hint="eastAsia"/>
          <w:sz w:val="24"/>
          <w:szCs w:val="24"/>
        </w:rPr>
        <w:t>开启借款功能</w:t>
      </w:r>
    </w:p>
    <w:p w:rsidR="003F77D0" w:rsidRPr="00A83D60" w:rsidRDefault="003F77D0" w:rsidP="003F77D0">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投资管理</w:t>
      </w:r>
    </w:p>
    <w:p w:rsidR="003F77D0" w:rsidRDefault="003F77D0" w:rsidP="003F77D0">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已投标查看</w:t>
      </w:r>
      <w:r w:rsidR="00A83D60">
        <w:rPr>
          <w:rFonts w:ascii="微软雅黑" w:eastAsia="微软雅黑" w:hAnsi="微软雅黑" w:hint="eastAsia"/>
          <w:sz w:val="24"/>
          <w:szCs w:val="24"/>
        </w:rPr>
        <w:t>（查询数据库）</w:t>
      </w:r>
    </w:p>
    <w:p w:rsidR="003F77D0" w:rsidRPr="00A83D60" w:rsidRDefault="003F77D0" w:rsidP="003F77D0">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lastRenderedPageBreak/>
        <w:t>借款管理</w:t>
      </w:r>
    </w:p>
    <w:p w:rsidR="003F77D0" w:rsidRDefault="003F77D0" w:rsidP="003F77D0">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借款操作</w:t>
      </w:r>
    </w:p>
    <w:p w:rsidR="001A06E4" w:rsidRDefault="001A06E4" w:rsidP="001A06E4">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提交借款额度申请，请求审批后开始发标，查看融资进度</w:t>
      </w:r>
    </w:p>
    <w:p w:rsidR="001A06E4" w:rsidRDefault="003F77D0" w:rsidP="001A06E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还款操作</w:t>
      </w:r>
    </w:p>
    <w:p w:rsidR="001A06E4" w:rsidRPr="001A06E4" w:rsidRDefault="001A06E4" w:rsidP="001A06E4">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融资完成后开始还款，按照约定的还款条件还款（等额本息，等额本金，先息后本）</w:t>
      </w:r>
    </w:p>
    <w:p w:rsidR="003F77D0" w:rsidRPr="00A83D60" w:rsidRDefault="003F77D0" w:rsidP="003F77D0">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资金管理</w:t>
      </w:r>
    </w:p>
    <w:p w:rsidR="003F77D0" w:rsidRDefault="003F77D0" w:rsidP="003F77D0">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充值提现</w:t>
      </w:r>
    </w:p>
    <w:p w:rsidR="001A06E4" w:rsidRDefault="00B32FCD" w:rsidP="001A06E4">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与服务器交互</w:t>
      </w:r>
    </w:p>
    <w:p w:rsidR="003F77D0" w:rsidRDefault="003F77D0" w:rsidP="003F77D0">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资金明细</w:t>
      </w:r>
    </w:p>
    <w:p w:rsidR="00B32FCD" w:rsidRDefault="00B32FCD" w:rsidP="00B32FCD">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产看充值 提现 投资 还款 奖励 冻结的金额</w:t>
      </w:r>
    </w:p>
    <w:p w:rsidR="003F77D0" w:rsidRDefault="003F77D0" w:rsidP="003F77D0">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账户详情</w:t>
      </w:r>
    </w:p>
    <w:p w:rsidR="00B32FCD" w:rsidRDefault="00B32FCD" w:rsidP="00B32FCD">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查看头像 手机号 可用余额 收益总额 代金券 现金券</w:t>
      </w:r>
    </w:p>
    <w:p w:rsidR="00B32FCD" w:rsidRPr="00B32FCD" w:rsidRDefault="00B32FCD" w:rsidP="00B32FCD">
      <w:pPr>
        <w:ind w:left="975" w:firstLineChars="300" w:firstLine="720"/>
        <w:rPr>
          <w:rFonts w:ascii="微软雅黑" w:eastAsia="微软雅黑" w:hAnsi="微软雅黑"/>
          <w:sz w:val="24"/>
          <w:szCs w:val="24"/>
        </w:rPr>
      </w:pPr>
      <w:r>
        <w:rPr>
          <w:rFonts w:ascii="微软雅黑" w:eastAsia="微软雅黑" w:hAnsi="微软雅黑" w:hint="eastAsia"/>
          <w:sz w:val="24"/>
          <w:szCs w:val="24"/>
        </w:rPr>
        <w:t xml:space="preserve">总资产 </w:t>
      </w:r>
      <w:r w:rsidRPr="00B32FCD">
        <w:rPr>
          <w:rFonts w:ascii="微软雅黑" w:eastAsia="微软雅黑" w:hAnsi="微软雅黑" w:hint="eastAsia"/>
          <w:sz w:val="24"/>
          <w:szCs w:val="24"/>
        </w:rPr>
        <w:t xml:space="preserve">投资总额 </w:t>
      </w:r>
      <w:r>
        <w:rPr>
          <w:rFonts w:ascii="微软雅黑" w:eastAsia="微软雅黑" w:hAnsi="微软雅黑"/>
          <w:sz w:val="24"/>
          <w:szCs w:val="24"/>
        </w:rPr>
        <w:t xml:space="preserve"> </w:t>
      </w:r>
      <w:r>
        <w:rPr>
          <w:rFonts w:ascii="微软雅黑" w:eastAsia="微软雅黑" w:hAnsi="微软雅黑" w:hint="eastAsia"/>
          <w:sz w:val="24"/>
          <w:szCs w:val="24"/>
        </w:rPr>
        <w:t>冻结金额 待收总额 奖励金额</w:t>
      </w:r>
    </w:p>
    <w:p w:rsidR="004B707D" w:rsidRPr="004B707D" w:rsidRDefault="004B707D" w:rsidP="004B707D">
      <w:pPr>
        <w:pStyle w:val="ad"/>
        <w:ind w:left="840" w:firstLineChars="0" w:firstLine="0"/>
        <w:rPr>
          <w:rFonts w:ascii="微软雅黑" w:eastAsia="微软雅黑" w:hAnsi="微软雅黑"/>
          <w:sz w:val="24"/>
          <w:szCs w:val="24"/>
        </w:rPr>
      </w:pPr>
    </w:p>
    <w:p w:rsidR="00C7253A" w:rsidRPr="00A83D60" w:rsidRDefault="00C7253A" w:rsidP="00C7253A">
      <w:pPr>
        <w:pStyle w:val="ad"/>
        <w:numPr>
          <w:ilvl w:val="0"/>
          <w:numId w:val="1"/>
        </w:numPr>
        <w:ind w:firstLineChars="0"/>
        <w:rPr>
          <w:rFonts w:ascii="微软雅黑" w:eastAsia="微软雅黑" w:hAnsi="微软雅黑"/>
          <w:color w:val="FF0000"/>
          <w:sz w:val="36"/>
          <w:szCs w:val="36"/>
        </w:rPr>
      </w:pPr>
      <w:r w:rsidRPr="00A83D60">
        <w:rPr>
          <w:rFonts w:ascii="微软雅黑" w:eastAsia="微软雅黑" w:hAnsi="微软雅黑" w:hint="eastAsia"/>
          <w:color w:val="FF0000"/>
          <w:sz w:val="36"/>
          <w:szCs w:val="36"/>
        </w:rPr>
        <w:t>后台</w:t>
      </w:r>
      <w:r w:rsidR="00A83D60">
        <w:rPr>
          <w:rFonts w:ascii="微软雅黑" w:eastAsia="微软雅黑" w:hAnsi="微软雅黑" w:hint="eastAsia"/>
          <w:color w:val="FF0000"/>
          <w:sz w:val="36"/>
          <w:szCs w:val="36"/>
        </w:rPr>
        <w:t>（视情况增减功能）</w:t>
      </w:r>
    </w:p>
    <w:p w:rsidR="003F77D0" w:rsidRPr="00A83D60" w:rsidRDefault="00822094" w:rsidP="003F77D0">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借款管理</w:t>
      </w:r>
    </w:p>
    <w:p w:rsidR="00822094" w:rsidRDefault="00822094" w:rsidP="0082209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所有借款（满标，招标中，流标）</w:t>
      </w:r>
    </w:p>
    <w:p w:rsidR="00B32FCD" w:rsidRDefault="00B32FCD" w:rsidP="00B32FCD">
      <w:pPr>
        <w:pStyle w:val="ad"/>
        <w:ind w:left="1695" w:firstLineChars="0" w:firstLine="0"/>
        <w:rPr>
          <w:rFonts w:ascii="微软雅黑" w:eastAsia="微软雅黑" w:hAnsi="微软雅黑"/>
          <w:sz w:val="24"/>
          <w:szCs w:val="24"/>
        </w:rPr>
      </w:pPr>
      <w:r>
        <w:rPr>
          <w:rFonts w:ascii="微软雅黑" w:eastAsia="微软雅黑" w:hAnsi="微软雅黑" w:hint="eastAsia"/>
          <w:sz w:val="24"/>
          <w:szCs w:val="24"/>
        </w:rPr>
        <w:t>查询上述所有状态的借款详情</w:t>
      </w:r>
    </w:p>
    <w:p w:rsidR="00822094" w:rsidRDefault="00822094" w:rsidP="0082209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债权转让（待定）</w:t>
      </w:r>
    </w:p>
    <w:p w:rsidR="00822094" w:rsidRDefault="00822094" w:rsidP="0082209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收款还款（成功还款，正在还款）</w:t>
      </w:r>
    </w:p>
    <w:p w:rsidR="00822094" w:rsidRDefault="00822094" w:rsidP="0082209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借款额度</w:t>
      </w:r>
      <w:r w:rsidR="00A41F2E">
        <w:rPr>
          <w:rFonts w:ascii="微软雅黑" w:eastAsia="微软雅黑" w:hAnsi="微软雅黑" w:hint="eastAsia"/>
          <w:sz w:val="24"/>
          <w:szCs w:val="24"/>
        </w:rPr>
        <w:t>，还款方式，标种</w:t>
      </w:r>
      <w:r w:rsidR="00D65144">
        <w:rPr>
          <w:rFonts w:ascii="微软雅黑" w:eastAsia="微软雅黑" w:hAnsi="微软雅黑" w:hint="eastAsia"/>
          <w:sz w:val="24"/>
          <w:szCs w:val="24"/>
        </w:rPr>
        <w:t>，标类</w:t>
      </w:r>
    </w:p>
    <w:p w:rsidR="00A41F2E" w:rsidRDefault="00A41F2E" w:rsidP="0082209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企业融资申请</w:t>
      </w:r>
    </w:p>
    <w:p w:rsidR="00A41F2E" w:rsidRDefault="00A41F2E" w:rsidP="00822094">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企业融资</w:t>
      </w:r>
    </w:p>
    <w:p w:rsidR="00A41F2E" w:rsidRPr="00A83D60" w:rsidRDefault="00A41F2E" w:rsidP="00A41F2E">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资金管理</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用户资金管理</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银行卡管理</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充值提现审核</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充值记录</w:t>
      </w:r>
    </w:p>
    <w:p w:rsidR="00A41F2E" w:rsidRPr="00A83D60" w:rsidRDefault="00A41F2E" w:rsidP="00A41F2E">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认证管理</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基本资料审核</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基本资料认证</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额度申请</w:t>
      </w:r>
    </w:p>
    <w:p w:rsidR="00A41F2E" w:rsidRPr="00A83D60" w:rsidRDefault="00A41F2E" w:rsidP="00A41F2E">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用户管理</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用户基本信息管理</w:t>
      </w:r>
    </w:p>
    <w:p w:rsidR="00A41F2E" w:rsidRDefault="00A41F2E"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用户积分管理（待定）</w:t>
      </w:r>
    </w:p>
    <w:p w:rsidR="00A41F2E" w:rsidRDefault="004B707D"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管理组（后台管理层次）</w:t>
      </w:r>
      <w:r w:rsidR="00EA72C1">
        <w:rPr>
          <w:rFonts w:ascii="微软雅黑" w:eastAsia="微软雅黑" w:hAnsi="微软雅黑" w:hint="eastAsia"/>
          <w:sz w:val="24"/>
          <w:szCs w:val="24"/>
        </w:rPr>
        <w:t xml:space="preserve"> ---------</w:t>
      </w:r>
      <w:r w:rsidR="00EA72C1" w:rsidRPr="00EA72C1">
        <w:rPr>
          <w:rFonts w:ascii="微软雅黑" w:eastAsia="微软雅黑" w:hAnsi="微软雅黑"/>
          <w:sz w:val="24"/>
          <w:szCs w:val="24"/>
        </w:rPr>
        <w:sym w:font="Wingdings" w:char="F0E0"/>
      </w:r>
      <w:r w:rsidR="00EA72C1" w:rsidRPr="00EA72C1">
        <w:rPr>
          <w:rFonts w:ascii="微软雅黑" w:eastAsia="微软雅黑" w:hAnsi="微软雅黑" w:hint="eastAsia"/>
          <w:color w:val="FF0000"/>
          <w:sz w:val="24"/>
          <w:szCs w:val="24"/>
        </w:rPr>
        <w:t>权限</w:t>
      </w:r>
    </w:p>
    <w:p w:rsidR="004B707D" w:rsidRDefault="004B707D"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用户列表</w:t>
      </w:r>
    </w:p>
    <w:p w:rsidR="004B707D" w:rsidRDefault="004B707D"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员工列表</w:t>
      </w:r>
    </w:p>
    <w:p w:rsidR="004B707D" w:rsidRDefault="004B707D" w:rsidP="00A41F2E">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意见管理</w:t>
      </w:r>
    </w:p>
    <w:p w:rsidR="004B707D" w:rsidRPr="00A83D60" w:rsidRDefault="004B707D" w:rsidP="004B707D">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统计管理</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登陆统计</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投资统计</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投标统计</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投标排名</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借款统计</w:t>
      </w:r>
    </w:p>
    <w:p w:rsidR="004B707D" w:rsidRPr="00A83D60" w:rsidRDefault="004B707D" w:rsidP="004B707D">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扩展管理</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用户操作记录</w:t>
      </w:r>
    </w:p>
    <w:p w:rsidR="004B707D" w:rsidRDefault="004B707D" w:rsidP="004B707D">
      <w:pPr>
        <w:pStyle w:val="ad"/>
        <w:numPr>
          <w:ilvl w:val="2"/>
          <w:numId w:val="1"/>
        </w:numPr>
        <w:ind w:firstLineChars="0"/>
        <w:rPr>
          <w:rFonts w:ascii="微软雅黑" w:eastAsia="微软雅黑" w:hAnsi="微软雅黑"/>
          <w:sz w:val="24"/>
          <w:szCs w:val="24"/>
        </w:rPr>
      </w:pPr>
      <w:r>
        <w:rPr>
          <w:rFonts w:ascii="微软雅黑" w:eastAsia="微软雅黑" w:hAnsi="微软雅黑" w:hint="eastAsia"/>
          <w:sz w:val="24"/>
          <w:szCs w:val="24"/>
        </w:rPr>
        <w:t>管理员操作记录</w:t>
      </w:r>
    </w:p>
    <w:p w:rsidR="00A83D60" w:rsidRPr="00A83D60" w:rsidRDefault="00A83D60" w:rsidP="00A83D60">
      <w:pPr>
        <w:pStyle w:val="ad"/>
        <w:numPr>
          <w:ilvl w:val="1"/>
          <w:numId w:val="1"/>
        </w:numPr>
        <w:ind w:firstLineChars="0"/>
        <w:rPr>
          <w:rFonts w:ascii="微软雅黑" w:eastAsia="微软雅黑" w:hAnsi="微软雅黑"/>
          <w:color w:val="0070C0"/>
          <w:sz w:val="24"/>
          <w:szCs w:val="24"/>
        </w:rPr>
      </w:pPr>
      <w:r w:rsidRPr="00A83D60">
        <w:rPr>
          <w:rFonts w:ascii="微软雅黑" w:eastAsia="微软雅黑" w:hAnsi="微软雅黑" w:hint="eastAsia"/>
          <w:color w:val="0070C0"/>
          <w:sz w:val="24"/>
          <w:szCs w:val="24"/>
        </w:rPr>
        <w:t>后台</w:t>
      </w:r>
      <w:r w:rsidR="00EA72C1">
        <w:rPr>
          <w:rFonts w:ascii="微软雅黑" w:eastAsia="微软雅黑" w:hAnsi="微软雅黑" w:hint="eastAsia"/>
          <w:color w:val="0070C0"/>
          <w:sz w:val="24"/>
          <w:szCs w:val="24"/>
        </w:rPr>
        <w:t>首页与</w:t>
      </w:r>
      <w:r w:rsidRPr="00A83D60">
        <w:rPr>
          <w:rFonts w:ascii="微软雅黑" w:eastAsia="微软雅黑" w:hAnsi="微软雅黑" w:hint="eastAsia"/>
          <w:color w:val="0070C0"/>
          <w:sz w:val="24"/>
          <w:szCs w:val="24"/>
        </w:rPr>
        <w:t>修改密码</w:t>
      </w:r>
    </w:p>
    <w:p w:rsidR="00C7253A" w:rsidRPr="00A83D60" w:rsidRDefault="00C7253A" w:rsidP="00C7253A">
      <w:pPr>
        <w:pStyle w:val="ad"/>
        <w:numPr>
          <w:ilvl w:val="0"/>
          <w:numId w:val="1"/>
        </w:numPr>
        <w:ind w:firstLineChars="0"/>
        <w:rPr>
          <w:rFonts w:ascii="微软雅黑" w:eastAsia="微软雅黑" w:hAnsi="微软雅黑"/>
          <w:color w:val="FF0000"/>
          <w:sz w:val="36"/>
          <w:szCs w:val="36"/>
        </w:rPr>
      </w:pPr>
      <w:r w:rsidRPr="00A83D60">
        <w:rPr>
          <w:rFonts w:ascii="微软雅黑" w:eastAsia="微软雅黑" w:hAnsi="微软雅黑" w:hint="eastAsia"/>
          <w:color w:val="FF0000"/>
          <w:sz w:val="36"/>
          <w:szCs w:val="36"/>
        </w:rPr>
        <w:t>服务器</w:t>
      </w:r>
      <w:r w:rsidR="003F77D0" w:rsidRPr="00A83D60">
        <w:rPr>
          <w:rFonts w:ascii="微软雅黑" w:eastAsia="微软雅黑" w:hAnsi="微软雅黑" w:hint="eastAsia"/>
          <w:color w:val="FF0000"/>
          <w:sz w:val="36"/>
          <w:szCs w:val="36"/>
        </w:rPr>
        <w:t>（模拟汇付天下系统</w:t>
      </w:r>
      <w:r w:rsidR="00822094" w:rsidRPr="00A83D60">
        <w:rPr>
          <w:rFonts w:ascii="微软雅黑" w:eastAsia="微软雅黑" w:hAnsi="微软雅黑" w:hint="eastAsia"/>
          <w:color w:val="FF0000"/>
          <w:sz w:val="36"/>
          <w:szCs w:val="36"/>
        </w:rPr>
        <w:t>与p2p系统对接</w:t>
      </w:r>
      <w:r w:rsidR="003F77D0" w:rsidRPr="00A83D60">
        <w:rPr>
          <w:rFonts w:ascii="微软雅黑" w:eastAsia="微软雅黑" w:hAnsi="微软雅黑" w:hint="eastAsia"/>
          <w:color w:val="FF0000"/>
          <w:sz w:val="36"/>
          <w:szCs w:val="36"/>
        </w:rPr>
        <w:t>）</w:t>
      </w:r>
    </w:p>
    <w:p w:rsidR="003F77D0" w:rsidRDefault="003F77D0" w:rsidP="003F77D0">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用户开卡</w:t>
      </w:r>
    </w:p>
    <w:p w:rsidR="003F77D0" w:rsidRDefault="003F77D0" w:rsidP="003F77D0">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用户绑卡</w:t>
      </w:r>
    </w:p>
    <w:p w:rsidR="003F77D0" w:rsidRDefault="003F77D0" w:rsidP="003F77D0">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用户提现</w:t>
      </w:r>
    </w:p>
    <w:p w:rsidR="003F77D0" w:rsidRDefault="003F77D0" w:rsidP="003F77D0">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用户充值</w:t>
      </w:r>
    </w:p>
    <w:p w:rsidR="003F77D0" w:rsidRDefault="003F77D0" w:rsidP="003F77D0">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用户解绑银行卡</w:t>
      </w:r>
    </w:p>
    <w:p w:rsidR="003F77D0" w:rsidRDefault="003F77D0" w:rsidP="003F77D0">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t>用户余额查询</w:t>
      </w:r>
    </w:p>
    <w:p w:rsidR="00EA72C1" w:rsidRDefault="003F77D0" w:rsidP="00EA72C1">
      <w:pPr>
        <w:pStyle w:val="ad"/>
        <w:numPr>
          <w:ilvl w:val="1"/>
          <w:numId w:val="1"/>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交易明细</w:t>
      </w:r>
    </w:p>
    <w:p w:rsidR="004E72D4" w:rsidRPr="004E72D4" w:rsidRDefault="004E72D4" w:rsidP="004E72D4">
      <w:pPr>
        <w:ind w:left="425"/>
        <w:rPr>
          <w:rFonts w:ascii="微软雅黑" w:eastAsia="微软雅黑" w:hAnsi="微软雅黑"/>
          <w:color w:val="000000" w:themeColor="text1"/>
          <w:sz w:val="36"/>
          <w:szCs w:val="36"/>
        </w:rPr>
      </w:pPr>
    </w:p>
    <w:p w:rsidR="005C36CC" w:rsidRPr="00111875" w:rsidRDefault="00EA72C1">
      <w:pPr>
        <w:rPr>
          <w:rFonts w:ascii="微软雅黑" w:eastAsia="微软雅黑" w:hAnsi="微软雅黑"/>
        </w:rPr>
      </w:pPr>
      <w:r>
        <w:rPr>
          <w:rFonts w:ascii="微软雅黑" w:eastAsia="微软雅黑" w:hAnsi="微软雅黑"/>
        </w:rPr>
        <w:tab/>
      </w:r>
    </w:p>
    <w:sectPr w:rsidR="005C36CC" w:rsidRPr="00111875" w:rsidSect="007245E0">
      <w:footerReference w:type="default" r:id="rId8"/>
      <w:pgSz w:w="12240" w:h="15840"/>
      <w:pgMar w:top="1008" w:right="1296" w:bottom="864"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5D5" w:rsidRDefault="004945D5">
      <w:pPr>
        <w:spacing w:after="0" w:line="240" w:lineRule="auto"/>
      </w:pPr>
      <w:r>
        <w:separator/>
      </w:r>
    </w:p>
  </w:endnote>
  <w:endnote w:type="continuationSeparator" w:id="0">
    <w:p w:rsidR="004945D5" w:rsidRDefault="00494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Gothic">
    <w:altName w:val="Segoe UI"/>
    <w:charset w:val="00"/>
    <w:family w:val="swiss"/>
    <w:pitch w:val="variable"/>
    <w:sig w:usb0="00000001"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6E4" w:rsidRDefault="007245E0">
    <w:pPr>
      <w:pStyle w:val="ac"/>
    </w:pPr>
    <w:r>
      <w:fldChar w:fldCharType="begin"/>
    </w:r>
    <w:r w:rsidR="001A06E4">
      <w:instrText>PAGE   \* MERGEFORMAT</w:instrText>
    </w:r>
    <w:r>
      <w:fldChar w:fldCharType="separate"/>
    </w:r>
    <w:r w:rsidR="008517E0" w:rsidRPr="008517E0">
      <w:rPr>
        <w:noProof/>
        <w:lang w:val="zh-CN"/>
      </w:rPr>
      <w:t>5</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5D5" w:rsidRDefault="004945D5">
      <w:pPr>
        <w:spacing w:after="0" w:line="240" w:lineRule="auto"/>
      </w:pPr>
      <w:r>
        <w:separator/>
      </w:r>
    </w:p>
  </w:footnote>
  <w:footnote w:type="continuationSeparator" w:id="0">
    <w:p w:rsidR="004945D5" w:rsidRDefault="004945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13BDA"/>
    <w:multiLevelType w:val="hybridMultilevel"/>
    <w:tmpl w:val="9D1007BA"/>
    <w:lvl w:ilvl="0" w:tplc="98766B74">
      <w:start w:val="1"/>
      <w:numFmt w:val="decimal"/>
      <w:lvlText w:val="%1."/>
      <w:lvlJc w:val="left"/>
      <w:pPr>
        <w:ind w:left="360" w:hanging="360"/>
      </w:pPr>
      <w:rPr>
        <w:rFonts w:hint="default"/>
      </w:rPr>
    </w:lvl>
    <w:lvl w:ilvl="1" w:tplc="04090019">
      <w:start w:val="1"/>
      <w:numFmt w:val="lowerLetter"/>
      <w:lvlText w:val="%2)"/>
      <w:lvlJc w:val="left"/>
      <w:pPr>
        <w:ind w:left="845" w:hanging="420"/>
      </w:pPr>
    </w:lvl>
    <w:lvl w:ilvl="2" w:tplc="0409001B">
      <w:start w:val="1"/>
      <w:numFmt w:val="lowerRoman"/>
      <w:lvlText w:val="%3."/>
      <w:lvlJc w:val="right"/>
      <w:pPr>
        <w:ind w:left="1695"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73D7E"/>
    <w:rsid w:val="00111875"/>
    <w:rsid w:val="00190AF5"/>
    <w:rsid w:val="001A06E4"/>
    <w:rsid w:val="0021501D"/>
    <w:rsid w:val="002D089F"/>
    <w:rsid w:val="002D2FD3"/>
    <w:rsid w:val="003F77D0"/>
    <w:rsid w:val="00424423"/>
    <w:rsid w:val="004931E1"/>
    <w:rsid w:val="004945D5"/>
    <w:rsid w:val="004B707D"/>
    <w:rsid w:val="004E72D4"/>
    <w:rsid w:val="00552EAF"/>
    <w:rsid w:val="005C36CC"/>
    <w:rsid w:val="005F3CDB"/>
    <w:rsid w:val="00623F7D"/>
    <w:rsid w:val="006C13C0"/>
    <w:rsid w:val="007245E0"/>
    <w:rsid w:val="00740158"/>
    <w:rsid w:val="00773D7E"/>
    <w:rsid w:val="00822094"/>
    <w:rsid w:val="008517E0"/>
    <w:rsid w:val="00860662"/>
    <w:rsid w:val="00952CEF"/>
    <w:rsid w:val="00A41F2E"/>
    <w:rsid w:val="00A83D60"/>
    <w:rsid w:val="00AC1F2C"/>
    <w:rsid w:val="00AD7AD9"/>
    <w:rsid w:val="00B32FCD"/>
    <w:rsid w:val="00C7253A"/>
    <w:rsid w:val="00D63C52"/>
    <w:rsid w:val="00D65144"/>
    <w:rsid w:val="00DC00F9"/>
    <w:rsid w:val="00DD29C9"/>
    <w:rsid w:val="00DE7E32"/>
    <w:rsid w:val="00EA72C1"/>
    <w:rsid w:val="00F25242"/>
    <w:rsid w:val="00FE0008"/>
    <w:rsid w:val="00FF48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262626" w:themeColor="text1" w:themeTint="D9"/>
        <w:sz w:val="17"/>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7245E0"/>
  </w:style>
  <w:style w:type="paragraph" w:styleId="1">
    <w:name w:val="heading 1"/>
    <w:basedOn w:val="a"/>
    <w:next w:val="a"/>
    <w:link w:val="1Char"/>
    <w:uiPriority w:val="9"/>
    <w:semiHidden/>
    <w:unhideWhenUsed/>
    <w:qFormat/>
    <w:rsid w:val="007245E0"/>
    <w:pPr>
      <w:keepNext/>
      <w:keepLines/>
      <w:spacing w:before="240" w:after="0"/>
      <w:outlineLvl w:val="0"/>
    </w:pPr>
    <w:rPr>
      <w:rFonts w:asciiTheme="majorHAnsi" w:eastAsiaTheme="majorEastAsia" w:hAnsiTheme="majorHAnsi" w:cstheme="majorBidi"/>
      <w:color w:val="141414" w:themeColor="accent1"/>
      <w:sz w:val="32"/>
    </w:rPr>
  </w:style>
  <w:style w:type="paragraph" w:styleId="2">
    <w:name w:val="heading 2"/>
    <w:basedOn w:val="a"/>
    <w:next w:val="a"/>
    <w:link w:val="2Char"/>
    <w:uiPriority w:val="9"/>
    <w:semiHidden/>
    <w:unhideWhenUsed/>
    <w:qFormat/>
    <w:rsid w:val="007245E0"/>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1"/>
    <w:unhideWhenUsed/>
    <w:qFormat/>
    <w:rsid w:val="007245E0"/>
    <w:pPr>
      <w:spacing w:after="560" w:line="240" w:lineRule="auto"/>
      <w:contextualSpacing/>
    </w:pPr>
    <w:rPr>
      <w:caps/>
      <w:color w:val="000000" w:themeColor="text1"/>
      <w:sz w:val="20"/>
    </w:rPr>
  </w:style>
  <w:style w:type="character" w:customStyle="1" w:styleId="Char">
    <w:name w:val="日期 Char"/>
    <w:basedOn w:val="a0"/>
    <w:link w:val="a3"/>
    <w:uiPriority w:val="1"/>
    <w:rsid w:val="007245E0"/>
    <w:rPr>
      <w:caps/>
      <w:color w:val="000000" w:themeColor="text1"/>
      <w:sz w:val="20"/>
    </w:rPr>
  </w:style>
  <w:style w:type="character" w:styleId="a4">
    <w:name w:val="Placeholder Text"/>
    <w:basedOn w:val="a0"/>
    <w:uiPriority w:val="99"/>
    <w:semiHidden/>
    <w:rsid w:val="007245E0"/>
    <w:rPr>
      <w:color w:val="808080"/>
    </w:rPr>
  </w:style>
  <w:style w:type="paragraph" w:styleId="a5">
    <w:name w:val="Title"/>
    <w:basedOn w:val="a"/>
    <w:next w:val="a"/>
    <w:link w:val="Char0"/>
    <w:uiPriority w:val="1"/>
    <w:qFormat/>
    <w:rsid w:val="007245E0"/>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4E4E4E" w:themeColor="accent1" w:themeTint="BF"/>
      <w:kern w:val="28"/>
      <w:sz w:val="48"/>
    </w:rPr>
  </w:style>
  <w:style w:type="character" w:customStyle="1" w:styleId="Char0">
    <w:name w:val="标题 Char"/>
    <w:basedOn w:val="a0"/>
    <w:link w:val="a5"/>
    <w:uiPriority w:val="1"/>
    <w:rsid w:val="007245E0"/>
    <w:rPr>
      <w:rFonts w:asciiTheme="majorHAnsi" w:eastAsiaTheme="majorEastAsia" w:hAnsiTheme="majorHAnsi" w:cstheme="majorBidi"/>
      <w:caps/>
      <w:color w:val="4E4E4E" w:themeColor="accent1" w:themeTint="BF"/>
      <w:kern w:val="28"/>
      <w:sz w:val="48"/>
    </w:rPr>
  </w:style>
  <w:style w:type="paragraph" w:styleId="a6">
    <w:name w:val="Subtitle"/>
    <w:basedOn w:val="a"/>
    <w:next w:val="a"/>
    <w:link w:val="Char1"/>
    <w:uiPriority w:val="1"/>
    <w:qFormat/>
    <w:rsid w:val="007245E0"/>
    <w:pPr>
      <w:numPr>
        <w:ilvl w:val="1"/>
      </w:numPr>
      <w:spacing w:after="160"/>
    </w:pPr>
    <w:rPr>
      <w:caps/>
      <w:color w:val="000000" w:themeColor="text1"/>
      <w:sz w:val="20"/>
    </w:rPr>
  </w:style>
  <w:style w:type="character" w:customStyle="1" w:styleId="Char1">
    <w:name w:val="副标题 Char"/>
    <w:basedOn w:val="a0"/>
    <w:link w:val="a6"/>
    <w:uiPriority w:val="1"/>
    <w:rsid w:val="007245E0"/>
    <w:rPr>
      <w:caps/>
      <w:color w:val="000000" w:themeColor="text1"/>
      <w:sz w:val="20"/>
    </w:rPr>
  </w:style>
  <w:style w:type="table" w:styleId="a7">
    <w:name w:val="Table Grid"/>
    <w:basedOn w:val="a1"/>
    <w:uiPriority w:val="39"/>
    <w:rsid w:val="00724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无间距"/>
    <w:uiPriority w:val="36"/>
    <w:qFormat/>
    <w:rsid w:val="007245E0"/>
    <w:pPr>
      <w:spacing w:after="0" w:line="240" w:lineRule="auto"/>
    </w:pPr>
  </w:style>
  <w:style w:type="paragraph" w:customStyle="1" w:styleId="a9">
    <w:name w:val="姓名"/>
    <w:basedOn w:val="a"/>
    <w:uiPriority w:val="1"/>
    <w:qFormat/>
    <w:rsid w:val="007245E0"/>
    <w:pPr>
      <w:spacing w:before="300" w:after="0" w:line="240" w:lineRule="auto"/>
    </w:pPr>
    <w:rPr>
      <w:color w:val="000000" w:themeColor="text1"/>
      <w:sz w:val="20"/>
    </w:rPr>
  </w:style>
  <w:style w:type="table" w:customStyle="1" w:styleId="aa">
    <w:name w:val="任务列表表格"/>
    <w:basedOn w:val="a1"/>
    <w:uiPriority w:val="99"/>
    <w:rsid w:val="007245E0"/>
    <w:pPr>
      <w:spacing w:before="80" w:after="80"/>
      <w:jc w:val="center"/>
    </w:pPr>
    <w:tblPr>
      <w:tblStyleRowBandSize w:val="1"/>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73" w:type="dxa"/>
        <w:bottom w:w="0"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1Char">
    <w:name w:val="标题 1 Char"/>
    <w:basedOn w:val="a0"/>
    <w:link w:val="1"/>
    <w:uiPriority w:val="9"/>
    <w:semiHidden/>
    <w:rsid w:val="007245E0"/>
    <w:rPr>
      <w:rFonts w:asciiTheme="majorHAnsi" w:eastAsiaTheme="majorEastAsia" w:hAnsiTheme="majorHAnsi" w:cstheme="majorBidi"/>
      <w:color w:val="141414" w:themeColor="accent1"/>
      <w:sz w:val="32"/>
    </w:rPr>
  </w:style>
  <w:style w:type="character" w:customStyle="1" w:styleId="2Char">
    <w:name w:val="标题 2 Char"/>
    <w:basedOn w:val="a0"/>
    <w:link w:val="2"/>
    <w:uiPriority w:val="9"/>
    <w:semiHidden/>
    <w:rsid w:val="007245E0"/>
    <w:rPr>
      <w:rFonts w:asciiTheme="majorHAnsi" w:eastAsiaTheme="majorEastAsia" w:hAnsiTheme="majorHAnsi" w:cstheme="majorBidi"/>
      <w:color w:val="141414" w:themeColor="accent1"/>
      <w:sz w:val="26"/>
    </w:rPr>
  </w:style>
  <w:style w:type="paragraph" w:styleId="ab">
    <w:name w:val="header"/>
    <w:basedOn w:val="a"/>
    <w:link w:val="Char2"/>
    <w:uiPriority w:val="99"/>
    <w:unhideWhenUsed/>
    <w:rsid w:val="007245E0"/>
    <w:pPr>
      <w:tabs>
        <w:tab w:val="center" w:pos="4680"/>
        <w:tab w:val="right" w:pos="9360"/>
      </w:tabs>
      <w:spacing w:after="0" w:line="240" w:lineRule="auto"/>
    </w:pPr>
  </w:style>
  <w:style w:type="character" w:customStyle="1" w:styleId="Char2">
    <w:name w:val="页眉 Char"/>
    <w:basedOn w:val="a0"/>
    <w:link w:val="ab"/>
    <w:uiPriority w:val="99"/>
    <w:rsid w:val="007245E0"/>
  </w:style>
  <w:style w:type="paragraph" w:styleId="ac">
    <w:name w:val="footer"/>
    <w:basedOn w:val="a"/>
    <w:link w:val="Char3"/>
    <w:uiPriority w:val="99"/>
    <w:unhideWhenUsed/>
    <w:rsid w:val="007245E0"/>
    <w:pPr>
      <w:spacing w:before="280" w:after="0" w:line="240" w:lineRule="auto"/>
      <w:jc w:val="right"/>
    </w:pPr>
    <w:rPr>
      <w:sz w:val="20"/>
    </w:rPr>
  </w:style>
  <w:style w:type="character" w:customStyle="1" w:styleId="Char3">
    <w:name w:val="页脚 Char"/>
    <w:basedOn w:val="a0"/>
    <w:link w:val="ac"/>
    <w:uiPriority w:val="99"/>
    <w:rsid w:val="007245E0"/>
    <w:rPr>
      <w:sz w:val="20"/>
    </w:rPr>
  </w:style>
  <w:style w:type="paragraph" w:styleId="ad">
    <w:name w:val="List Paragraph"/>
    <w:basedOn w:val="a"/>
    <w:uiPriority w:val="34"/>
    <w:unhideWhenUsed/>
    <w:qFormat/>
    <w:rsid w:val="00C7253A"/>
    <w:pPr>
      <w:ind w:firstLineChars="200" w:firstLine="420"/>
    </w:pPr>
  </w:style>
  <w:style w:type="paragraph" w:styleId="ae">
    <w:name w:val="Balloon Text"/>
    <w:basedOn w:val="a"/>
    <w:link w:val="Char4"/>
    <w:uiPriority w:val="99"/>
    <w:semiHidden/>
    <w:unhideWhenUsed/>
    <w:rsid w:val="00AD7AD9"/>
    <w:pPr>
      <w:spacing w:after="0" w:line="240" w:lineRule="auto"/>
    </w:pPr>
    <w:rPr>
      <w:sz w:val="18"/>
      <w:szCs w:val="18"/>
    </w:rPr>
  </w:style>
  <w:style w:type="character" w:customStyle="1" w:styleId="Char4">
    <w:name w:val="批注框文本 Char"/>
    <w:basedOn w:val="a0"/>
    <w:link w:val="ae"/>
    <w:uiPriority w:val="99"/>
    <w:semiHidden/>
    <w:rsid w:val="00AD7AD9"/>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AppData\Roaming\Microsoft\Templates\&#20219;&#21153;&#20998;&#37197;&#24037;&#20316;&#349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1CDF864D304F85B745EEFF0C698FB4"/>
        <w:category>
          <w:name w:val="常规"/>
          <w:gallery w:val="placeholder"/>
        </w:category>
        <w:types>
          <w:type w:val="bbPlcHdr"/>
        </w:types>
        <w:behaviors>
          <w:behavior w:val="content"/>
        </w:behaviors>
        <w:guid w:val="{B8BB474B-23DE-48F2-857F-94A4A15E09C4}"/>
      </w:docPartPr>
      <w:docPartBody>
        <w:p w:rsidR="004D5411" w:rsidRDefault="004D5411">
          <w:pPr>
            <w:pStyle w:val="1E1CDF864D304F85B745EEFF0C698FB4"/>
          </w:pPr>
          <w:r w:rsidRPr="00111875">
            <w:rPr>
              <w:rFonts w:ascii="微软雅黑" w:eastAsia="微软雅黑" w:hAnsi="微软雅黑"/>
              <w:lang w:val="zh-CN"/>
            </w:rPr>
            <w:t>[单击此处选择日期]</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Gothic">
    <w:altName w:val="Segoe UI"/>
    <w:charset w:val="00"/>
    <w:family w:val="swiss"/>
    <w:pitch w:val="variable"/>
    <w:sig w:usb0="00000001"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5411"/>
    <w:rsid w:val="00256176"/>
    <w:rsid w:val="00337490"/>
    <w:rsid w:val="004D5411"/>
    <w:rsid w:val="0067759D"/>
    <w:rsid w:val="00A802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5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1CDF864D304F85B745EEFF0C698FB4">
    <w:name w:val="1E1CDF864D304F85B745EEFF0C698FB4"/>
    <w:rsid w:val="0067759D"/>
    <w:pPr>
      <w:widowControl w:val="0"/>
      <w:jc w:val="both"/>
    </w:pPr>
  </w:style>
  <w:style w:type="paragraph" w:customStyle="1" w:styleId="85950DCADDE2427A82CCD84C64959D9B">
    <w:name w:val="85950DCADDE2427A82CCD84C64959D9B"/>
    <w:rsid w:val="0067759D"/>
    <w:pPr>
      <w:widowControl w:val="0"/>
      <w:jc w:val="both"/>
    </w:pPr>
  </w:style>
  <w:style w:type="paragraph" w:customStyle="1" w:styleId="DB9F788F8C86468A9354318BC838E2D2">
    <w:name w:val="DB9F788F8C86468A9354318BC838E2D2"/>
    <w:rsid w:val="0067759D"/>
    <w:pPr>
      <w:widowControl w:val="0"/>
      <w:jc w:val="both"/>
    </w:pPr>
  </w:style>
  <w:style w:type="paragraph" w:customStyle="1" w:styleId="9F84E7F8667E4769B899857C813D4880">
    <w:name w:val="9F84E7F8667E4769B899857C813D4880"/>
    <w:rsid w:val="0067759D"/>
    <w:pPr>
      <w:widowControl w:val="0"/>
      <w:jc w:val="both"/>
    </w:pPr>
  </w:style>
  <w:style w:type="paragraph" w:customStyle="1" w:styleId="3D38B167539A4A7681FE0FDA635D4878">
    <w:name w:val="3D38B167539A4A7681FE0FDA635D4878"/>
    <w:rsid w:val="0067759D"/>
    <w:pPr>
      <w:widowControl w:val="0"/>
      <w:jc w:val="both"/>
    </w:pPr>
  </w:style>
  <w:style w:type="paragraph" w:customStyle="1" w:styleId="4416EB00855843FB9FDFEF0B7BC821C2">
    <w:name w:val="4416EB00855843FB9FDFEF0B7BC821C2"/>
    <w:rsid w:val="0067759D"/>
    <w:pPr>
      <w:widowControl w:val="0"/>
      <w:jc w:val="both"/>
    </w:pPr>
  </w:style>
  <w:style w:type="paragraph" w:customStyle="1" w:styleId="656C957B69304B1188A9C5AF17C3BB6B">
    <w:name w:val="656C957B69304B1188A9C5AF17C3BB6B"/>
    <w:rsid w:val="0067759D"/>
    <w:pPr>
      <w:widowControl w:val="0"/>
      <w:jc w:val="both"/>
    </w:pPr>
  </w:style>
  <w:style w:type="paragraph" w:customStyle="1" w:styleId="EB034A60738246E58EACA678E2611032">
    <w:name w:val="EB034A60738246E58EACA678E2611032"/>
    <w:rsid w:val="0067759D"/>
    <w:pPr>
      <w:widowControl w:val="0"/>
      <w:jc w:val="both"/>
    </w:pPr>
  </w:style>
  <w:style w:type="paragraph" w:customStyle="1" w:styleId="5F50A75BDDEC4C029B29FB0B4D551BEC">
    <w:name w:val="5F50A75BDDEC4C029B29FB0B4D551BEC"/>
    <w:rsid w:val="0067759D"/>
    <w:pPr>
      <w:widowControl w:val="0"/>
      <w:jc w:val="both"/>
    </w:pPr>
  </w:style>
  <w:style w:type="paragraph" w:customStyle="1" w:styleId="56D603FB64254672A72F2E62A121B311">
    <w:name w:val="56D603FB64254672A72F2E62A121B311"/>
    <w:rsid w:val="0067759D"/>
    <w:pPr>
      <w:widowControl w:val="0"/>
      <w:jc w:val="both"/>
    </w:pPr>
  </w:style>
  <w:style w:type="paragraph" w:customStyle="1" w:styleId="BF59010D623947288000517B36DF0F6C">
    <w:name w:val="BF59010D623947288000517B36DF0F6C"/>
    <w:rsid w:val="0067759D"/>
    <w:pPr>
      <w:widowControl w:val="0"/>
      <w:jc w:val="both"/>
    </w:pPr>
  </w:style>
  <w:style w:type="paragraph" w:customStyle="1" w:styleId="B664784134A2407787687F95770280B0">
    <w:name w:val="B664784134A2407787687F95770280B0"/>
    <w:rsid w:val="0067759D"/>
    <w:pPr>
      <w:widowControl w:val="0"/>
      <w:jc w:val="both"/>
    </w:pPr>
  </w:style>
  <w:style w:type="paragraph" w:customStyle="1" w:styleId="28A67A266CB74D75874A6D684565AB71">
    <w:name w:val="28A67A266CB74D75874A6D684565AB71"/>
    <w:rsid w:val="0067759D"/>
    <w:pPr>
      <w:widowControl w:val="0"/>
      <w:jc w:val="both"/>
    </w:pPr>
  </w:style>
  <w:style w:type="paragraph" w:customStyle="1" w:styleId="7A80743BEE014668A4B4959D3448CF76">
    <w:name w:val="7A80743BEE014668A4B4959D3448CF76"/>
    <w:rsid w:val="0067759D"/>
    <w:pPr>
      <w:widowControl w:val="0"/>
      <w:jc w:val="both"/>
    </w:pPr>
  </w:style>
  <w:style w:type="character" w:styleId="a3">
    <w:name w:val="Placeholder Text"/>
    <w:basedOn w:val="a0"/>
    <w:uiPriority w:val="99"/>
    <w:semiHidden/>
    <w:rsid w:val="004D5411"/>
    <w:rPr>
      <w:color w:val="808080"/>
    </w:rPr>
  </w:style>
  <w:style w:type="paragraph" w:customStyle="1" w:styleId="439B888F79BA4E5C96DF0C799AB28DB0">
    <w:name w:val="439B888F79BA4E5C96DF0C799AB28DB0"/>
    <w:rsid w:val="0067759D"/>
    <w:pPr>
      <w:widowControl w:val="0"/>
      <w:jc w:val="both"/>
    </w:pPr>
  </w:style>
  <w:style w:type="paragraph" w:customStyle="1" w:styleId="9434C6C208C841729B912778664C1AB7">
    <w:name w:val="9434C6C208C841729B912778664C1AB7"/>
    <w:rsid w:val="004D5411"/>
    <w:pPr>
      <w:widowControl w:val="0"/>
      <w:jc w:val="both"/>
    </w:pPr>
  </w:style>
  <w:style w:type="paragraph" w:customStyle="1" w:styleId="917C15AEEF30495A8F449141483B9E47">
    <w:name w:val="917C15AEEF30495A8F449141483B9E47"/>
    <w:rsid w:val="004D5411"/>
    <w:pPr>
      <w:widowControl w:val="0"/>
      <w:jc w:val="both"/>
    </w:pPr>
  </w:style>
  <w:style w:type="paragraph" w:customStyle="1" w:styleId="95FB1D49B3844B049334FBFCDA5BF3C3">
    <w:name w:val="95FB1D49B3844B049334FBFCDA5BF3C3"/>
    <w:rsid w:val="004D5411"/>
    <w:pPr>
      <w:widowControl w:val="0"/>
      <w:jc w:val="both"/>
    </w:pPr>
  </w:style>
  <w:style w:type="paragraph" w:customStyle="1" w:styleId="4078B5E1410344088164784866B5CF20">
    <w:name w:val="4078B5E1410344088164784866B5CF20"/>
    <w:rsid w:val="004D5411"/>
    <w:pPr>
      <w:widowControl w:val="0"/>
      <w:jc w:val="both"/>
    </w:pPr>
  </w:style>
  <w:style w:type="paragraph" w:customStyle="1" w:styleId="0CBDFE9D14CA469FA50A67A2C7143302">
    <w:name w:val="0CBDFE9D14CA469FA50A67A2C7143302"/>
    <w:rsid w:val="004D5411"/>
    <w:pPr>
      <w:widowControl w:val="0"/>
      <w:jc w:val="both"/>
    </w:pPr>
  </w:style>
  <w:style w:type="paragraph" w:customStyle="1" w:styleId="9FF37C783D394A39B12B226E6184BAF2">
    <w:name w:val="9FF37C783D394A39B12B226E6184BAF2"/>
    <w:rsid w:val="004D5411"/>
    <w:pPr>
      <w:widowControl w:val="0"/>
      <w:jc w:val="both"/>
    </w:pPr>
  </w:style>
  <w:style w:type="paragraph" w:customStyle="1" w:styleId="720B7851AED543DABBFC462DFF78E466">
    <w:name w:val="720B7851AED543DABBFC462DFF78E466"/>
    <w:rsid w:val="004D5411"/>
    <w:pPr>
      <w:widowControl w:val="0"/>
      <w:jc w:val="both"/>
    </w:pPr>
  </w:style>
  <w:style w:type="paragraph" w:customStyle="1" w:styleId="85A3A78C2FCD455A965913E98763081B">
    <w:name w:val="85A3A78C2FCD455A965913E98763081B"/>
    <w:rsid w:val="004D5411"/>
    <w:pPr>
      <w:widowControl w:val="0"/>
      <w:jc w:val="both"/>
    </w:pPr>
  </w:style>
  <w:style w:type="paragraph" w:customStyle="1" w:styleId="BE7E60B81572454A876AF5636B4F6FA2">
    <w:name w:val="BE7E60B81572454A876AF5636B4F6FA2"/>
    <w:rsid w:val="004D5411"/>
    <w:pPr>
      <w:widowControl w:val="0"/>
      <w:jc w:val="both"/>
    </w:pPr>
  </w:style>
  <w:style w:type="paragraph" w:customStyle="1" w:styleId="56019B6B85BD4B7A8E65BBA65F9D7546">
    <w:name w:val="56019B6B85BD4B7A8E65BBA65F9D7546"/>
    <w:rsid w:val="004D5411"/>
    <w:pPr>
      <w:widowControl w:val="0"/>
      <w:jc w:val="both"/>
    </w:pPr>
  </w:style>
  <w:style w:type="paragraph" w:customStyle="1" w:styleId="CF5D7C3419894E2CBF5D058162788D30">
    <w:name w:val="CF5D7C3419894E2CBF5D058162788D30"/>
    <w:rsid w:val="004D5411"/>
    <w:pPr>
      <w:widowControl w:val="0"/>
      <w:jc w:val="both"/>
    </w:pPr>
  </w:style>
  <w:style w:type="paragraph" w:customStyle="1" w:styleId="E1FC8D22B8BE4D409C79D91619B535C8">
    <w:name w:val="E1FC8D22B8BE4D409C79D91619B535C8"/>
    <w:rsid w:val="004D5411"/>
    <w:pPr>
      <w:widowControl w:val="0"/>
      <w:jc w:val="both"/>
    </w:pPr>
  </w:style>
  <w:style w:type="paragraph" w:customStyle="1" w:styleId="A725D46B114E4FDF9A4A63507B33235D">
    <w:name w:val="A725D46B114E4FDF9A4A63507B33235D"/>
    <w:rsid w:val="004D5411"/>
    <w:pPr>
      <w:widowControl w:val="0"/>
      <w:jc w:val="both"/>
    </w:pPr>
  </w:style>
  <w:style w:type="paragraph" w:customStyle="1" w:styleId="E0F84CE01A48493A8BDEADE83A8D6A26">
    <w:name w:val="E0F84CE01A48493A8BDEADE83A8D6A26"/>
    <w:rsid w:val="004D541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56A43B0-A391-4465-A267-FD07F814E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任务分配工作表.dotx</Template>
  <TotalTime>683</TotalTime>
  <Pages>5</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dc:creator>
  <cp:keywords/>
  <cp:lastModifiedBy>Administrator</cp:lastModifiedBy>
  <cp:revision>9</cp:revision>
  <dcterms:created xsi:type="dcterms:W3CDTF">2017-11-10T02:22:00Z</dcterms:created>
  <dcterms:modified xsi:type="dcterms:W3CDTF">2017-11-14T00:09:00Z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TC029195429991</vt:lpwstr>
  </property>
</Properties>
</file>