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7A8F" w14:textId="77777777" w:rsidR="00904089" w:rsidRDefault="00904089" w:rsidP="00503980">
      <w:pPr>
        <w:pStyle w:val="a-favorite"/>
        <w:rPr>
          <w:b/>
          <w:bCs/>
          <w:lang w:val="x-none"/>
        </w:rPr>
      </w:pPr>
    </w:p>
    <w:p w14:paraId="2D0A3CA2" w14:textId="63C3C4EF" w:rsidR="00503980" w:rsidRPr="00503980" w:rsidRDefault="00503980" w:rsidP="00503980">
      <w:pPr>
        <w:pStyle w:val="a-favorite"/>
      </w:pPr>
      <w:r w:rsidRPr="00503980">
        <w:t>Th</w:t>
      </w:r>
      <w:r w:rsidR="00904089">
        <w:t>e</w:t>
      </w:r>
      <w:r w:rsidRPr="00503980">
        <w:t xml:space="preserve"> </w:t>
      </w:r>
      <w:r w:rsidRPr="00503980">
        <w:t>well-known</w:t>
      </w:r>
      <w:r w:rsidRPr="00503980">
        <w:t xml:space="preserve"> and tragic story </w:t>
      </w:r>
      <w:r w:rsidR="00904089">
        <w:t xml:space="preserve">of the Beheading of St John the Baptist </w:t>
      </w:r>
      <w:r>
        <w:t>has</w:t>
      </w:r>
      <w:r w:rsidR="00904089">
        <w:t>,</w:t>
      </w:r>
      <w:r>
        <w:t xml:space="preserve"> </w:t>
      </w:r>
      <w:r w:rsidR="004D19DE">
        <w:t>a</w:t>
      </w:r>
      <w:r w:rsidRPr="00503980">
        <w:t xml:space="preserve"> component</w:t>
      </w:r>
      <w:r w:rsidR="004D19DE">
        <w:t xml:space="preserve"> which is not specifically </w:t>
      </w:r>
      <w:r>
        <w:t>mentioned, but obvious to those who think spiritually</w:t>
      </w:r>
      <w:r w:rsidR="00904089">
        <w:t>. A</w:t>
      </w:r>
      <w:r w:rsidRPr="00503980">
        <w:t>ll people</w:t>
      </w:r>
      <w:r w:rsidR="00904089">
        <w:t xml:space="preserve"> </w:t>
      </w:r>
      <w:r w:rsidR="00904089" w:rsidRPr="00503980">
        <w:t>should take note of</w:t>
      </w:r>
      <w:r w:rsidR="00904089">
        <w:t xml:space="preserve"> it</w:t>
      </w:r>
      <w:r w:rsidR="00904089">
        <w:t>:</w:t>
      </w:r>
      <w:r w:rsidRPr="00503980">
        <w:t xml:space="preserve">  especially those masses who have been sexualized by the perverse sexuality of our time, and pornography and its incredible availability due to social media</w:t>
      </w:r>
      <w:r w:rsidR="00904089">
        <w:t xml:space="preserve"> and the Internet</w:t>
      </w:r>
      <w:r w:rsidRPr="00503980">
        <w:t>, and also those who have an ongoing addiction problem with substances that alter the mind and give Satan rights over them</w:t>
      </w:r>
      <w:r w:rsidR="00904089">
        <w:t>.</w:t>
      </w:r>
      <w:r w:rsidRPr="00503980">
        <w:t xml:space="preserve"> </w:t>
      </w:r>
    </w:p>
    <w:p w14:paraId="7CC4DD2D" w14:textId="77777777" w:rsidR="00503980" w:rsidRPr="00503980" w:rsidRDefault="00503980" w:rsidP="00503980">
      <w:pPr>
        <w:pStyle w:val="a-favorite"/>
      </w:pPr>
    </w:p>
    <w:p w14:paraId="1150718F" w14:textId="6866EB40" w:rsidR="00503980" w:rsidRPr="00503980" w:rsidRDefault="00503980" w:rsidP="00503980">
      <w:pPr>
        <w:pStyle w:val="a-favorite"/>
      </w:pPr>
      <w:r w:rsidRPr="00503980">
        <w:t>Why did Herod speak so lavishly to Salome</w:t>
      </w:r>
      <w:r>
        <w:t xml:space="preserve"> (the daughter of Herodias)</w:t>
      </w:r>
      <w:r w:rsidRPr="00503980">
        <w:t xml:space="preserve"> after her lewd dance? It was because his sins and passions gave the devil rights over his will and weakened it. His drunkenness reduced his inhibitions</w:t>
      </w:r>
      <w:r>
        <w:t>,</w:t>
      </w:r>
      <w:r w:rsidRPr="00503980">
        <w:t xml:space="preserve"> and he not only allowed a very inappropriate event to take place (what decent man allow the daughter of his wife or even his consort to dance lewdly for the entertainment of a bunch of drunken men), but also, as he watched</w:t>
      </w:r>
      <w:r>
        <w:t xml:space="preserve"> </w:t>
      </w:r>
      <w:r w:rsidRPr="00503980">
        <w:t>the dance</w:t>
      </w:r>
      <w:r>
        <w:t>,</w:t>
      </w:r>
      <w:r w:rsidRPr="00503980">
        <w:t>  lust consumed him.</w:t>
      </w:r>
      <w:r>
        <w:t xml:space="preserve"> The </w:t>
      </w:r>
      <w:r w:rsidRPr="00503980">
        <w:t>combination of these two sins</w:t>
      </w:r>
      <w:r>
        <w:t xml:space="preserve">, </w:t>
      </w:r>
      <w:r w:rsidRPr="00503980">
        <w:t xml:space="preserve">along with </w:t>
      </w:r>
      <w:r w:rsidR="00904089">
        <w:t>his</w:t>
      </w:r>
      <w:r w:rsidRPr="00503980">
        <w:t xml:space="preserve"> pride and vanity</w:t>
      </w:r>
      <w:r>
        <w:t>,</w:t>
      </w:r>
      <w:r w:rsidRPr="00503980">
        <w:t xml:space="preserve"> weakened his will and gave Satan rights to </w:t>
      </w:r>
      <w:r>
        <w:t>force</w:t>
      </w:r>
      <w:r w:rsidRPr="00503980">
        <w:t xml:space="preserve"> him </w:t>
      </w:r>
      <w:r>
        <w:t xml:space="preserve">to do </w:t>
      </w:r>
      <w:r w:rsidRPr="00503980">
        <w:t>something that he did not want to do. </w:t>
      </w:r>
    </w:p>
    <w:p w14:paraId="562128F4" w14:textId="77777777" w:rsidR="00503980" w:rsidRPr="00503980" w:rsidRDefault="00503980" w:rsidP="00503980">
      <w:pPr>
        <w:pStyle w:val="a-favorite"/>
      </w:pPr>
    </w:p>
    <w:p w14:paraId="74A6C8F7" w14:textId="77777777" w:rsidR="00E54866" w:rsidRDefault="00503980" w:rsidP="00503980">
      <w:pPr>
        <w:pStyle w:val="a-favorite"/>
        <w:rPr>
          <w:lang w:val="x-none"/>
        </w:rPr>
      </w:pPr>
      <w:r w:rsidRPr="00503980">
        <w:t>Of course</w:t>
      </w:r>
      <w:r>
        <w:t>,</w:t>
      </w:r>
      <w:r w:rsidRPr="00503980">
        <w:t xml:space="preserve"> first because if </w:t>
      </w:r>
      <w:r>
        <w:t>his</w:t>
      </w:r>
      <w:r w:rsidRPr="00503980">
        <w:t xml:space="preserve"> drunkenness and lust, he made an extravagant promise and then when he heard the request, he was very sad because he liked the Holy </w:t>
      </w:r>
      <w:r w:rsidR="00E0279F">
        <w:t>P</w:t>
      </w:r>
      <w:r w:rsidRPr="00503980">
        <w:t xml:space="preserve">rophet John. </w:t>
      </w:r>
      <w:r>
        <w:t>H</w:t>
      </w:r>
      <w:r w:rsidRPr="00503980">
        <w:t>e certainly feared him</w:t>
      </w:r>
      <w:r w:rsidR="00E54866">
        <w:t>, and his wife/consort hated John, because he spoke out against her sin, but Herod resisted her desire, and “</w:t>
      </w:r>
      <w:r w:rsidR="00E54866" w:rsidRPr="00503980">
        <w:rPr>
          <w:lang w:val="x-none"/>
        </w:rPr>
        <w:t>knowing that he was a just man and an holy, and observed him; and when he heard him, he did many things, and heard him gladly.</w:t>
      </w:r>
      <w:r w:rsidR="00E54866">
        <w:rPr>
          <w:lang w:val="x-none"/>
        </w:rPr>
        <w:t xml:space="preserve">” </w:t>
      </w:r>
    </w:p>
    <w:p w14:paraId="136D9A43" w14:textId="77777777" w:rsidR="00904089" w:rsidRDefault="00904089" w:rsidP="00503980">
      <w:pPr>
        <w:pStyle w:val="a-favorite"/>
      </w:pPr>
    </w:p>
    <w:p w14:paraId="602C6CED" w14:textId="14C4D8AC" w:rsidR="00503980" w:rsidRPr="00503980" w:rsidRDefault="00E54866" w:rsidP="00503980">
      <w:pPr>
        <w:pStyle w:val="a-favorite"/>
      </w:pPr>
      <w:r>
        <w:t xml:space="preserve">On the day of Herod’s drunken and lustful revelry, Herodias, </w:t>
      </w:r>
      <w:r w:rsidRPr="00503980">
        <w:t>saw an opportunity after using her daughter, to be rid of John forever. </w:t>
      </w:r>
      <w:r w:rsidR="00503980" w:rsidRPr="00503980">
        <w:t xml:space="preserve">Herod did not want to fulfill this request, but his will had been weakened by his sins, and he had given the devil rights over him. </w:t>
      </w:r>
      <w:r>
        <w:t>H</w:t>
      </w:r>
      <w:r w:rsidR="00503980" w:rsidRPr="00503980">
        <w:t xml:space="preserve">e was afraid to lose face, </w:t>
      </w:r>
      <w:r>
        <w:t xml:space="preserve">and </w:t>
      </w:r>
      <w:r w:rsidR="004D19DE">
        <w:t xml:space="preserve">was </w:t>
      </w:r>
      <w:r>
        <w:t>overwhelmed by the devil</w:t>
      </w:r>
      <w:r w:rsidR="00904089">
        <w:t>’</w:t>
      </w:r>
      <w:r>
        <w:t xml:space="preserve">s temptations, because his decadent behavior had provided the devil an opportunity. </w:t>
      </w:r>
      <w:r w:rsidR="00503980" w:rsidRPr="00503980">
        <w:t xml:space="preserve"> A decent man, and certainly any sober ma</w:t>
      </w:r>
      <w:r>
        <w:t xml:space="preserve">n, </w:t>
      </w:r>
      <w:r w:rsidR="00503980" w:rsidRPr="00503980">
        <w:t>would follow his conscience</w:t>
      </w:r>
      <w:r w:rsidR="00503980">
        <w:t>,</w:t>
      </w:r>
      <w:r w:rsidR="00503980" w:rsidRPr="00503980">
        <w:t xml:space="preserve"> and</w:t>
      </w:r>
      <w:r w:rsidR="004D19DE">
        <w:t xml:space="preserve"> to</w:t>
      </w:r>
      <w:r w:rsidR="00503980" w:rsidRPr="00503980">
        <w:t xml:space="preserve"> immediately refuse the request regardless of the perceived consequences. Herod</w:t>
      </w:r>
      <w:r w:rsidR="00503980">
        <w:t>,</w:t>
      </w:r>
      <w:r w:rsidR="00503980" w:rsidRPr="00503980">
        <w:t xml:space="preserve"> in his drunken lustful </w:t>
      </w:r>
      <w:r>
        <w:t>s</w:t>
      </w:r>
      <w:r w:rsidR="00503980" w:rsidRPr="00503980">
        <w:t>tate</w:t>
      </w:r>
      <w:r>
        <w:t>,</w:t>
      </w:r>
      <w:r w:rsidR="00503980" w:rsidRPr="00503980">
        <w:t xml:space="preserve"> was not a decent </w:t>
      </w:r>
      <w:r>
        <w:t xml:space="preserve">or courageous </w:t>
      </w:r>
      <w:r w:rsidR="00503980" w:rsidRPr="00503980">
        <w:t>man and went against his conscience</w:t>
      </w:r>
      <w:r>
        <w:t>,</w:t>
      </w:r>
      <w:r w:rsidR="00503980" w:rsidRPr="00503980">
        <w:t xml:space="preserve"> and that is why the holy prophet was killed. </w:t>
      </w:r>
    </w:p>
    <w:p w14:paraId="3BBDD401" w14:textId="77777777" w:rsidR="00E54866" w:rsidRDefault="00503980" w:rsidP="00503980">
      <w:pPr>
        <w:pStyle w:val="a-favorite"/>
      </w:pPr>
      <w:r w:rsidRPr="00503980">
        <w:t> </w:t>
      </w:r>
    </w:p>
    <w:p w14:paraId="4D2D00C2" w14:textId="77777777" w:rsidR="004D19DE" w:rsidRDefault="00E54866" w:rsidP="00503980">
      <w:pPr>
        <w:pStyle w:val="a-favorite"/>
      </w:pPr>
      <w:r>
        <w:t xml:space="preserve">What is a lesson for us? If we </w:t>
      </w:r>
      <w:r w:rsidR="00904089">
        <w:t>habitually</w:t>
      </w:r>
      <w:r>
        <w:t xml:space="preserve"> and unrelentingly engage in our passions, we give the devil rights over us. We not only do not make progress in our feeble attempts to repent of our sins, but more sins are </w:t>
      </w:r>
      <w:r w:rsidR="00904089">
        <w:t xml:space="preserve">added </w:t>
      </w:r>
      <w:r>
        <w:t xml:space="preserve">because we are </w:t>
      </w:r>
      <w:r w:rsidR="00904089">
        <w:t xml:space="preserve">in a weakened </w:t>
      </w:r>
      <w:r>
        <w:t xml:space="preserve">state. The sins of the flesh especially make a </w:t>
      </w:r>
      <w:r w:rsidR="004D19DE">
        <w:t xml:space="preserve">person </w:t>
      </w:r>
      <w:r>
        <w:t xml:space="preserve">susceptible to the devil’s provocations </w:t>
      </w:r>
      <w:r w:rsidR="004D19DE">
        <w:t>for</w:t>
      </w:r>
      <w:r>
        <w:t xml:space="preserve"> every other sin. In our day, </w:t>
      </w:r>
      <w:r>
        <w:lastRenderedPageBreak/>
        <w:t>the sins of the flesh are celebrated</w:t>
      </w:r>
      <w:r w:rsidR="004D19DE">
        <w:t>,</w:t>
      </w:r>
      <w:r>
        <w:t xml:space="preserve"> and people are even considered to be strange if they do not agree with every type of perversion. And pornography is rampant, and perverse, and those who are addicted to it give the devil rights, so that they are leading to more sin.</w:t>
      </w:r>
      <w:r w:rsidR="004D19DE">
        <w:t xml:space="preserve"> The rampant use of mind-altering substances, including excessive indulgence in entertainments, most of which have subjects which are ungodly also weaken the soul and give the devil rights over us.</w:t>
      </w:r>
    </w:p>
    <w:p w14:paraId="066E118C" w14:textId="77777777" w:rsidR="004D19DE" w:rsidRDefault="004D19DE" w:rsidP="00503980">
      <w:pPr>
        <w:pStyle w:val="a-favorite"/>
      </w:pPr>
    </w:p>
    <w:p w14:paraId="24915ED1" w14:textId="54786562" w:rsidR="00E54866" w:rsidRDefault="004D19DE" w:rsidP="00503980">
      <w:pPr>
        <w:pStyle w:val="a-favorite"/>
      </w:pPr>
      <w:r>
        <w:t xml:space="preserve">Most people do not consider these things to be particularly important in their spiritual life especially how much entertainment they consume or how much they “doom scroll” (use social media). And they may read holy works and watch pornography or drink too much or use drugs on the same day, delusionally not recognizing that their impurity makes it impossible for them to understand holy things. </w:t>
      </w:r>
    </w:p>
    <w:p w14:paraId="304C3E77" w14:textId="77777777" w:rsidR="00E54866" w:rsidRDefault="00E54866" w:rsidP="00503980">
      <w:pPr>
        <w:pStyle w:val="a-favorite"/>
      </w:pPr>
    </w:p>
    <w:p w14:paraId="18EBC730" w14:textId="6A4BB49A" w:rsidR="00904089" w:rsidRDefault="00E54866" w:rsidP="00503980">
      <w:pPr>
        <w:pStyle w:val="a-favorite"/>
      </w:pPr>
      <w:r>
        <w:t>Conquering addictions to things such as pornography and other sexual sins, and drunkenness and drug abuse are literally a matter of life and death. The person continues in the sins for some period of time</w:t>
      </w:r>
      <w:r w:rsidR="004D19DE">
        <w:t xml:space="preserve"> -</w:t>
      </w:r>
      <w:r>
        <w:t xml:space="preserve"> only God knows how long</w:t>
      </w:r>
      <w:r w:rsidR="004D19DE">
        <w:t xml:space="preserve"> -</w:t>
      </w:r>
      <w:r>
        <w:t xml:space="preserve"> they become incapable of doing good. Everything they do is</w:t>
      </w:r>
      <w:r w:rsidR="00904089">
        <w:t xml:space="preserve"> stained with sin. And they lose the capacity to truly feel God or to do anything good, or if they do some things that are good, they are nonetheless often inclined to do terrible things</w:t>
      </w:r>
      <w:r w:rsidR="004D19DE">
        <w:t>,</w:t>
      </w:r>
      <w:r w:rsidR="00904089">
        <w:t xml:space="preserve"> whether they be with the body or with thoughts.</w:t>
      </w:r>
    </w:p>
    <w:p w14:paraId="033A5F71" w14:textId="77777777" w:rsidR="00904089" w:rsidRDefault="00904089" w:rsidP="00503980">
      <w:pPr>
        <w:pStyle w:val="a-favorite"/>
      </w:pPr>
    </w:p>
    <w:p w14:paraId="6C7F559D" w14:textId="5AA51811" w:rsidR="00503980" w:rsidRPr="00503980" w:rsidRDefault="00904089" w:rsidP="00503980">
      <w:pPr>
        <w:pStyle w:val="a-favorite"/>
      </w:pPr>
      <w:r>
        <w:t>I think often weak individuals c</w:t>
      </w:r>
      <w:r w:rsidR="004D19DE">
        <w:t>o</w:t>
      </w:r>
      <w:r>
        <w:t>nsider a particular sin that they are addicted to, and that they wish to be with rid of, to be only something that is in isolation and yet it never is! When we knowingly engage in things that we know or sinful, we are giving the devil rights over us.</w:t>
      </w:r>
      <w:r w:rsidR="00503980" w:rsidRPr="00503980">
        <w:t>  </w:t>
      </w:r>
    </w:p>
    <w:p w14:paraId="5FA39BCF" w14:textId="77777777" w:rsidR="00862E01" w:rsidRDefault="00862E01" w:rsidP="00DD4BC8">
      <w:pPr>
        <w:pStyle w:val="a-favorite"/>
      </w:pPr>
    </w:p>
    <w:p w14:paraId="4ACFB521" w14:textId="426AB6F6" w:rsidR="00904089" w:rsidRDefault="00904089" w:rsidP="00DD4BC8">
      <w:pPr>
        <w:pStyle w:val="a-favorite"/>
      </w:pPr>
      <w:r>
        <w:t>If anyone has a long-standing sin that they often indulge in and,  even if they want to quit it, they do not seem to be able, they must rush to repentance. If they are Orthodox</w:t>
      </w:r>
      <w:r w:rsidR="004D19DE">
        <w:t>,</w:t>
      </w:r>
      <w:r>
        <w:t xml:space="preserve"> they should absolutely go to their spiritual father and confess the sin and expect some sort of rule of behavior to overcome it. </w:t>
      </w:r>
      <w:r w:rsidR="004D19DE">
        <w:t xml:space="preserve">Do not tolerate your spiritual father just saying something like God help you and forgive you and nothing else. </w:t>
      </w:r>
      <w:r>
        <w:t>We don’t get better just by wishing to be better</w:t>
      </w:r>
      <w:r w:rsidR="004D19DE">
        <w:t>, or even the formal absolution of sins when it is not accompanied by our labor.</w:t>
      </w:r>
      <w:r>
        <w:t xml:space="preserve"> If we </w:t>
      </w:r>
      <w:r w:rsidR="004D19DE">
        <w:t>wish to get better</w:t>
      </w:r>
      <w:r>
        <w:t xml:space="preserve"> and do nothing, we will get worse! </w:t>
      </w:r>
    </w:p>
    <w:p w14:paraId="20817046" w14:textId="77777777" w:rsidR="00904089" w:rsidRDefault="00904089" w:rsidP="00DD4BC8">
      <w:pPr>
        <w:pStyle w:val="a-favorite"/>
      </w:pPr>
    </w:p>
    <w:p w14:paraId="0AD60165" w14:textId="179975B0" w:rsidR="00904089" w:rsidRDefault="00904089" w:rsidP="00DD4BC8">
      <w:pPr>
        <w:pStyle w:val="a-favorite"/>
      </w:pPr>
      <w:r>
        <w:t>My advice also applies to anyone who is inquiring into the Orthodox Church or is a catechumen. Do not wait until baptism to start conquering your pernicious sins, those sins which are giving the devil ever more rights against you.</w:t>
      </w:r>
    </w:p>
    <w:p w14:paraId="40E3E5D1" w14:textId="77777777" w:rsidR="00904089" w:rsidRPr="00904089" w:rsidRDefault="00904089" w:rsidP="00DD4BC8">
      <w:pPr>
        <w:pStyle w:val="a-favorite"/>
        <w:rPr>
          <w:b/>
          <w:bCs/>
        </w:rPr>
      </w:pPr>
    </w:p>
    <w:p w14:paraId="2C76E77F" w14:textId="28E6E491" w:rsidR="00904089" w:rsidRPr="00503980" w:rsidRDefault="00904089" w:rsidP="00904089">
      <w:pPr>
        <w:pStyle w:val="a-favorite"/>
        <w:rPr>
          <w:b/>
          <w:bCs/>
        </w:rPr>
      </w:pPr>
      <w:r w:rsidRPr="00904089">
        <w:rPr>
          <w:b/>
          <w:bCs/>
        </w:rPr>
        <w:t xml:space="preserve"> </w:t>
      </w:r>
      <w:r w:rsidRPr="00904089">
        <w:rPr>
          <w:b/>
          <w:bCs/>
          <w:lang w:val="x-none"/>
        </w:rPr>
        <w:t xml:space="preserve">“… Herod feared John, knowing that he was a just man and an holy, and observed him; and when he heard him, he did many things, and heard him gladly. </w:t>
      </w:r>
      <w:r w:rsidRPr="00904089">
        <w:rPr>
          <w:b/>
          <w:bCs/>
          <w:sz w:val="20"/>
          <w:szCs w:val="20"/>
          <w:vertAlign w:val="superscript"/>
          <w:lang w:val="x-none"/>
        </w:rPr>
        <w:t>21</w:t>
      </w:r>
      <w:r w:rsidRPr="00904089">
        <w:rPr>
          <w:b/>
          <w:bCs/>
        </w:rPr>
        <w:t xml:space="preserve"> </w:t>
      </w:r>
      <w:r w:rsidRPr="00503980">
        <w:rPr>
          <w:b/>
          <w:bCs/>
        </w:rPr>
        <w:t xml:space="preserve">And it having become an opportune day when Herod was making a supper on his birthday for his grandees and the tribunes and the first ones of Galilee, </w:t>
      </w:r>
      <w:r w:rsidRPr="00503980">
        <w:rPr>
          <w:b/>
          <w:bCs/>
          <w:sz w:val="20"/>
          <w:vertAlign w:val="superscript"/>
        </w:rPr>
        <w:t>22</w:t>
      </w:r>
      <w:r w:rsidRPr="00503980">
        <w:rPr>
          <w:b/>
          <w:bCs/>
        </w:rPr>
        <w:t xml:space="preserve"> there also came in the daughter of Herodias herself. And she danced, and pleased Herod and those reclining at table with him. And the king said to the girl, </w:t>
      </w:r>
      <w:r w:rsidRPr="00904089">
        <w:rPr>
          <w:b/>
          <w:bCs/>
          <w:sz w:val="20"/>
          <w:vertAlign w:val="superscript"/>
        </w:rPr>
        <w:t>‘</w:t>
      </w:r>
      <w:r w:rsidRPr="00503980">
        <w:rPr>
          <w:b/>
          <w:bCs/>
        </w:rPr>
        <w:t>Ask me whatsoever thou wilt, and I will give it to thee.</w:t>
      </w:r>
      <w:r w:rsidRPr="00904089">
        <w:rPr>
          <w:b/>
          <w:bCs/>
          <w:sz w:val="20"/>
          <w:vertAlign w:val="superscript"/>
        </w:rPr>
        <w:t>’</w:t>
      </w:r>
      <w:r w:rsidRPr="00503980">
        <w:rPr>
          <w:b/>
          <w:bCs/>
        </w:rPr>
        <w:t xml:space="preserve"> </w:t>
      </w:r>
      <w:r w:rsidRPr="00503980">
        <w:rPr>
          <w:b/>
          <w:bCs/>
          <w:sz w:val="20"/>
          <w:vertAlign w:val="superscript"/>
        </w:rPr>
        <w:t>23</w:t>
      </w:r>
      <w:r w:rsidRPr="00503980">
        <w:rPr>
          <w:b/>
          <w:bCs/>
        </w:rPr>
        <w:t xml:space="preserve"> And he swore to her, </w:t>
      </w:r>
      <w:r w:rsidRPr="00904089">
        <w:rPr>
          <w:b/>
          <w:bCs/>
          <w:sz w:val="20"/>
          <w:vertAlign w:val="superscript"/>
        </w:rPr>
        <w:t>‘</w:t>
      </w:r>
      <w:r w:rsidRPr="00503980">
        <w:rPr>
          <w:b/>
          <w:bCs/>
        </w:rPr>
        <w:t>Whatsoever thou shalt ask me, I will give it to thee, up to half of my kingdom.</w:t>
      </w:r>
      <w:r w:rsidRPr="00904089">
        <w:rPr>
          <w:b/>
          <w:bCs/>
          <w:sz w:val="20"/>
          <w:vertAlign w:val="superscript"/>
        </w:rPr>
        <w:t>’</w:t>
      </w:r>
      <w:r w:rsidRPr="00503980">
        <w:rPr>
          <w:b/>
          <w:bCs/>
        </w:rPr>
        <w:t xml:space="preserve"> </w:t>
      </w:r>
      <w:r w:rsidRPr="00503980">
        <w:rPr>
          <w:b/>
          <w:bCs/>
          <w:sz w:val="20"/>
          <w:vertAlign w:val="superscript"/>
        </w:rPr>
        <w:t>24</w:t>
      </w:r>
      <w:r w:rsidRPr="00503980">
        <w:rPr>
          <w:b/>
          <w:bCs/>
        </w:rPr>
        <w:t xml:space="preserve"> And she went out and said to her mother, </w:t>
      </w:r>
      <w:r w:rsidRPr="00904089">
        <w:rPr>
          <w:b/>
          <w:bCs/>
          <w:sz w:val="20"/>
          <w:vertAlign w:val="superscript"/>
        </w:rPr>
        <w:t>‘</w:t>
      </w:r>
      <w:r w:rsidRPr="00503980">
        <w:rPr>
          <w:b/>
          <w:bCs/>
        </w:rPr>
        <w:t>What shall I ask for myself?</w:t>
      </w:r>
      <w:r w:rsidRPr="00904089">
        <w:rPr>
          <w:b/>
          <w:bCs/>
        </w:rPr>
        <w:t xml:space="preserve"> </w:t>
      </w:r>
      <w:r w:rsidRPr="00904089">
        <w:rPr>
          <w:b/>
          <w:bCs/>
          <w:sz w:val="20"/>
          <w:vertAlign w:val="superscript"/>
        </w:rPr>
        <w:t>’</w:t>
      </w:r>
      <w:r w:rsidRPr="00503980">
        <w:rPr>
          <w:b/>
          <w:bCs/>
        </w:rPr>
        <w:t xml:space="preserve">And she said, </w:t>
      </w:r>
      <w:r w:rsidRPr="00904089">
        <w:rPr>
          <w:b/>
          <w:bCs/>
          <w:sz w:val="20"/>
          <w:vertAlign w:val="superscript"/>
        </w:rPr>
        <w:t>‘</w:t>
      </w:r>
      <w:r w:rsidRPr="00503980">
        <w:rPr>
          <w:b/>
          <w:bCs/>
        </w:rPr>
        <w:t>The head of John the Baptist.</w:t>
      </w:r>
      <w:r w:rsidRPr="00904089">
        <w:rPr>
          <w:b/>
          <w:bCs/>
          <w:sz w:val="20"/>
          <w:vertAlign w:val="superscript"/>
        </w:rPr>
        <w:t>’</w:t>
      </w:r>
      <w:r w:rsidRPr="00503980">
        <w:rPr>
          <w:b/>
          <w:bCs/>
        </w:rPr>
        <w:t xml:space="preserve"> </w:t>
      </w:r>
      <w:r w:rsidRPr="00503980">
        <w:rPr>
          <w:b/>
          <w:bCs/>
          <w:sz w:val="20"/>
          <w:vertAlign w:val="superscript"/>
        </w:rPr>
        <w:t>25</w:t>
      </w:r>
      <w:r w:rsidRPr="00503980">
        <w:rPr>
          <w:b/>
          <w:bCs/>
        </w:rPr>
        <w:t xml:space="preserve"> And she came in straightway with haste to the king, and she asked for herself, saying, </w:t>
      </w:r>
      <w:r w:rsidRPr="00904089">
        <w:rPr>
          <w:b/>
          <w:bCs/>
          <w:sz w:val="20"/>
          <w:vertAlign w:val="superscript"/>
        </w:rPr>
        <w:t>‘</w:t>
      </w:r>
      <w:r w:rsidRPr="00503980">
        <w:rPr>
          <w:b/>
          <w:bCs/>
        </w:rPr>
        <w:t>I wish that thou give me at once upon a platter the head of John the Baptist.</w:t>
      </w:r>
      <w:r w:rsidRPr="00904089">
        <w:rPr>
          <w:b/>
          <w:bCs/>
          <w:sz w:val="20"/>
          <w:vertAlign w:val="superscript"/>
        </w:rPr>
        <w:t>’</w:t>
      </w:r>
      <w:r w:rsidRPr="00503980">
        <w:rPr>
          <w:b/>
          <w:bCs/>
        </w:rPr>
        <w:t xml:space="preserve"> </w:t>
      </w:r>
      <w:r w:rsidRPr="00503980">
        <w:rPr>
          <w:b/>
          <w:bCs/>
          <w:sz w:val="20"/>
          <w:vertAlign w:val="superscript"/>
        </w:rPr>
        <w:t>26</w:t>
      </w:r>
      <w:r w:rsidRPr="00503980">
        <w:rPr>
          <w:b/>
          <w:bCs/>
        </w:rPr>
        <w:t xml:space="preserve"> And though the king became very sad, yet on account of the oaths and those reclining at table with him, he did not wish to reject her. </w:t>
      </w:r>
      <w:r w:rsidRPr="00503980">
        <w:rPr>
          <w:b/>
          <w:bCs/>
          <w:sz w:val="20"/>
          <w:vertAlign w:val="superscript"/>
        </w:rPr>
        <w:t>27</w:t>
      </w:r>
      <w:r w:rsidRPr="00503980">
        <w:rPr>
          <w:b/>
          <w:bCs/>
        </w:rPr>
        <w:t xml:space="preserve"> And straightway the king sent off a guardsman, and </w:t>
      </w:r>
      <w:r w:rsidRPr="00904089">
        <w:rPr>
          <w:b/>
          <w:bCs/>
        </w:rPr>
        <w:t>comman</w:t>
      </w:r>
      <w:r>
        <w:rPr>
          <w:b/>
          <w:bCs/>
        </w:rPr>
        <w:t>d</w:t>
      </w:r>
      <w:r w:rsidRPr="00904089">
        <w:rPr>
          <w:b/>
          <w:bCs/>
        </w:rPr>
        <w:t xml:space="preserve">ed </w:t>
      </w:r>
      <w:r w:rsidRPr="00503980">
        <w:rPr>
          <w:b/>
          <w:bCs/>
        </w:rPr>
        <w:t>his head to be brought. And he went forth and beheaded him in the prison</w:t>
      </w:r>
      <w:r w:rsidRPr="00904089">
        <w:rPr>
          <w:b/>
          <w:bCs/>
        </w:rPr>
        <w:t xml:space="preserve">. </w:t>
      </w:r>
      <w:r w:rsidRPr="00503980">
        <w:rPr>
          <w:b/>
          <w:bCs/>
          <w:sz w:val="20"/>
          <w:szCs w:val="20"/>
        </w:rPr>
        <w:t>Mark 6:2</w:t>
      </w:r>
      <w:r w:rsidRPr="00904089">
        <w:rPr>
          <w:b/>
          <w:bCs/>
          <w:sz w:val="20"/>
          <w:szCs w:val="20"/>
        </w:rPr>
        <w:t>0-27</w:t>
      </w:r>
    </w:p>
    <w:p w14:paraId="1602239A" w14:textId="77777777" w:rsidR="00904089" w:rsidRDefault="00904089" w:rsidP="00DD4BC8">
      <w:pPr>
        <w:pStyle w:val="a-favorite"/>
      </w:pPr>
    </w:p>
    <w:p w14:paraId="7C366FF1" w14:textId="77777777" w:rsidR="00904089" w:rsidRDefault="00904089" w:rsidP="00904089">
      <w:pPr>
        <w:pStyle w:val="a-favorite"/>
      </w:pPr>
      <w:r>
        <w:t xml:space="preserve">Priest Seraphim Holland </w:t>
      </w:r>
      <w:hyperlink r:id="rId6" w:history="1">
        <w:r w:rsidRPr="003735D1">
          <w:rPr>
            <w:rStyle w:val="Hyperlink"/>
          </w:rPr>
          <w:t>seraphim@orthodox.net</w:t>
        </w:r>
      </w:hyperlink>
      <w:r>
        <w:t xml:space="preserve"> </w:t>
      </w:r>
    </w:p>
    <w:p w14:paraId="2430B903" w14:textId="77777777" w:rsidR="00904089" w:rsidRPr="00DD4BC8" w:rsidRDefault="00904089" w:rsidP="00DD4BC8">
      <w:pPr>
        <w:pStyle w:val="a-favorite"/>
      </w:pPr>
    </w:p>
    <w:sectPr w:rsidR="00904089" w:rsidRPr="00DD4BC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FBA7" w14:textId="77777777" w:rsidR="00A12787" w:rsidRDefault="00A12787" w:rsidP="00DD4BC8">
      <w:pPr>
        <w:spacing w:line="240" w:lineRule="auto"/>
      </w:pPr>
      <w:r>
        <w:separator/>
      </w:r>
    </w:p>
  </w:endnote>
  <w:endnote w:type="continuationSeparator" w:id="0">
    <w:p w14:paraId="6BFFE227" w14:textId="77777777" w:rsidR="00A12787" w:rsidRDefault="00A12787"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E5B5" w14:textId="77777777"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503980">
      <w:rPr>
        <w:b/>
        <w:bCs/>
        <w:noProof/>
      </w:rPr>
      <w:t>Document1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87F04" w14:textId="77777777" w:rsidR="00A12787" w:rsidRDefault="00A12787" w:rsidP="00DD4BC8">
      <w:pPr>
        <w:spacing w:line="240" w:lineRule="auto"/>
      </w:pPr>
      <w:r>
        <w:separator/>
      </w:r>
    </w:p>
  </w:footnote>
  <w:footnote w:type="continuationSeparator" w:id="0">
    <w:p w14:paraId="65018EDF" w14:textId="77777777" w:rsidR="00A12787" w:rsidRDefault="00A12787"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attachedTemplate r:id="rId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D5047AE-795B-416C-8994-3F95704F3BEF}"/>
    <w:docVar w:name="dgnword-eventsink" w:val="2496725658496"/>
  </w:docVars>
  <w:rsids>
    <w:rsidRoot w:val="00503980"/>
    <w:rsid w:val="001C6EF4"/>
    <w:rsid w:val="00336A2B"/>
    <w:rsid w:val="003743A1"/>
    <w:rsid w:val="003D1A93"/>
    <w:rsid w:val="004D19DE"/>
    <w:rsid w:val="00503980"/>
    <w:rsid w:val="00862E01"/>
    <w:rsid w:val="0087345B"/>
    <w:rsid w:val="008B29F0"/>
    <w:rsid w:val="00904089"/>
    <w:rsid w:val="00A12787"/>
    <w:rsid w:val="00AB3AA2"/>
    <w:rsid w:val="00DD4BC8"/>
    <w:rsid w:val="00E0279F"/>
    <w:rsid w:val="00E5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5F02BE"/>
  <w15:chartTrackingRefBased/>
  <w15:docId w15:val="{D3654428-DCBC-4D2B-8946-24BDA8AB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Hyperlink">
    <w:name w:val="Hyperlink"/>
    <w:basedOn w:val="DefaultParagraphFont"/>
    <w:uiPriority w:val="99"/>
    <w:unhideWhenUsed/>
    <w:rsid w:val="00904089"/>
    <w:rPr>
      <w:color w:val="0563C1" w:themeColor="hyperlink"/>
      <w:u w:val="single"/>
    </w:rPr>
  </w:style>
  <w:style w:type="character" w:styleId="UnresolvedMention">
    <w:name w:val="Unresolved Mention"/>
    <w:basedOn w:val="DefaultParagraphFont"/>
    <w:uiPriority w:val="99"/>
    <w:semiHidden/>
    <w:unhideWhenUsed/>
    <w:rsid w:val="00904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eraphim@orthodox.net"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42</TotalTime>
  <Pages>3</Pages>
  <Words>1193</Words>
  <Characters>5311</Characters>
  <Application>Microsoft Office Word</Application>
  <DocSecurity>0</DocSecurity>
  <Lines>90</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3</cp:revision>
  <dcterms:created xsi:type="dcterms:W3CDTF">2025-08-04T17:15:00Z</dcterms:created>
  <dcterms:modified xsi:type="dcterms:W3CDTF">2025-08-04T17:57:00Z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