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107C5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está uma pesquisa estruturada com base nas fontes fornecidas, abordando o conceito de APIs, integrações, governança, segurança e desempenho.</w:t>
      </w:r>
    </w:p>
    <w:p w14:paraId="7B53CDA1" w14:textId="77777777" w:rsidR="00C006F7" w:rsidRPr="00C006F7" w:rsidRDefault="00C006F7" w:rsidP="00C00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828D1C">
          <v:rect id="_x0000_i1025" style="width:0;height:1.5pt" o:hralign="center" o:hrstd="t" o:hr="t" fillcolor="#a0a0a0" stroked="f"/>
        </w:pict>
      </w:r>
    </w:p>
    <w:p w14:paraId="59049B1D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Pesquisa: O Ecossistema das APIs e Integrações na Era Digital</w:t>
      </w:r>
    </w:p>
    <w:p w14:paraId="20BF8AAB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14:paraId="6F378182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avanço tecnológico recente expandiu drasticamente o desenvolvimento e o uso de Interfaces de Programação de Aplicativos (APIs). Com milhões de pacotes disponíveis em repositórios como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Maven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PyPI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npm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 tornaram-se parte integrante e indispensável do desenvolvimento de software moderno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Elas permitem que desenvolvedores economizem tempo e esforço ao utilizarem funcionalidades pré-prontas, promovendo a qualidade do software e reduzindo o custo de desenvolvimento.</w:t>
      </w:r>
    </w:p>
    <w:p w14:paraId="3F704BB1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que são APIs e Integrações</w:t>
      </w:r>
    </w:p>
    <w:p w14:paraId="52149BB1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As APIs e os processos de integração formam a base da comunicação entre sistemas distintos no cenário atual.</w:t>
      </w:r>
    </w:p>
    <w:p w14:paraId="7BA5BFB2" w14:textId="77777777" w:rsidR="00C006F7" w:rsidRPr="00C006F7" w:rsidRDefault="00C006F7" w:rsidP="00C00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Definição Técnica de API: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definição, APIs são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interfaces que servem como pontos de entrada para entidades de software reutilizáveis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Elas não são entidades independentes, mas sim empacotadas com bibliotecas, frameworks ou serviços Web. Essencialmente, funcionam como um contrato entre o provedor e o consumidor de um recurso.</w:t>
      </w:r>
    </w:p>
    <w:p w14:paraId="20B80D2C" w14:textId="77777777" w:rsidR="00C006F7" w:rsidRPr="00C006F7" w:rsidRDefault="00C006F7" w:rsidP="00C00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O Conceito de Integração: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integração é a capacidade de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contínua entre diversos sistemas de software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permitida pelas APIs. Elas atuam como o "tecido conectivo" vital que facilita a troca de dados em ecossistemas digitais, abrangendo desde computação em nuvem e arquiteturas de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dispositivos de Internet das Coisas (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FDE0E0D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Governança e Gestão de APIs</w:t>
      </w:r>
    </w:p>
    <w:p w14:paraId="14CDE3FD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as integrações sejam eficazes e seguras, é necessário um modelo de governança robusto que evite vulnerabilidades e duplicação de serviços.</w:t>
      </w:r>
    </w:p>
    <w:p w14:paraId="39B01D87" w14:textId="77777777" w:rsidR="00C006F7" w:rsidRPr="00C006F7" w:rsidRDefault="00C006F7" w:rsidP="00C00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3.1. As Três Fundações da Governança: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4699BDC" w14:textId="77777777" w:rsidR="00C006F7" w:rsidRPr="00C006F7" w:rsidRDefault="00C006F7" w:rsidP="00C00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 (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Ownership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API deve ter um identificador único e uma equipe responsável pelo seu ciclo de vida.</w:t>
      </w:r>
    </w:p>
    <w:p w14:paraId="528D1C44" w14:textId="77777777" w:rsidR="00C006F7" w:rsidRPr="00C006F7" w:rsidRDefault="00C006F7" w:rsidP="00C00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(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Policy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Utilização de padrões como a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OpenAPI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Specification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(OAS)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as APIs adiram a estados desejados de segurança e conformidade.</w:t>
      </w:r>
    </w:p>
    <w:p w14:paraId="0A823246" w14:textId="77777777" w:rsidR="00C006F7" w:rsidRPr="00C006F7" w:rsidRDefault="00C006F7" w:rsidP="00C00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(Standards):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Diretrizes de design que promovem a consistência e facilitam a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reusabilidade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CF6B8A" w14:textId="77777777" w:rsidR="00C006F7" w:rsidRPr="00C006F7" w:rsidRDefault="00C006F7" w:rsidP="00C00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3.2. Riscos em Setores Críticos: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contexto do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Open Banking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APIs permitem que terceiros acessem dados financeiros. Isso introduz riscos como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fraude financeira, roubo de identidade e interrupções operacionais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, exigindo frameworks regulatórios e de segurança rigorosos.</w:t>
      </w:r>
    </w:p>
    <w:p w14:paraId="135D6B3F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Segurança em APIs</w:t>
      </w:r>
    </w:p>
    <w:p w14:paraId="01E808C3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as APIs lidam com grandes volumes de dados sensíveis, elas se tornaram alvos primários para ataques cibernéticos.</w:t>
      </w:r>
    </w:p>
    <w:p w14:paraId="3DA4CF25" w14:textId="77777777" w:rsidR="00C006F7" w:rsidRPr="00C006F7" w:rsidRDefault="00C006F7" w:rsidP="00C00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4.1. Desafios Fundamentais: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principais desafios incluem a implementação de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autenticação e autorização robustas, criptografia de dados e limitação de taxa (rate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limiting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abusos e ataques de negação de serviço.</w:t>
      </w:r>
    </w:p>
    <w:p w14:paraId="76ABA205" w14:textId="77777777" w:rsidR="00C006F7" w:rsidRPr="00C006F7" w:rsidRDefault="00C006F7" w:rsidP="00C00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4.2. Melhores Práticas: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Recomenda-se o uso de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OAuth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2.0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autenticação baseada em tokens, a aplicação de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Layer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Security (TLS)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todo o tráfego e a implementação de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Gateways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centralizar o controle de políticas.</w:t>
      </w:r>
    </w:p>
    <w:p w14:paraId="31739A05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Desempenho e Arquitetura de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Microsserviços</w:t>
      </w:r>
      <w:proofErr w:type="spellEnd"/>
    </w:p>
    <w:p w14:paraId="3AE88390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da tecnologia para implementar APIs de integração impacta diretamente a performance do sistema.</w:t>
      </w:r>
    </w:p>
    <w:p w14:paraId="050C0BAD" w14:textId="77777777" w:rsidR="00C006F7" w:rsidRPr="00C006F7" w:rsidRDefault="00C006F7" w:rsidP="00C00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5.1. Comparação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gRPC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(Go vs. Node.js):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sistemas de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microtransações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protocolo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gRPC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altamente recomendado para comunicações internas. Pesquisas indicam que a linguagem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 oferece maior estabilidade sob carga extrema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alcançando 1.641 requisições por segundo, enquanto o Node.js pode estagnar em 174 requisições devido às limitações de seu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event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loop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único.</w:t>
      </w:r>
    </w:p>
    <w:p w14:paraId="3A288F97" w14:textId="77777777" w:rsidR="00C006F7" w:rsidRPr="00C006F7" w:rsidRDefault="00C006F7" w:rsidP="00C00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5.2. Eficiência de Recursos: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Go demonstrou ser mais eficiente no uso de recursos, com um consumo de RAM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26,7% menor que o Node.js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cenários de alta concorrência.</w:t>
      </w:r>
    </w:p>
    <w:p w14:paraId="41195FFC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Conclusão</w:t>
      </w:r>
    </w:p>
    <w:p w14:paraId="05840F02" w14:textId="77777777" w:rsidR="00C006F7" w:rsidRPr="00C006F7" w:rsidRDefault="00C006F7" w:rsidP="00C0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APIs deixaram de ser meras ferramentas técnicas para se tornarem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ativos estratégicos de negócios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impulsionam a economia digital. O futuro da área aponta para o uso de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 e Aprendizado de Máquina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detectar anomalias no tráfego e a adoção da </w:t>
      </w: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Zero Trust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a verificação é exigida para cada requisição, independentemente de sua origem. O sucesso das organizações dependerá de uma governança que equilibre agilidade na inovação com controle rigoroso de segurança e performance.</w:t>
      </w:r>
    </w:p>
    <w:p w14:paraId="364065A4" w14:textId="77777777" w:rsidR="00C006F7" w:rsidRPr="00C006F7" w:rsidRDefault="00C006F7" w:rsidP="00C00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6C1DD3">
          <v:rect id="_x0000_i1026" style="width:0;height:1.5pt" o:hralign="center" o:hrstd="t" o:hr="t" fillcolor="#a0a0a0" stroked="f"/>
        </w:pict>
      </w:r>
    </w:p>
    <w:p w14:paraId="5F881AF8" w14:textId="77777777" w:rsidR="00C006F7" w:rsidRPr="00C006F7" w:rsidRDefault="00C006F7" w:rsidP="00C0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Referências</w:t>
      </w:r>
    </w:p>
    <w:p w14:paraId="037F867F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Lamothe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M.,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Guéhéneuc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Y. G., &amp; Shang, W.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(2020).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Systematic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Review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API Evolution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Literature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Concordia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University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5766EA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Jaber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A.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(2023).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API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Governance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Risk Management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APIscene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14025E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Huang, Y. C.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(2023).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API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Governance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Three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Foundations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Last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Hidden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Gem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Rabobank.</w:t>
      </w:r>
    </w:p>
    <w:p w14:paraId="3CAB7E14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Wikipedia.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API management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10AC5F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Panna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A.,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Onggo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B. A., &amp;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Siregar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M. E.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(2026).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Analisis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Perbandingan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Kinerja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gRPC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Go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Node.js pada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Layanan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Microtransactions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JURTI.</w:t>
      </w:r>
    </w:p>
    <w:p w14:paraId="0CB16998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Wulf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J., &amp; </w:t>
      </w: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Blohm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I.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(2020).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Fostering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Value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Creation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with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Digital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Platforms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JMIS.</w:t>
      </w:r>
    </w:p>
    <w:p w14:paraId="0D2C9EB9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Vovveti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P.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(2024). </w:t>
      </w:r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The Role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API Security in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Modern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Enterprise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Platforms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 IJRASET.</w:t>
      </w:r>
    </w:p>
    <w:p w14:paraId="03D1E305" w14:textId="77777777" w:rsidR="00C006F7" w:rsidRPr="00C006F7" w:rsidRDefault="00C006F7" w:rsidP="00C00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Mousavi</w:t>
      </w:r>
      <w:proofErr w:type="spellEnd"/>
      <w:r w:rsidRPr="00C006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Z., et al.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(2025).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Detecting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Misuse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Security APIs: A </w:t>
      </w:r>
      <w:proofErr w:type="spellStart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Systematic</w:t>
      </w:r>
      <w:proofErr w:type="spellEnd"/>
      <w:r w:rsidRPr="00C006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Review</w:t>
      </w:r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arXiv</w:t>
      </w:r>
      <w:proofErr w:type="spellEnd"/>
      <w:r w:rsidRPr="00C006F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BD910E4" w14:textId="77777777" w:rsidR="00C006F7" w:rsidRDefault="00C006F7"/>
    <w:sectPr w:rsidR="00C00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2648A"/>
    <w:multiLevelType w:val="multilevel"/>
    <w:tmpl w:val="B62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D1FA8"/>
    <w:multiLevelType w:val="multilevel"/>
    <w:tmpl w:val="356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07A"/>
    <w:multiLevelType w:val="multilevel"/>
    <w:tmpl w:val="4964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D75E8"/>
    <w:multiLevelType w:val="multilevel"/>
    <w:tmpl w:val="1D8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33EEA"/>
    <w:multiLevelType w:val="multilevel"/>
    <w:tmpl w:val="D63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F7"/>
    <w:rsid w:val="00893D41"/>
    <w:rsid w:val="00C0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6FCA"/>
  <w15:chartTrackingRefBased/>
  <w15:docId w15:val="{2CD43D2A-29B1-41B0-9CB7-FB802A00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006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00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6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006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00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06F7"/>
    <w:rPr>
      <w:b/>
      <w:bCs/>
    </w:rPr>
  </w:style>
  <w:style w:type="character" w:styleId="nfase">
    <w:name w:val="Emphasis"/>
    <w:basedOn w:val="Fontepargpadro"/>
    <w:uiPriority w:val="20"/>
    <w:qFormat/>
    <w:rsid w:val="00C006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GAZETA FURLANES</dc:creator>
  <cp:keywords/>
  <dc:description/>
  <cp:lastModifiedBy>GABRIEL GAZETA FURLANES</cp:lastModifiedBy>
  <cp:revision>1</cp:revision>
  <dcterms:created xsi:type="dcterms:W3CDTF">2026-08-15T00:56:00Z</dcterms:created>
  <dcterms:modified xsi:type="dcterms:W3CDTF">2026-08-15T00:57:00Z</dcterms:modified>
</cp:coreProperties>
</file>