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12F0" w14:textId="77777777" w:rsidR="00394CE1" w:rsidRPr="00394CE1" w:rsidRDefault="00394CE1" w:rsidP="00394CE1">
      <w:pPr>
        <w:rPr>
          <w:lang w:val="en-US"/>
        </w:rPr>
      </w:pPr>
      <w:r w:rsidRPr="00394CE1">
        <w:rPr>
          <w:b/>
          <w:bCs/>
          <w:lang w:val="en-US"/>
        </w:rPr>
        <w:t>Justification:</w:t>
      </w:r>
      <w:r w:rsidRPr="00394CE1">
        <w:rPr>
          <w:lang w:val="en-US"/>
        </w:rPr>
        <w:t xml:space="preserve"> A product recommendation system is essential for modern retail businesses aiming to enhance customer experience and maximize revenue. Personalized recommendations based on browsing history and purchase behavior can significantly increase cross-sell and up-sell opportunities, leading to higher customer satisfaction and retention rates. Traditional sales strategies often miss these opportunities due to a lack of data-driven personalization. This project aims to develop an AI-powered recommendation engine that improves product suggestions and optimizes the shopping experience.</w:t>
      </w:r>
    </w:p>
    <w:p w14:paraId="0EAD6BBD" w14:textId="77777777" w:rsidR="00394CE1" w:rsidRPr="00394CE1" w:rsidRDefault="00394CE1" w:rsidP="00394CE1">
      <w:pPr>
        <w:rPr>
          <w:lang w:val="es-BO"/>
        </w:rPr>
      </w:pPr>
      <w:proofErr w:type="spellStart"/>
      <w:r w:rsidRPr="00394CE1">
        <w:rPr>
          <w:b/>
          <w:bCs/>
          <w:lang w:val="es-BO"/>
        </w:rPr>
        <w:t>Objectives</w:t>
      </w:r>
      <w:proofErr w:type="spellEnd"/>
      <w:r w:rsidRPr="00394CE1">
        <w:rPr>
          <w:b/>
          <w:bCs/>
          <w:lang w:val="es-BO"/>
        </w:rPr>
        <w:t>:</w:t>
      </w:r>
    </w:p>
    <w:p w14:paraId="2E0AFBD7" w14:textId="77777777" w:rsidR="00394CE1" w:rsidRPr="00394CE1" w:rsidRDefault="00394CE1" w:rsidP="00394CE1">
      <w:pPr>
        <w:numPr>
          <w:ilvl w:val="0"/>
          <w:numId w:val="14"/>
        </w:numPr>
        <w:rPr>
          <w:lang w:val="en-US"/>
        </w:rPr>
      </w:pPr>
      <w:r w:rsidRPr="00394CE1">
        <w:rPr>
          <w:lang w:val="en-US"/>
        </w:rPr>
        <w:t>Develop a recommendation engine that suggests relevant products based on customer interactions, purchase history, and product metadata.</w:t>
      </w:r>
    </w:p>
    <w:p w14:paraId="766C3A33" w14:textId="77777777" w:rsidR="00394CE1" w:rsidRPr="00394CE1" w:rsidRDefault="00394CE1" w:rsidP="00394CE1">
      <w:pPr>
        <w:numPr>
          <w:ilvl w:val="0"/>
          <w:numId w:val="14"/>
        </w:numPr>
        <w:rPr>
          <w:lang w:val="en-US"/>
        </w:rPr>
      </w:pPr>
      <w:r w:rsidRPr="00394CE1">
        <w:rPr>
          <w:lang w:val="en-US"/>
        </w:rPr>
        <w:t>Enhance customer engagement by providing personalized recommendations that align with their preferences.</w:t>
      </w:r>
    </w:p>
    <w:p w14:paraId="3101A13A" w14:textId="77777777" w:rsidR="00394CE1" w:rsidRPr="00394CE1" w:rsidRDefault="00394CE1" w:rsidP="00394CE1">
      <w:pPr>
        <w:numPr>
          <w:ilvl w:val="0"/>
          <w:numId w:val="14"/>
        </w:numPr>
        <w:rPr>
          <w:lang w:val="en-US"/>
        </w:rPr>
      </w:pPr>
      <w:r w:rsidRPr="00394CE1">
        <w:rPr>
          <w:lang w:val="en-US"/>
        </w:rPr>
        <w:t>Increase sales by improving cross-selling and up-selling strategies.</w:t>
      </w:r>
    </w:p>
    <w:p w14:paraId="2692FAB9" w14:textId="77777777" w:rsidR="00394CE1" w:rsidRPr="00394CE1" w:rsidRDefault="00394CE1" w:rsidP="00394CE1">
      <w:pPr>
        <w:numPr>
          <w:ilvl w:val="0"/>
          <w:numId w:val="14"/>
        </w:numPr>
        <w:rPr>
          <w:lang w:val="en-US"/>
        </w:rPr>
      </w:pPr>
      <w:r w:rsidRPr="00394CE1">
        <w:rPr>
          <w:lang w:val="en-US"/>
        </w:rPr>
        <w:t>Improve business decision-making through data-driven insights on customer behavior and purchasing patterns.</w:t>
      </w:r>
    </w:p>
    <w:p w14:paraId="6FA95E13" w14:textId="77777777" w:rsidR="00394CE1" w:rsidRPr="00394CE1" w:rsidRDefault="00394CE1" w:rsidP="00394CE1">
      <w:pPr>
        <w:rPr>
          <w:lang w:val="es-BO"/>
        </w:rPr>
      </w:pPr>
      <w:r w:rsidRPr="00394CE1">
        <w:rPr>
          <w:b/>
          <w:bCs/>
          <w:lang w:val="es-BO"/>
        </w:rPr>
        <w:t xml:space="preserve">Performance </w:t>
      </w:r>
      <w:proofErr w:type="spellStart"/>
      <w:r w:rsidRPr="00394CE1">
        <w:rPr>
          <w:b/>
          <w:bCs/>
          <w:lang w:val="es-BO"/>
        </w:rPr>
        <w:t>Metrics</w:t>
      </w:r>
      <w:proofErr w:type="spellEnd"/>
      <w:r w:rsidRPr="00394CE1">
        <w:rPr>
          <w:b/>
          <w:bCs/>
          <w:lang w:val="es-BO"/>
        </w:rPr>
        <w:t>:</w:t>
      </w:r>
    </w:p>
    <w:p w14:paraId="4F8AFB0F" w14:textId="77777777" w:rsidR="00394CE1" w:rsidRPr="00394CE1" w:rsidRDefault="00394CE1" w:rsidP="00394CE1">
      <w:pPr>
        <w:numPr>
          <w:ilvl w:val="0"/>
          <w:numId w:val="15"/>
        </w:numPr>
        <w:rPr>
          <w:lang w:val="en-US"/>
        </w:rPr>
      </w:pPr>
      <w:r w:rsidRPr="00394CE1">
        <w:rPr>
          <w:b/>
          <w:bCs/>
          <w:lang w:val="en-US"/>
        </w:rPr>
        <w:t>Precision &amp; Recall:</w:t>
      </w:r>
      <w:r w:rsidRPr="00394CE1">
        <w:rPr>
          <w:lang w:val="en-US"/>
        </w:rPr>
        <w:t xml:space="preserve"> Measure the accuracy and relevance of recommendations.</w:t>
      </w:r>
    </w:p>
    <w:p w14:paraId="21CE478B" w14:textId="77777777" w:rsidR="00394CE1" w:rsidRPr="00394CE1" w:rsidRDefault="00394CE1" w:rsidP="00394CE1">
      <w:pPr>
        <w:numPr>
          <w:ilvl w:val="0"/>
          <w:numId w:val="15"/>
        </w:numPr>
        <w:rPr>
          <w:lang w:val="en-US"/>
        </w:rPr>
      </w:pPr>
      <w:r w:rsidRPr="00394CE1">
        <w:rPr>
          <w:b/>
          <w:bCs/>
          <w:lang w:val="en-US"/>
        </w:rPr>
        <w:t>Click-Through Rate (CTR):</w:t>
      </w:r>
      <w:r w:rsidRPr="00394CE1">
        <w:rPr>
          <w:lang w:val="en-US"/>
        </w:rPr>
        <w:t xml:space="preserve"> Assess customer engagement with recommended products.</w:t>
      </w:r>
    </w:p>
    <w:p w14:paraId="019B51DA" w14:textId="77777777" w:rsidR="00394CE1" w:rsidRPr="00394CE1" w:rsidRDefault="00394CE1" w:rsidP="00394CE1">
      <w:pPr>
        <w:numPr>
          <w:ilvl w:val="0"/>
          <w:numId w:val="15"/>
        </w:numPr>
        <w:rPr>
          <w:lang w:val="en-US"/>
        </w:rPr>
      </w:pPr>
      <w:r w:rsidRPr="00394CE1">
        <w:rPr>
          <w:b/>
          <w:bCs/>
          <w:lang w:val="en-US"/>
        </w:rPr>
        <w:t>Conversion Rate:</w:t>
      </w:r>
      <w:r w:rsidRPr="00394CE1">
        <w:rPr>
          <w:lang w:val="en-US"/>
        </w:rPr>
        <w:t xml:space="preserve"> Track the percentage of recommendations that result in purchases.</w:t>
      </w:r>
    </w:p>
    <w:p w14:paraId="3E9FCE12" w14:textId="77777777" w:rsidR="00394CE1" w:rsidRPr="00394CE1" w:rsidRDefault="00394CE1" w:rsidP="00394CE1">
      <w:pPr>
        <w:numPr>
          <w:ilvl w:val="0"/>
          <w:numId w:val="15"/>
        </w:numPr>
        <w:rPr>
          <w:lang w:val="en-US"/>
        </w:rPr>
      </w:pPr>
      <w:r w:rsidRPr="00394CE1">
        <w:rPr>
          <w:b/>
          <w:bCs/>
          <w:lang w:val="en-US"/>
        </w:rPr>
        <w:t>Customer Retention Rate:</w:t>
      </w:r>
      <w:r w:rsidRPr="00394CE1">
        <w:rPr>
          <w:lang w:val="en-US"/>
        </w:rPr>
        <w:t xml:space="preserve"> Evaluate the impact of recommendations on repeat purchases.</w:t>
      </w:r>
    </w:p>
    <w:p w14:paraId="13B15306" w14:textId="77777777" w:rsidR="00394CE1" w:rsidRPr="00394CE1" w:rsidRDefault="00394CE1" w:rsidP="00394CE1">
      <w:pPr>
        <w:numPr>
          <w:ilvl w:val="0"/>
          <w:numId w:val="15"/>
        </w:numPr>
        <w:rPr>
          <w:lang w:val="en-US"/>
        </w:rPr>
      </w:pPr>
      <w:r w:rsidRPr="00394CE1">
        <w:rPr>
          <w:b/>
          <w:bCs/>
          <w:lang w:val="en-US"/>
        </w:rPr>
        <w:t>Revenue Impact:</w:t>
      </w:r>
      <w:r w:rsidRPr="00394CE1">
        <w:rPr>
          <w:lang w:val="en-US"/>
        </w:rPr>
        <w:t xml:space="preserve"> Measure additional revenue generated from recommendation-driven sales.</w:t>
      </w:r>
    </w:p>
    <w:p w14:paraId="14CABAE4" w14:textId="77777777" w:rsidR="00394CE1" w:rsidRPr="00394CE1" w:rsidRDefault="00394CE1" w:rsidP="00394CE1">
      <w:pPr>
        <w:rPr>
          <w:lang w:val="es-BO"/>
        </w:rPr>
      </w:pPr>
      <w:proofErr w:type="spellStart"/>
      <w:r w:rsidRPr="00394CE1">
        <w:rPr>
          <w:b/>
          <w:bCs/>
          <w:lang w:val="es-BO"/>
        </w:rPr>
        <w:t>Methodology</w:t>
      </w:r>
      <w:proofErr w:type="spellEnd"/>
      <w:r w:rsidRPr="00394CE1">
        <w:rPr>
          <w:b/>
          <w:bCs/>
          <w:lang w:val="es-BO"/>
        </w:rPr>
        <w:t>:</w:t>
      </w:r>
    </w:p>
    <w:p w14:paraId="407068A9" w14:textId="77777777" w:rsidR="00394CE1" w:rsidRPr="00394CE1" w:rsidRDefault="00394CE1" w:rsidP="00394CE1">
      <w:pPr>
        <w:numPr>
          <w:ilvl w:val="0"/>
          <w:numId w:val="16"/>
        </w:numPr>
        <w:rPr>
          <w:lang w:val="es-BO"/>
        </w:rPr>
      </w:pPr>
      <w:r w:rsidRPr="00394CE1">
        <w:rPr>
          <w:b/>
          <w:bCs/>
          <w:lang w:val="es-BO"/>
        </w:rPr>
        <w:t xml:space="preserve">Data </w:t>
      </w:r>
      <w:proofErr w:type="spellStart"/>
      <w:r w:rsidRPr="00394CE1">
        <w:rPr>
          <w:b/>
          <w:bCs/>
          <w:lang w:val="es-BO"/>
        </w:rPr>
        <w:t>Collection</w:t>
      </w:r>
      <w:proofErr w:type="spellEnd"/>
      <w:r w:rsidRPr="00394CE1">
        <w:rPr>
          <w:b/>
          <w:bCs/>
          <w:lang w:val="es-BO"/>
        </w:rPr>
        <w:t xml:space="preserve"> &amp; Storage:</w:t>
      </w:r>
    </w:p>
    <w:p w14:paraId="336BFF33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Generate synthetic retail data using AI tools such as Python Faker and Numpy.</w:t>
      </w:r>
    </w:p>
    <w:p w14:paraId="512A1F45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Store data in a data warehouse (BigQuery, Snowflake, Postgres, or Redshift).</w:t>
      </w:r>
    </w:p>
    <w:p w14:paraId="57FE6871" w14:textId="77777777" w:rsidR="00394CE1" w:rsidRPr="00394CE1" w:rsidRDefault="00394CE1" w:rsidP="00394CE1">
      <w:pPr>
        <w:numPr>
          <w:ilvl w:val="0"/>
          <w:numId w:val="16"/>
        </w:numPr>
        <w:rPr>
          <w:lang w:val="es-BO"/>
        </w:rPr>
      </w:pPr>
      <w:r w:rsidRPr="00394CE1">
        <w:rPr>
          <w:b/>
          <w:bCs/>
          <w:lang w:val="es-BO"/>
        </w:rPr>
        <w:lastRenderedPageBreak/>
        <w:t xml:space="preserve">ETL Pipeline </w:t>
      </w:r>
      <w:proofErr w:type="spellStart"/>
      <w:r w:rsidRPr="00394CE1">
        <w:rPr>
          <w:b/>
          <w:bCs/>
          <w:lang w:val="es-BO"/>
        </w:rPr>
        <w:t>Development</w:t>
      </w:r>
      <w:proofErr w:type="spellEnd"/>
      <w:r w:rsidRPr="00394CE1">
        <w:rPr>
          <w:b/>
          <w:bCs/>
          <w:lang w:val="es-BO"/>
        </w:rPr>
        <w:t>:</w:t>
      </w:r>
    </w:p>
    <w:p w14:paraId="55F990BD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Implement batch ETL processes using PySpark and streaming ETL using Python &amp; Kafka.</w:t>
      </w:r>
    </w:p>
    <w:p w14:paraId="62328CC2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Clean and preprocess data for analysis.</w:t>
      </w:r>
    </w:p>
    <w:p w14:paraId="484ED01C" w14:textId="77777777" w:rsidR="00394CE1" w:rsidRPr="00394CE1" w:rsidRDefault="00394CE1" w:rsidP="00394CE1">
      <w:pPr>
        <w:numPr>
          <w:ilvl w:val="0"/>
          <w:numId w:val="16"/>
        </w:numPr>
        <w:rPr>
          <w:lang w:val="es-BO"/>
        </w:rPr>
      </w:pPr>
      <w:proofErr w:type="spellStart"/>
      <w:r w:rsidRPr="00394CE1">
        <w:rPr>
          <w:b/>
          <w:bCs/>
          <w:lang w:val="es-BO"/>
        </w:rPr>
        <w:t>Recommendation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Model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Development</w:t>
      </w:r>
      <w:proofErr w:type="spellEnd"/>
      <w:r w:rsidRPr="00394CE1">
        <w:rPr>
          <w:b/>
          <w:bCs/>
          <w:lang w:val="es-BO"/>
        </w:rPr>
        <w:t>:</w:t>
      </w:r>
    </w:p>
    <w:p w14:paraId="12928FA7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Utilize collaborative filtering (User-Based and Item-Based) and content-based filtering.</w:t>
      </w:r>
    </w:p>
    <w:p w14:paraId="1B9DA61A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Implement deep learning techniques (e.g., neural collaborative filtering) for improved accuracy.</w:t>
      </w:r>
    </w:p>
    <w:p w14:paraId="09FA0246" w14:textId="77777777" w:rsidR="00394CE1" w:rsidRPr="00394CE1" w:rsidRDefault="00394CE1" w:rsidP="00394CE1">
      <w:pPr>
        <w:numPr>
          <w:ilvl w:val="0"/>
          <w:numId w:val="16"/>
        </w:numPr>
        <w:rPr>
          <w:lang w:val="es-BO"/>
        </w:rPr>
      </w:pPr>
      <w:proofErr w:type="spellStart"/>
      <w:r w:rsidRPr="00394CE1">
        <w:rPr>
          <w:b/>
          <w:bCs/>
          <w:lang w:val="es-BO"/>
        </w:rPr>
        <w:t>Dashboard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Development</w:t>
      </w:r>
      <w:proofErr w:type="spellEnd"/>
      <w:r w:rsidRPr="00394CE1">
        <w:rPr>
          <w:b/>
          <w:bCs/>
          <w:lang w:val="es-BO"/>
        </w:rPr>
        <w:t>:</w:t>
      </w:r>
    </w:p>
    <w:p w14:paraId="5735EE34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Use Looker Studio, Tableau, Power BI, or Python Plotly (Dash) to create interactive visualizations.</w:t>
      </w:r>
    </w:p>
    <w:p w14:paraId="4B001243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Display key performance indicators (KPIs) and trends in customer behavior.</w:t>
      </w:r>
    </w:p>
    <w:p w14:paraId="5CC97838" w14:textId="77777777" w:rsidR="00394CE1" w:rsidRPr="00394CE1" w:rsidRDefault="00394CE1" w:rsidP="00394CE1">
      <w:pPr>
        <w:numPr>
          <w:ilvl w:val="0"/>
          <w:numId w:val="16"/>
        </w:numPr>
        <w:rPr>
          <w:lang w:val="es-BO"/>
        </w:rPr>
      </w:pPr>
      <w:proofErr w:type="spellStart"/>
      <w:r w:rsidRPr="00394CE1">
        <w:rPr>
          <w:b/>
          <w:bCs/>
          <w:lang w:val="es-BO"/>
        </w:rPr>
        <w:t>GenAI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Integration</w:t>
      </w:r>
      <w:proofErr w:type="spellEnd"/>
      <w:r w:rsidRPr="00394CE1">
        <w:rPr>
          <w:b/>
          <w:bCs/>
          <w:lang w:val="es-BO"/>
        </w:rPr>
        <w:t>:</w:t>
      </w:r>
    </w:p>
    <w:p w14:paraId="3815DB0E" w14:textId="77777777" w:rsidR="00394CE1" w:rsidRPr="00394CE1" w:rsidRDefault="00394CE1" w:rsidP="00394CE1">
      <w:pPr>
        <w:numPr>
          <w:ilvl w:val="1"/>
          <w:numId w:val="16"/>
        </w:numPr>
        <w:rPr>
          <w:lang w:val="en-US"/>
        </w:rPr>
      </w:pPr>
      <w:r w:rsidRPr="00394CE1">
        <w:rPr>
          <w:lang w:val="en-US"/>
        </w:rPr>
        <w:t>Deploy a GenAI-powered application using Gemini &amp; Streamlit to provide insights into product recommendations.</w:t>
      </w:r>
    </w:p>
    <w:p w14:paraId="39817257" w14:textId="77777777" w:rsidR="00394CE1" w:rsidRPr="00394CE1" w:rsidRDefault="00394CE1" w:rsidP="00394CE1">
      <w:pPr>
        <w:rPr>
          <w:lang w:val="es-BO"/>
        </w:rPr>
      </w:pPr>
      <w:r w:rsidRPr="00394CE1">
        <w:rPr>
          <w:b/>
          <w:bCs/>
          <w:lang w:val="es-BO"/>
        </w:rPr>
        <w:t xml:space="preserve">Key Performance </w:t>
      </w:r>
      <w:proofErr w:type="spellStart"/>
      <w:r w:rsidRPr="00394CE1">
        <w:rPr>
          <w:b/>
          <w:bCs/>
          <w:lang w:val="es-BO"/>
        </w:rPr>
        <w:t>Indicators</w:t>
      </w:r>
      <w:proofErr w:type="spellEnd"/>
      <w:r w:rsidRPr="00394CE1">
        <w:rPr>
          <w:b/>
          <w:bCs/>
          <w:lang w:val="es-BO"/>
        </w:rPr>
        <w:t xml:space="preserve"> (</w:t>
      </w:r>
      <w:proofErr w:type="spellStart"/>
      <w:r w:rsidRPr="00394CE1">
        <w:rPr>
          <w:b/>
          <w:bCs/>
          <w:lang w:val="es-BO"/>
        </w:rPr>
        <w:t>KPIs</w:t>
      </w:r>
      <w:proofErr w:type="spellEnd"/>
      <w:r w:rsidRPr="00394CE1">
        <w:rPr>
          <w:b/>
          <w:bCs/>
          <w:lang w:val="es-BO"/>
        </w:rPr>
        <w:t>):</w:t>
      </w:r>
    </w:p>
    <w:p w14:paraId="360C4DAC" w14:textId="77777777" w:rsidR="00394CE1" w:rsidRPr="00394CE1" w:rsidRDefault="00394CE1" w:rsidP="00394CE1">
      <w:pPr>
        <w:numPr>
          <w:ilvl w:val="0"/>
          <w:numId w:val="17"/>
        </w:numPr>
        <w:rPr>
          <w:lang w:val="en-US"/>
        </w:rPr>
      </w:pPr>
      <w:r w:rsidRPr="00394CE1">
        <w:rPr>
          <w:b/>
          <w:bCs/>
          <w:lang w:val="en-US"/>
        </w:rPr>
        <w:t>Recommendation Precision &amp; Recall</w:t>
      </w:r>
      <w:r w:rsidRPr="00394CE1">
        <w:rPr>
          <w:lang w:val="en-US"/>
        </w:rPr>
        <w:t xml:space="preserve"> (higher values indicate better performance).</w:t>
      </w:r>
    </w:p>
    <w:p w14:paraId="110C7FB3" w14:textId="77777777" w:rsidR="00394CE1" w:rsidRPr="00394CE1" w:rsidRDefault="00394CE1" w:rsidP="00394CE1">
      <w:pPr>
        <w:numPr>
          <w:ilvl w:val="0"/>
          <w:numId w:val="17"/>
        </w:numPr>
        <w:rPr>
          <w:lang w:val="en-US"/>
        </w:rPr>
      </w:pPr>
      <w:r w:rsidRPr="00394CE1">
        <w:rPr>
          <w:b/>
          <w:bCs/>
          <w:lang w:val="en-US"/>
        </w:rPr>
        <w:t>CTR on Recommended Products</w:t>
      </w:r>
      <w:r w:rsidRPr="00394CE1">
        <w:rPr>
          <w:lang w:val="en-US"/>
        </w:rPr>
        <w:t xml:space="preserve"> (measure of customer interest in suggestions).</w:t>
      </w:r>
    </w:p>
    <w:p w14:paraId="278BC30E" w14:textId="77777777" w:rsidR="00394CE1" w:rsidRPr="00394CE1" w:rsidRDefault="00394CE1" w:rsidP="00394CE1">
      <w:pPr>
        <w:numPr>
          <w:ilvl w:val="0"/>
          <w:numId w:val="17"/>
        </w:numPr>
        <w:rPr>
          <w:lang w:val="en-US"/>
        </w:rPr>
      </w:pPr>
      <w:r w:rsidRPr="00394CE1">
        <w:rPr>
          <w:b/>
          <w:bCs/>
          <w:lang w:val="en-US"/>
        </w:rPr>
        <w:t>Increase in Sales from Recommended Products</w:t>
      </w:r>
      <w:r w:rsidRPr="00394CE1">
        <w:rPr>
          <w:lang w:val="en-US"/>
        </w:rPr>
        <w:t xml:space="preserve"> (impact on revenue growth).</w:t>
      </w:r>
    </w:p>
    <w:p w14:paraId="37C6BF70" w14:textId="77777777" w:rsidR="00394CE1" w:rsidRPr="00394CE1" w:rsidRDefault="00394CE1" w:rsidP="00394CE1">
      <w:pPr>
        <w:numPr>
          <w:ilvl w:val="0"/>
          <w:numId w:val="17"/>
        </w:numPr>
        <w:rPr>
          <w:lang w:val="en-US"/>
        </w:rPr>
      </w:pPr>
      <w:r w:rsidRPr="00394CE1">
        <w:rPr>
          <w:b/>
          <w:bCs/>
          <w:lang w:val="en-US"/>
        </w:rPr>
        <w:t>Customer Engagement Metrics</w:t>
      </w:r>
      <w:r w:rsidRPr="00394CE1">
        <w:rPr>
          <w:lang w:val="en-US"/>
        </w:rPr>
        <w:t xml:space="preserve"> (frequency and duration of interaction with recommendations).</w:t>
      </w:r>
    </w:p>
    <w:p w14:paraId="5EAAECE0" w14:textId="77777777" w:rsidR="00394CE1" w:rsidRPr="00394CE1" w:rsidRDefault="00394CE1" w:rsidP="00394CE1">
      <w:pPr>
        <w:numPr>
          <w:ilvl w:val="0"/>
          <w:numId w:val="17"/>
        </w:numPr>
        <w:rPr>
          <w:lang w:val="en-US"/>
        </w:rPr>
      </w:pPr>
      <w:r w:rsidRPr="00394CE1">
        <w:rPr>
          <w:b/>
          <w:bCs/>
          <w:lang w:val="en-US"/>
        </w:rPr>
        <w:t>Churn Rate Reduction</w:t>
      </w:r>
      <w:r w:rsidRPr="00394CE1">
        <w:rPr>
          <w:lang w:val="en-US"/>
        </w:rPr>
        <w:t xml:space="preserve"> (percentage decrease in customer drop-off).</w:t>
      </w:r>
    </w:p>
    <w:p w14:paraId="5E4E2843" w14:textId="77777777" w:rsidR="00394CE1" w:rsidRPr="00394CE1" w:rsidRDefault="00394CE1" w:rsidP="00394CE1">
      <w:pPr>
        <w:rPr>
          <w:lang w:val="es-BO"/>
        </w:rPr>
      </w:pPr>
      <w:proofErr w:type="spellStart"/>
      <w:r w:rsidRPr="00394CE1">
        <w:rPr>
          <w:b/>
          <w:bCs/>
          <w:lang w:val="es-BO"/>
        </w:rPr>
        <w:t>Recommended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Dashboard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Visualizations</w:t>
      </w:r>
      <w:proofErr w:type="spellEnd"/>
      <w:r w:rsidRPr="00394CE1">
        <w:rPr>
          <w:b/>
          <w:bCs/>
          <w:lang w:val="es-BO"/>
        </w:rPr>
        <w:t>:</w:t>
      </w:r>
    </w:p>
    <w:p w14:paraId="776B78D7" w14:textId="77777777" w:rsidR="00394CE1" w:rsidRPr="00394CE1" w:rsidRDefault="00394CE1" w:rsidP="00394CE1">
      <w:pPr>
        <w:numPr>
          <w:ilvl w:val="0"/>
          <w:numId w:val="18"/>
        </w:numPr>
        <w:rPr>
          <w:lang w:val="es-BO"/>
        </w:rPr>
      </w:pPr>
      <w:proofErr w:type="spellStart"/>
      <w:r w:rsidRPr="00394CE1">
        <w:rPr>
          <w:b/>
          <w:bCs/>
          <w:lang w:val="es-BO"/>
        </w:rPr>
        <w:t>Recommendation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Effectiveness</w:t>
      </w:r>
      <w:proofErr w:type="spellEnd"/>
      <w:r w:rsidRPr="00394CE1">
        <w:rPr>
          <w:b/>
          <w:bCs/>
          <w:lang w:val="es-BO"/>
        </w:rPr>
        <w:t>:</w:t>
      </w:r>
    </w:p>
    <w:p w14:paraId="7107BC86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Precision &amp; Recall Scores (Bar Chart)</w:t>
      </w:r>
    </w:p>
    <w:p w14:paraId="50D85A96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Top Recommended Products vs. Purchased Products (Comparison Chart)</w:t>
      </w:r>
    </w:p>
    <w:p w14:paraId="17181AB7" w14:textId="77777777" w:rsidR="00394CE1" w:rsidRPr="00394CE1" w:rsidRDefault="00394CE1" w:rsidP="00394CE1">
      <w:pPr>
        <w:numPr>
          <w:ilvl w:val="0"/>
          <w:numId w:val="18"/>
        </w:numPr>
        <w:rPr>
          <w:lang w:val="es-BO"/>
        </w:rPr>
      </w:pPr>
      <w:proofErr w:type="spellStart"/>
      <w:r w:rsidRPr="00394CE1">
        <w:rPr>
          <w:b/>
          <w:bCs/>
          <w:lang w:val="es-BO"/>
        </w:rPr>
        <w:t>Customer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Engagement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Trends</w:t>
      </w:r>
      <w:proofErr w:type="spellEnd"/>
      <w:r w:rsidRPr="00394CE1">
        <w:rPr>
          <w:b/>
          <w:bCs/>
          <w:lang w:val="es-BO"/>
        </w:rPr>
        <w:t>:</w:t>
      </w:r>
    </w:p>
    <w:p w14:paraId="12C59961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Click-Through Rate (Line Chart)</w:t>
      </w:r>
    </w:p>
    <w:p w14:paraId="4199C8DF" w14:textId="77777777" w:rsidR="00394CE1" w:rsidRPr="00394CE1" w:rsidRDefault="00394CE1" w:rsidP="00394CE1">
      <w:pPr>
        <w:numPr>
          <w:ilvl w:val="1"/>
          <w:numId w:val="18"/>
        </w:numPr>
        <w:rPr>
          <w:lang w:val="es-BO"/>
        </w:rPr>
      </w:pPr>
      <w:proofErr w:type="spellStart"/>
      <w:r w:rsidRPr="00394CE1">
        <w:rPr>
          <w:lang w:val="es-BO"/>
        </w:rPr>
        <w:t>Customer</w:t>
      </w:r>
      <w:proofErr w:type="spellEnd"/>
      <w:r w:rsidRPr="00394CE1">
        <w:rPr>
          <w:lang w:val="es-BO"/>
        </w:rPr>
        <w:t xml:space="preserve"> </w:t>
      </w:r>
      <w:proofErr w:type="spellStart"/>
      <w:r w:rsidRPr="00394CE1">
        <w:rPr>
          <w:lang w:val="es-BO"/>
        </w:rPr>
        <w:t>Interaction</w:t>
      </w:r>
      <w:proofErr w:type="spellEnd"/>
      <w:r w:rsidRPr="00394CE1">
        <w:rPr>
          <w:lang w:val="es-BO"/>
        </w:rPr>
        <w:t xml:space="preserve"> </w:t>
      </w:r>
      <w:proofErr w:type="spellStart"/>
      <w:r w:rsidRPr="00394CE1">
        <w:rPr>
          <w:lang w:val="es-BO"/>
        </w:rPr>
        <w:t>Heatmap</w:t>
      </w:r>
      <w:proofErr w:type="spellEnd"/>
    </w:p>
    <w:p w14:paraId="43BBFA6A" w14:textId="77777777" w:rsidR="00394CE1" w:rsidRPr="00394CE1" w:rsidRDefault="00394CE1" w:rsidP="00394CE1">
      <w:pPr>
        <w:numPr>
          <w:ilvl w:val="0"/>
          <w:numId w:val="18"/>
        </w:numPr>
        <w:rPr>
          <w:lang w:val="es-BO"/>
        </w:rPr>
      </w:pPr>
      <w:r w:rsidRPr="00394CE1">
        <w:rPr>
          <w:b/>
          <w:bCs/>
          <w:lang w:val="es-BO"/>
        </w:rPr>
        <w:lastRenderedPageBreak/>
        <w:t xml:space="preserve">Sales </w:t>
      </w:r>
      <w:proofErr w:type="spellStart"/>
      <w:r w:rsidRPr="00394CE1">
        <w:rPr>
          <w:b/>
          <w:bCs/>
          <w:lang w:val="es-BO"/>
        </w:rPr>
        <w:t>Impact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Analysis</w:t>
      </w:r>
      <w:proofErr w:type="spellEnd"/>
      <w:r w:rsidRPr="00394CE1">
        <w:rPr>
          <w:b/>
          <w:bCs/>
          <w:lang w:val="es-BO"/>
        </w:rPr>
        <w:t>:</w:t>
      </w:r>
    </w:p>
    <w:p w14:paraId="1D828176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Revenue Contribution from Recommended Products (Pie Chart)</w:t>
      </w:r>
    </w:p>
    <w:p w14:paraId="32AD5440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Increase in Average Order Value (Bar Chart)</w:t>
      </w:r>
    </w:p>
    <w:p w14:paraId="3E85E08F" w14:textId="77777777" w:rsidR="00394CE1" w:rsidRPr="00394CE1" w:rsidRDefault="00394CE1" w:rsidP="00394CE1">
      <w:pPr>
        <w:numPr>
          <w:ilvl w:val="0"/>
          <w:numId w:val="18"/>
        </w:numPr>
        <w:rPr>
          <w:lang w:val="es-BO"/>
        </w:rPr>
      </w:pPr>
      <w:proofErr w:type="spellStart"/>
      <w:r w:rsidRPr="00394CE1">
        <w:rPr>
          <w:b/>
          <w:bCs/>
          <w:lang w:val="es-BO"/>
        </w:rPr>
        <w:t>User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Behavior</w:t>
      </w:r>
      <w:proofErr w:type="spellEnd"/>
      <w:r w:rsidRPr="00394CE1">
        <w:rPr>
          <w:b/>
          <w:bCs/>
          <w:lang w:val="es-BO"/>
        </w:rPr>
        <w:t xml:space="preserve"> </w:t>
      </w:r>
      <w:proofErr w:type="spellStart"/>
      <w:r w:rsidRPr="00394CE1">
        <w:rPr>
          <w:b/>
          <w:bCs/>
          <w:lang w:val="es-BO"/>
        </w:rPr>
        <w:t>Insights</w:t>
      </w:r>
      <w:proofErr w:type="spellEnd"/>
      <w:r w:rsidRPr="00394CE1">
        <w:rPr>
          <w:b/>
          <w:bCs/>
          <w:lang w:val="es-BO"/>
        </w:rPr>
        <w:t>:</w:t>
      </w:r>
    </w:p>
    <w:p w14:paraId="3104A877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Customer Segmentation Based on Purchase Patterns (Clustered Scatter Plot)</w:t>
      </w:r>
    </w:p>
    <w:p w14:paraId="1ABFA0E5" w14:textId="77777777" w:rsidR="00394CE1" w:rsidRPr="00394CE1" w:rsidRDefault="00394CE1" w:rsidP="00394CE1">
      <w:pPr>
        <w:numPr>
          <w:ilvl w:val="1"/>
          <w:numId w:val="18"/>
        </w:numPr>
        <w:rPr>
          <w:lang w:val="en-US"/>
        </w:rPr>
      </w:pPr>
      <w:r w:rsidRPr="00394CE1">
        <w:rPr>
          <w:lang w:val="en-US"/>
        </w:rPr>
        <w:t>Most Frequently Co-Purchased Products (Network Graph)</w:t>
      </w:r>
    </w:p>
    <w:p w14:paraId="448C257E" w14:textId="77777777" w:rsidR="00394CE1" w:rsidRPr="00394CE1" w:rsidRDefault="00394CE1" w:rsidP="00394CE1">
      <w:pPr>
        <w:rPr>
          <w:lang w:val="en-US"/>
        </w:rPr>
      </w:pPr>
      <w:r w:rsidRPr="00394CE1">
        <w:rPr>
          <w:lang w:val="en-US"/>
        </w:rPr>
        <w:t>This structured approach ensures a robust, data-driven recommendation system that enhances user experience and drives business growth.</w:t>
      </w:r>
    </w:p>
    <w:p w14:paraId="33D7D2F2" w14:textId="77777777" w:rsidR="00DD0C5F" w:rsidRPr="00394CE1" w:rsidRDefault="00DD0C5F">
      <w:pPr>
        <w:rPr>
          <w:lang w:val="en-US"/>
        </w:rPr>
      </w:pPr>
    </w:p>
    <w:sectPr w:rsidR="00DD0C5F" w:rsidRPr="0039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FD4"/>
    <w:multiLevelType w:val="multilevel"/>
    <w:tmpl w:val="9E5C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B416A59"/>
    <w:multiLevelType w:val="multilevel"/>
    <w:tmpl w:val="3B9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F6026"/>
    <w:multiLevelType w:val="multilevel"/>
    <w:tmpl w:val="B37C3B20"/>
    <w:numStyleLink w:val="VietasUNIR"/>
  </w:abstractNum>
  <w:abstractNum w:abstractNumId="4" w15:restartNumberingAfterBreak="0">
    <w:nsid w:val="2926559C"/>
    <w:multiLevelType w:val="multilevel"/>
    <w:tmpl w:val="5896E5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53AA618F"/>
    <w:multiLevelType w:val="multilevel"/>
    <w:tmpl w:val="086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CA6358B"/>
    <w:multiLevelType w:val="multilevel"/>
    <w:tmpl w:val="BBE8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23764"/>
    <w:multiLevelType w:val="multilevel"/>
    <w:tmpl w:val="4B3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3317">
    <w:abstractNumId w:val="4"/>
  </w:num>
  <w:num w:numId="2" w16cid:durableId="1079714105">
    <w:abstractNumId w:val="4"/>
  </w:num>
  <w:num w:numId="3" w16cid:durableId="1123770348">
    <w:abstractNumId w:val="4"/>
  </w:num>
  <w:num w:numId="4" w16cid:durableId="1277636291">
    <w:abstractNumId w:val="1"/>
  </w:num>
  <w:num w:numId="5" w16cid:durableId="494226437">
    <w:abstractNumId w:val="6"/>
  </w:num>
  <w:num w:numId="6" w16cid:durableId="369110760">
    <w:abstractNumId w:val="7"/>
  </w:num>
  <w:num w:numId="7" w16cid:durableId="1208494898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2773835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1651004">
    <w:abstractNumId w:val="1"/>
  </w:num>
  <w:num w:numId="10" w16cid:durableId="327944392">
    <w:abstractNumId w:val="6"/>
  </w:num>
  <w:num w:numId="11" w16cid:durableId="556818823">
    <w:abstractNumId w:val="7"/>
  </w:num>
  <w:num w:numId="12" w16cid:durableId="1112633496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9342808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7291363">
    <w:abstractNumId w:val="2"/>
  </w:num>
  <w:num w:numId="15" w16cid:durableId="173497262">
    <w:abstractNumId w:val="9"/>
  </w:num>
  <w:num w:numId="16" w16cid:durableId="489685154">
    <w:abstractNumId w:val="8"/>
  </w:num>
  <w:num w:numId="17" w16cid:durableId="1305819201">
    <w:abstractNumId w:val="0"/>
  </w:num>
  <w:num w:numId="18" w16cid:durableId="1851217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E0"/>
    <w:rsid w:val="00394CE1"/>
    <w:rsid w:val="009B1980"/>
    <w:rsid w:val="00C302DD"/>
    <w:rsid w:val="00C37BE0"/>
    <w:rsid w:val="00CD32C0"/>
    <w:rsid w:val="00DD0C5F"/>
    <w:rsid w:val="00F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4C76D2-A992-4C44-A01E-FD33DEB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80"/>
    <w:pPr>
      <w:spacing w:after="0" w:line="360" w:lineRule="auto"/>
      <w:jc w:val="both"/>
    </w:pPr>
    <w:rPr>
      <w:rFonts w:ascii="Calibri" w:hAnsi="Calibri"/>
      <w:color w:val="333333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next w:val="Normal"/>
    <w:link w:val="Ttulo1Car"/>
    <w:uiPriority w:val="99"/>
    <w:rsid w:val="009B1980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rsid w:val="009B19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8"/>
    <w:semiHidden/>
    <w:unhideWhenUsed/>
    <w:qFormat/>
    <w:rsid w:val="009B1980"/>
    <w:pPr>
      <w:outlineLvl w:val="2"/>
    </w:pPr>
    <w:rPr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8"/>
    <w:semiHidden/>
    <w:unhideWhenUsed/>
    <w:qFormat/>
    <w:rsid w:val="009B19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8"/>
    <w:semiHidden/>
    <w:unhideWhenUsed/>
    <w:qFormat/>
    <w:rsid w:val="00C37B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8"/>
    <w:semiHidden/>
    <w:unhideWhenUsed/>
    <w:qFormat/>
    <w:rsid w:val="00C37B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8"/>
    <w:semiHidden/>
    <w:unhideWhenUsed/>
    <w:qFormat/>
    <w:rsid w:val="00C37B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8"/>
    <w:semiHidden/>
    <w:unhideWhenUsed/>
    <w:qFormat/>
    <w:rsid w:val="00C37B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8"/>
    <w:semiHidden/>
    <w:unhideWhenUsed/>
    <w:qFormat/>
    <w:rsid w:val="00C37B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B1980"/>
    <w:rPr>
      <w:rFonts w:ascii="Georgia" w:eastAsiaTheme="majorEastAsia" w:hAnsi="Georgia" w:cstheme="majorBidi"/>
      <w:sz w:val="51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9B19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9B19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9B198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paragraph" w:customStyle="1" w:styleId="PiedepginaSecciones">
    <w:name w:val="Pie de página_Secciones"/>
    <w:basedOn w:val="Normal"/>
    <w:uiPriority w:val="19"/>
    <w:qFormat/>
    <w:rsid w:val="009B1980"/>
    <w:pPr>
      <w:tabs>
        <w:tab w:val="right" w:pos="8220"/>
      </w:tabs>
      <w:spacing w:after="100" w:line="240" w:lineRule="auto"/>
      <w:jc w:val="right"/>
    </w:pPr>
    <w:rPr>
      <w:rFonts w:eastAsia="Times New Roman"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9B1980"/>
    <w:pPr>
      <w:spacing w:line="276" w:lineRule="auto"/>
      <w:ind w:firstLine="3686"/>
      <w:jc w:val="right"/>
    </w:pPr>
    <w:rPr>
      <w:rFonts w:eastAsia="Times New Roman"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9B1980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9B1980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9B1980"/>
    <w:rPr>
      <w:rFonts w:eastAsia="Times New Roman" w:cs="Times New Roman"/>
      <w:sz w:val="16"/>
      <w:szCs w:val="14"/>
    </w:rPr>
  </w:style>
  <w:style w:type="numbering" w:customStyle="1" w:styleId="VietasUNIR">
    <w:name w:val="ViñetasUNIR"/>
    <w:basedOn w:val="Sinlista"/>
    <w:uiPriority w:val="99"/>
    <w:rsid w:val="009B1980"/>
    <w:pPr>
      <w:numPr>
        <w:numId w:val="4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9B1980"/>
    <w:pPr>
      <w:spacing w:before="120" w:line="276" w:lineRule="auto"/>
      <w:ind w:left="-113" w:right="-215"/>
      <w:jc w:val="center"/>
    </w:pPr>
    <w:rPr>
      <w:rFonts w:eastAsia="Times New Roman" w:cs="UnitOT-Light"/>
      <w:iCs/>
      <w:color w:val="595959" w:themeColor="text1" w:themeTint="A6"/>
      <w:sz w:val="19"/>
      <w:szCs w:val="18"/>
    </w:rPr>
  </w:style>
  <w:style w:type="paragraph" w:customStyle="1" w:styleId="Citas">
    <w:name w:val="Citas"/>
    <w:basedOn w:val="Normal"/>
    <w:next w:val="Normal"/>
    <w:uiPriority w:val="15"/>
    <w:qFormat/>
    <w:rsid w:val="009B1980"/>
    <w:pPr>
      <w:spacing w:line="240" w:lineRule="auto"/>
      <w:ind w:left="851"/>
    </w:pPr>
    <w:rPr>
      <w:rFonts w:eastAsia="Times New Roman" w:cs="UnitOT-Light"/>
      <w:szCs w:val="22"/>
    </w:rPr>
  </w:style>
  <w:style w:type="paragraph" w:customStyle="1" w:styleId="TtuloAsignatura">
    <w:name w:val="Título Asignatura"/>
    <w:basedOn w:val="Normal"/>
    <w:uiPriority w:val="2"/>
    <w:qFormat/>
    <w:rsid w:val="009B1980"/>
    <w:pPr>
      <w:spacing w:line="276" w:lineRule="auto"/>
      <w:jc w:val="right"/>
    </w:pPr>
    <w:rPr>
      <w:rFonts w:ascii="Calibri Light" w:eastAsia="Times New Roman" w:hAnsi="Calibri Light" w:cs="Times New Roman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9B1980"/>
    <w:pPr>
      <w:spacing w:line="240" w:lineRule="auto"/>
      <w:jc w:val="right"/>
    </w:pPr>
    <w:rPr>
      <w:rFonts w:ascii="Calibri Light" w:eastAsia="Times New Roman" w:hAnsi="Calibri Light" w:cs="Times New Roman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9B1980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9B1980"/>
    <w:pPr>
      <w:spacing w:after="360"/>
      <w:jc w:val="right"/>
      <w:outlineLvl w:val="0"/>
    </w:pPr>
    <w:rPr>
      <w:rFonts w:ascii="Calibri Light" w:eastAsia="Times New Roman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9B1980"/>
    <w:pPr>
      <w:spacing w:line="360" w:lineRule="auto"/>
      <w:jc w:val="left"/>
      <w:outlineLvl w:val="1"/>
    </w:pPr>
    <w:rPr>
      <w:rFonts w:ascii="Calibri" w:hAnsi="Calibri"/>
      <w:b/>
      <w:color w:val="auto"/>
      <w:sz w:val="24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9B1980"/>
    <w:pPr>
      <w:ind w:left="284" w:right="281"/>
      <w:jc w:val="center"/>
      <w:outlineLvl w:val="9"/>
    </w:pPr>
    <w:rPr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9B1980"/>
    <w:rPr>
      <w:rFonts w:eastAsia="Times New Roman" w:cs="Times New Roman"/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9B1980"/>
    <w:rPr>
      <w:rFonts w:eastAsia="Times New Roman" w:cs="UnitOT-Medi"/>
      <w:b/>
    </w:rPr>
  </w:style>
  <w:style w:type="numbering" w:customStyle="1" w:styleId="NmeracinTest">
    <w:name w:val="Númeración Test"/>
    <w:uiPriority w:val="99"/>
    <w:rsid w:val="009B1980"/>
    <w:pPr>
      <w:numPr>
        <w:numId w:val="5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9B1980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eastAsia="Times New Roman"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9B1980"/>
    <w:pPr>
      <w:pBdr>
        <w:top w:val="single" w:sz="4" w:space="4" w:color="0098CD"/>
        <w:bottom w:val="single" w:sz="4" w:space="0" w:color="0098CD"/>
      </w:pBdr>
      <w:jc w:val="center"/>
    </w:pPr>
    <w:rPr>
      <w:rFonts w:eastAsia="Times New Roman" w:cs="UnitOT-Light"/>
      <w:szCs w:val="22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9B1980"/>
    <w:pPr>
      <w:outlineLvl w:val="9"/>
    </w:pPr>
  </w:style>
  <w:style w:type="table" w:customStyle="1" w:styleId="TablaUNIR1">
    <w:name w:val="TablaUNIR_1"/>
    <w:basedOn w:val="UNIR"/>
    <w:uiPriority w:val="99"/>
    <w:rsid w:val="009B1980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9B1980"/>
    <w:pPr>
      <w:spacing w:after="0" w:line="240" w:lineRule="auto"/>
      <w:jc w:val="center"/>
    </w:pPr>
    <w:rPr>
      <w:rFonts w:ascii="Calibri" w:eastAsia="Times New Roman" w:hAnsi="Calibri"/>
      <w:color w:val="333333"/>
      <w:sz w:val="20"/>
      <w:lang w:val="es-ES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9B1980"/>
    <w:pPr>
      <w:spacing w:after="0" w:line="240" w:lineRule="auto"/>
      <w:jc w:val="center"/>
    </w:pPr>
    <w:rPr>
      <w:rFonts w:ascii="Calibri" w:eastAsia="Times New Roman" w:hAnsi="Calibri"/>
      <w:color w:val="333333"/>
      <w:sz w:val="20"/>
      <w:lang w:val="es-ES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9B1980"/>
    <w:pPr>
      <w:spacing w:after="0" w:line="240" w:lineRule="auto"/>
      <w:jc w:val="center"/>
    </w:pPr>
    <w:rPr>
      <w:rFonts w:ascii="Calibri" w:eastAsia="Times New Roman" w:hAnsi="Calibri"/>
      <w:color w:val="333333"/>
      <w:sz w:val="20"/>
      <w:lang w:val="es-ES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9B1980"/>
    <w:pPr>
      <w:spacing w:line="276" w:lineRule="auto"/>
      <w:ind w:left="284" w:right="284"/>
    </w:pPr>
    <w:rPr>
      <w:rFonts w:eastAsia="Times New Roman"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9B1980"/>
    <w:pPr>
      <w:spacing w:after="0" w:line="240" w:lineRule="auto"/>
    </w:pPr>
    <w:rPr>
      <w:rFonts w:ascii="Calibri" w:eastAsia="Times New Roman" w:hAnsi="Calibri"/>
      <w:sz w:val="20"/>
      <w:lang w:val="es-ES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9B1980"/>
    <w:pPr>
      <w:numPr>
        <w:numId w:val="6"/>
      </w:numPr>
    </w:pPr>
  </w:style>
  <w:style w:type="table" w:customStyle="1" w:styleId="UNIR">
    <w:name w:val="UNIR"/>
    <w:basedOn w:val="Tablanormal"/>
    <w:uiPriority w:val="99"/>
    <w:rsid w:val="009B1980"/>
    <w:pPr>
      <w:spacing w:after="0" w:line="240" w:lineRule="auto"/>
    </w:pPr>
    <w:rPr>
      <w:rFonts w:ascii="Calibri" w:eastAsia="Times New Roman" w:hAnsi="Calibri"/>
      <w:color w:val="333333"/>
      <w:sz w:val="20"/>
      <w:lang w:val="es-ES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30">
    <w:name w:val="Tabla UNIR 3"/>
    <w:basedOn w:val="Tablanormal"/>
    <w:uiPriority w:val="99"/>
    <w:rsid w:val="009B1980"/>
    <w:pPr>
      <w:spacing w:after="0" w:line="240" w:lineRule="auto"/>
    </w:pPr>
    <w:rPr>
      <w:rFonts w:ascii="UnitOT-Light" w:eastAsia="Times New Roman" w:hAnsi="UnitOT-Light"/>
      <w:color w:val="333333"/>
      <w:sz w:val="20"/>
      <w:lang w:val="es-E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9B1980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11">
    <w:name w:val="Tabla de cuadrícula 5 oscura - Énfasis 5111"/>
    <w:basedOn w:val="Tablanormal"/>
    <w:uiPriority w:val="50"/>
    <w:rsid w:val="009B1980"/>
    <w:pPr>
      <w:spacing w:after="0" w:line="240" w:lineRule="auto"/>
    </w:pPr>
    <w:rPr>
      <w:rFonts w:eastAsia="Times New Roman"/>
      <w:lang w:val="es-ES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9B1980"/>
    <w:pPr>
      <w:spacing w:after="0" w:line="240" w:lineRule="auto"/>
    </w:pPr>
    <w:rPr>
      <w:rFonts w:eastAsia="Times New Roman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Vietaprimernivel">
    <w:name w:val="Viñeta primer nivel"/>
    <w:basedOn w:val="Normal"/>
    <w:qFormat/>
    <w:rsid w:val="009B1980"/>
    <w:pPr>
      <w:numPr>
        <w:numId w:val="13"/>
      </w:numPr>
    </w:pPr>
    <w:rPr>
      <w:rFonts w:eastAsia="Times New Roman" w:cs="Times New Roman"/>
    </w:rPr>
  </w:style>
  <w:style w:type="paragraph" w:customStyle="1" w:styleId="Vietasegundonivel">
    <w:name w:val="Viñeta segundo nivel"/>
    <w:basedOn w:val="Normal"/>
    <w:autoRedefine/>
    <w:rsid w:val="009B1980"/>
    <w:pPr>
      <w:numPr>
        <w:ilvl w:val="1"/>
        <w:numId w:val="13"/>
      </w:numPr>
      <w:contextualSpacing/>
    </w:pPr>
    <w:rPr>
      <w:rFonts w:eastAsia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B1980"/>
    <w:pPr>
      <w:tabs>
        <w:tab w:val="right" w:pos="5810"/>
      </w:tabs>
      <w:spacing w:before="120"/>
      <w:ind w:left="284"/>
      <w:jc w:val="left"/>
    </w:pPr>
    <w:rPr>
      <w:rFonts w:eastAsia="Times New Roman" w:cs="Times New Roman"/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9B1980"/>
    <w:pPr>
      <w:tabs>
        <w:tab w:val="right" w:pos="5952"/>
      </w:tabs>
      <w:ind w:left="567"/>
      <w:jc w:val="left"/>
    </w:pPr>
    <w:rPr>
      <w:rFonts w:eastAsia="Times New Roman" w:cs="Times New Roman"/>
      <w:noProof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1980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1980"/>
    <w:rPr>
      <w:rFonts w:ascii="Calibri" w:eastAsia="Times New Roman" w:hAnsi="Calibri" w:cs="Times New Roman"/>
      <w:color w:val="333333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qFormat/>
    <w:rsid w:val="009B1980"/>
    <w:pPr>
      <w:tabs>
        <w:tab w:val="center" w:pos="4252"/>
        <w:tab w:val="right" w:pos="8504"/>
      </w:tabs>
      <w:spacing w:line="240" w:lineRule="auto"/>
    </w:pPr>
    <w:rPr>
      <w:rFonts w:eastAsia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9B1980"/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9B1980"/>
    <w:pPr>
      <w:tabs>
        <w:tab w:val="center" w:pos="4252"/>
        <w:tab w:val="right" w:pos="8504"/>
      </w:tabs>
      <w:spacing w:line="240" w:lineRule="auto"/>
    </w:pPr>
    <w:rPr>
      <w:rFonts w:eastAsia="Times New Roman" w:cs="Times New Roman"/>
    </w:rPr>
  </w:style>
  <w:style w:type="character" w:customStyle="1" w:styleId="PiedepginaCar">
    <w:name w:val="Pie de página Car"/>
    <w:basedOn w:val="Fuentedeprrafopredeter"/>
    <w:link w:val="Piedepgina"/>
    <w:uiPriority w:val="24"/>
    <w:rsid w:val="009B1980"/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1980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B1980"/>
    <w:rPr>
      <w:rFonts w:ascii="Calibri" w:hAnsi="Calibri"/>
      <w:color w:val="0563C1" w:themeColor="hyperlink"/>
      <w:sz w:val="2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198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980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980"/>
    <w:rPr>
      <w:rFonts w:ascii="Segoe UI" w:eastAsia="Times New Roman" w:hAnsi="Segoe UI" w:cs="Segoe UI"/>
      <w:color w:val="333333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9B1980"/>
    <w:pPr>
      <w:spacing w:after="0" w:line="240" w:lineRule="auto"/>
    </w:pPr>
    <w:rPr>
      <w:rFonts w:ascii="Calibri" w:eastAsia="Times New Roman" w:hAnsi="Calibri"/>
      <w:sz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8"/>
    <w:qFormat/>
    <w:rsid w:val="009B1980"/>
    <w:pPr>
      <w:ind w:left="720"/>
      <w:contextualSpacing/>
    </w:pPr>
    <w:rPr>
      <w:rFonts w:eastAsia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9B1980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8"/>
    <w:semiHidden/>
    <w:rsid w:val="00C37BE0"/>
    <w:rPr>
      <w:rFonts w:eastAsiaTheme="majorEastAsia" w:cstheme="majorBidi"/>
      <w:color w:val="2F5496" w:themeColor="accent1" w:themeShade="BF"/>
      <w:kern w:val="0"/>
      <w:sz w:val="24"/>
      <w:szCs w:val="24"/>
      <w:lang w:val="es-ES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8"/>
    <w:semiHidden/>
    <w:rsid w:val="00C37BE0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s-ES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8"/>
    <w:semiHidden/>
    <w:rsid w:val="00C37BE0"/>
    <w:rPr>
      <w:rFonts w:eastAsiaTheme="majorEastAsia" w:cstheme="majorBidi"/>
      <w:color w:val="595959" w:themeColor="text1" w:themeTint="A6"/>
      <w:kern w:val="0"/>
      <w:sz w:val="24"/>
      <w:szCs w:val="24"/>
      <w:lang w:val="es-ES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8"/>
    <w:semiHidden/>
    <w:rsid w:val="00C37BE0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s-ES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8"/>
    <w:semiHidden/>
    <w:rsid w:val="00C37BE0"/>
    <w:rPr>
      <w:rFonts w:eastAsiaTheme="majorEastAsia" w:cstheme="majorBidi"/>
      <w:color w:val="272727" w:themeColor="text1" w:themeTint="D8"/>
      <w:kern w:val="0"/>
      <w:sz w:val="24"/>
      <w:szCs w:val="24"/>
      <w:lang w:val="es-ES"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98"/>
    <w:semiHidden/>
    <w:qFormat/>
    <w:rsid w:val="00C37BE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8"/>
    <w:semiHidden/>
    <w:rsid w:val="00C37BE0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98"/>
    <w:semiHidden/>
    <w:qFormat/>
    <w:rsid w:val="00C37B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98"/>
    <w:semiHidden/>
    <w:rsid w:val="00C37BE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 w:eastAsia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C37B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37BE0"/>
    <w:rPr>
      <w:rFonts w:ascii="Calibri" w:hAnsi="Calibri"/>
      <w:i/>
      <w:iCs/>
      <w:color w:val="404040" w:themeColor="text1" w:themeTint="BF"/>
      <w:kern w:val="0"/>
      <w:sz w:val="24"/>
      <w:szCs w:val="24"/>
      <w:lang w:val="es-ES" w:eastAsia="es-ES"/>
      <w14:ligatures w14:val="none"/>
    </w:rPr>
  </w:style>
  <w:style w:type="character" w:styleId="nfasisintenso">
    <w:name w:val="Intense Emphasis"/>
    <w:basedOn w:val="Fuentedeprrafopredeter"/>
    <w:uiPriority w:val="98"/>
    <w:semiHidden/>
    <w:qFormat/>
    <w:rsid w:val="00C37B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C37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37BE0"/>
    <w:rPr>
      <w:rFonts w:ascii="Calibri" w:hAnsi="Calibri"/>
      <w:i/>
      <w:iCs/>
      <w:color w:val="2F5496" w:themeColor="accent1" w:themeShade="BF"/>
      <w:kern w:val="0"/>
      <w:sz w:val="24"/>
      <w:szCs w:val="24"/>
      <w:lang w:val="es-ES" w:eastAsia="es-ES"/>
      <w14:ligatures w14:val="none"/>
    </w:rPr>
  </w:style>
  <w:style w:type="character" w:styleId="Referenciaintensa">
    <w:name w:val="Intense Reference"/>
    <w:basedOn w:val="Fuentedeprrafopredeter"/>
    <w:uiPriority w:val="32"/>
    <w:semiHidden/>
    <w:qFormat/>
    <w:rsid w:val="00C37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Gaid Navia Lara</dc:creator>
  <cp:keywords/>
  <dc:description/>
  <cp:lastModifiedBy>Michael Gaid Navia Lara</cp:lastModifiedBy>
  <cp:revision>2</cp:revision>
  <dcterms:created xsi:type="dcterms:W3CDTF">2025-03-31T14:02:00Z</dcterms:created>
  <dcterms:modified xsi:type="dcterms:W3CDTF">2025-03-31T14:02:00Z</dcterms:modified>
</cp:coreProperties>
</file>