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5D2B" w:rsidRDefault="00B65D2B" w:rsidP="00B65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РФ</w:t>
      </w:r>
    </w:p>
    <w:p w:rsidR="00B65D2B" w:rsidRDefault="00B65D2B" w:rsidP="00B65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«Псковский государственный университет»</w:t>
      </w:r>
    </w:p>
    <w:p w:rsidR="00B65D2B" w:rsidRDefault="00B65D2B" w:rsidP="00B65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Передовая инженерная школа гибридных технологий в станкостроении Союзного государства</w:t>
      </w:r>
    </w:p>
    <w:p w:rsidR="00B65D2B" w:rsidRDefault="00B65D2B" w:rsidP="00B65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65D2B" w:rsidRDefault="00B65D2B" w:rsidP="00B65D2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ОТЧЁТ</w:t>
      </w:r>
    </w:p>
    <w:p w:rsidR="00B65D2B" w:rsidRDefault="00B65D2B" w:rsidP="00B65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3</w:t>
      </w:r>
    </w:p>
    <w:p w:rsidR="00B65D2B" w:rsidRDefault="00B65D2B" w:rsidP="00B65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дисциплине: «Основы Моделирования»</w:t>
      </w:r>
    </w:p>
    <w:p w:rsidR="00B65D2B" w:rsidRDefault="00B65D2B" w:rsidP="00B65D2B">
      <w:pPr>
        <w:spacing w:line="36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тему: «Методы получения точечных оценок»</w:t>
      </w:r>
    </w:p>
    <w:p w:rsidR="00B65D2B" w:rsidRDefault="00B65D2B" w:rsidP="00B65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65D2B" w:rsidRPr="002B36E2" w:rsidRDefault="00B65D2B" w:rsidP="00B65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B65D2B" w:rsidRDefault="00B65D2B" w:rsidP="00B65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65D2B" w:rsidRDefault="00B65D2B" w:rsidP="00B65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65D2B" w:rsidRDefault="00B65D2B" w:rsidP="00B65D2B">
      <w:pPr>
        <w:spacing w:line="360" w:lineRule="auto"/>
        <w:ind w:firstLine="567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B65D2B" w:rsidRDefault="00B65D2B" w:rsidP="00B65D2B">
      <w:pPr>
        <w:spacing w:line="360" w:lineRule="auto"/>
        <w:ind w:firstLine="567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группы: 04</w:t>
      </w:r>
      <w:r w:rsidR="00167648">
        <w:rPr>
          <w:rFonts w:ascii="Times New Roman" w:eastAsia="Times New Roman" w:hAnsi="Times New Roman" w:cs="Times New Roman"/>
          <w:sz w:val="28"/>
        </w:rPr>
        <w:t>8</w:t>
      </w:r>
      <w:r>
        <w:rPr>
          <w:rFonts w:ascii="Times New Roman" w:eastAsia="Times New Roman" w:hAnsi="Times New Roman" w:cs="Times New Roman"/>
          <w:sz w:val="28"/>
        </w:rPr>
        <w:t>2-06</w:t>
      </w:r>
    </w:p>
    <w:p w:rsidR="00B65D2B" w:rsidRPr="00247BE3" w:rsidRDefault="002C0F32" w:rsidP="00B65D2B">
      <w:pPr>
        <w:spacing w:line="360" w:lineRule="auto"/>
        <w:ind w:firstLine="567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Иванов И.С.</w:t>
      </w:r>
    </w:p>
    <w:p w:rsidR="00B65D2B" w:rsidRDefault="00B65D2B" w:rsidP="00B65D2B">
      <w:pPr>
        <w:spacing w:line="360" w:lineRule="auto"/>
        <w:ind w:firstLine="567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Проверила:</w:t>
      </w:r>
    </w:p>
    <w:p w:rsidR="00B65D2B" w:rsidRDefault="00B65D2B" w:rsidP="00B65D2B">
      <w:pPr>
        <w:spacing w:line="360" w:lineRule="auto"/>
        <w:ind w:firstLine="567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Горелов М.А</w:t>
      </w:r>
    </w:p>
    <w:p w:rsidR="00B65D2B" w:rsidRDefault="00B65D2B" w:rsidP="00B65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65D2B" w:rsidRDefault="00B65D2B" w:rsidP="00B65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65D2B" w:rsidRDefault="00B65D2B" w:rsidP="00B65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Псков</w:t>
      </w:r>
    </w:p>
    <w:p w:rsidR="00B65D2B" w:rsidRDefault="00B65D2B" w:rsidP="00B65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2024</w:t>
      </w:r>
    </w:p>
    <w:p w:rsidR="00B65D2B" w:rsidRDefault="00B65D2B" w:rsidP="00B65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65D2B" w:rsidRDefault="00B65D2B" w:rsidP="00B65D2B">
      <w:pPr>
        <w:spacing w:line="25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3.1</w:t>
      </w:r>
    </w:p>
    <w:p w:rsidR="00B65D2B" w:rsidRDefault="00B65D2B" w:rsidP="00B65D2B">
      <w:pPr>
        <w:keepNext/>
        <w:spacing w:before="120" w:after="60" w:line="240" w:lineRule="auto"/>
        <w:rPr>
          <w:rFonts w:ascii="Arial" w:eastAsia="Arial" w:hAnsi="Arial" w:cs="Arial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Метод максимального правдоподобия для дискретной случайной величины</w:t>
      </w:r>
    </w:p>
    <w:p w:rsidR="00B65D2B" w:rsidRDefault="00B65D2B" w:rsidP="00B65D2B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B65D2B" w:rsidRDefault="00B65D2B" w:rsidP="00B65D2B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Смоделируйте несколько выборок объема </w:t>
      </w:r>
      <w:r>
        <w:rPr>
          <w:rFonts w:ascii="Times New Roman" w:eastAsia="Times New Roman" w:hAnsi="Times New Roman" w:cs="Times New Roman"/>
          <w:i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 xml:space="preserve"> значений случайной величины 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sz w:val="28"/>
        </w:rPr>
        <w:t xml:space="preserve">, имеющей распределение Пуассона с параметром </w:t>
      </w:r>
      <w:r w:rsidR="004741ED">
        <w:rPr>
          <w:noProof/>
        </w:rPr>
        <w:object w:dxaOrig="951" w:dyaOrig="283">
          <v:rect id="rectole0000000000" o:spid="_x0000_i1046" alt="" style="width:48pt;height:14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792498118" r:id="rId6"/>
        </w:objec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>N</w:t>
      </w:r>
      <w:r>
        <w:rPr>
          <w:rFonts w:ascii="Times New Roman" w:eastAsia="Times New Roman" w:hAnsi="Times New Roman" w:cs="Times New Roman"/>
          <w:sz w:val="28"/>
        </w:rPr>
        <w:t xml:space="preserve"> – номер варианта. Для одной выборки постройте график функции правдоподобия. Найдите оценку максимального правдоподобия параметра l как функцию объема выборки. Выполните вычисления для </w:t>
      </w:r>
      <w:r w:rsidR="004741ED">
        <w:rPr>
          <w:noProof/>
        </w:rPr>
        <w:object w:dxaOrig="2125" w:dyaOrig="323">
          <v:rect id="rectole0000000001" o:spid="_x0000_i1045" alt="" style="width:106pt;height:16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1" DrawAspect="Content" ObjectID="_1792498119" r:id="rId8"/>
        </w:object>
      </w:r>
      <w:r>
        <w:rPr>
          <w:rFonts w:ascii="Times New Roman" w:eastAsia="Times New Roman" w:hAnsi="Times New Roman" w:cs="Times New Roman"/>
          <w:sz w:val="28"/>
        </w:rPr>
        <w:t xml:space="preserve"> при </w:t>
      </w:r>
      <w:r w:rsidR="004741ED">
        <w:rPr>
          <w:noProof/>
        </w:rPr>
        <w:object w:dxaOrig="729" w:dyaOrig="283">
          <v:rect id="rectole0000000002" o:spid="_x0000_i1044" alt="" style="width:36pt;height:14pt;mso-width-percent:0;mso-height-percent:0;mso-width-percent:0;mso-height-percent:0" o:ole="" o:preferrelative="t" stroked="f">
            <v:imagedata r:id="rId9" o:title=""/>
          </v:rect>
          <o:OLEObject Type="Embed" ProgID="StaticMetafile" ShapeID="rectole0000000002" DrawAspect="Content" ObjectID="_1792498120" r:id="rId10"/>
        </w:object>
      </w:r>
      <w:r>
        <w:rPr>
          <w:rFonts w:ascii="Times New Roman" w:eastAsia="Times New Roman" w:hAnsi="Times New Roman" w:cs="Times New Roman"/>
          <w:sz w:val="28"/>
        </w:rPr>
        <w:t xml:space="preserve"> и для </w:t>
      </w:r>
      <w:r w:rsidR="004741ED">
        <w:rPr>
          <w:noProof/>
        </w:rPr>
        <w:object w:dxaOrig="1761" w:dyaOrig="323">
          <v:rect id="rectole0000000003" o:spid="_x0000_i1043" alt="" style="width:88pt;height:16pt;mso-width-percent:0;mso-height-percent:0;mso-width-percent:0;mso-height-percent:0" o:ole="" o:preferrelative="t" stroked="f">
            <v:imagedata r:id="rId11" o:title=""/>
          </v:rect>
          <o:OLEObject Type="Embed" ProgID="StaticMetafile" ShapeID="rectole0000000003" DrawAspect="Content" ObjectID="_1792498121" r:id="rId12"/>
        </w:object>
      </w:r>
      <w:r>
        <w:rPr>
          <w:rFonts w:ascii="Times New Roman" w:eastAsia="Times New Roman" w:hAnsi="Times New Roman" w:cs="Times New Roman"/>
          <w:sz w:val="28"/>
        </w:rPr>
        <w:t xml:space="preserve"> при </w:t>
      </w:r>
      <w:r>
        <w:rPr>
          <w:rFonts w:ascii="Times New Roman" w:eastAsia="Times New Roman" w:hAnsi="Times New Roman" w:cs="Times New Roman"/>
          <w:i/>
          <w:sz w:val="28"/>
        </w:rPr>
        <w:t>N &gt;</w:t>
      </w:r>
      <w:proofErr w:type="gramStart"/>
      <w:r>
        <w:rPr>
          <w:rFonts w:ascii="Times New Roman" w:eastAsia="Times New Roman" w:hAnsi="Times New Roman" w:cs="Times New Roman"/>
          <w:i/>
          <w:sz w:val="28"/>
        </w:rPr>
        <w:t>15</w:t>
      </w:r>
      <w:r>
        <w:rPr>
          <w:rFonts w:ascii="Times New Roman" w:eastAsia="Times New Roman" w:hAnsi="Times New Roman" w:cs="Times New Roman"/>
          <w:sz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Изобразите на графике зависимость оценки от объема выборки. Сравните полученные оценки с заданным значением параметра.</w:t>
      </w:r>
    </w:p>
    <w:p w:rsidR="00B65D2B" w:rsidRDefault="00B65D2B" w:rsidP="00B65D2B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B65D2B" w:rsidRDefault="00B65D2B" w:rsidP="00B65D2B">
      <w:pPr>
        <w:spacing w:line="25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Выполнение работы:</w:t>
      </w:r>
    </w:p>
    <w:p w:rsidR="00B65D2B" w:rsidRDefault="00B65D2B" w:rsidP="00B65D2B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Смоделируйте выборку значений случайной величины, имеющей распределение Пуассона с заданным значением параметра </w:t>
      </w:r>
      <w:r>
        <w:rPr>
          <w:rFonts w:ascii="Symbol" w:eastAsia="Symbol" w:hAnsi="Symbol" w:cs="Symbol"/>
          <w:sz w:val="28"/>
        </w:rPr>
        <w:t>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B65D2B" w:rsidRDefault="00B65D2B" w:rsidP="00B65D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65D2B" w:rsidRDefault="00B65D2B" w:rsidP="00B65D2B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Определите логарифм функции максимального правдоподобия и изобразите его график </w:t>
      </w:r>
    </w:p>
    <w:p w:rsidR="00B65D2B" w:rsidRDefault="00B65D2B" w:rsidP="00B65D2B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Смоделируйте несколько выборок разного объема значений случайной величины, </w:t>
      </w:r>
    </w:p>
    <w:p w:rsidR="00B65D2B" w:rsidRDefault="00B65D2B" w:rsidP="00B65D2B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имеющей распределение Пуассона с заданным значением параметра </w:t>
      </w:r>
      <w:r>
        <w:rPr>
          <w:rFonts w:ascii="Symbol" w:eastAsia="Symbol" w:hAnsi="Symbol" w:cs="Symbol"/>
          <w:sz w:val="28"/>
        </w:rPr>
        <w:t>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B65D2B" w:rsidRDefault="00B65D2B" w:rsidP="00B65D2B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Вычислите оценку максимального правдоподобия параметра </w:t>
      </w:r>
      <w:r>
        <w:rPr>
          <w:rFonts w:ascii="Symbol" w:eastAsia="Symbol" w:hAnsi="Symbol" w:cs="Symbol"/>
          <w:sz w:val="28"/>
        </w:rPr>
        <w:t></w:t>
      </w:r>
      <w:r>
        <w:rPr>
          <w:rFonts w:ascii="Times New Roman" w:eastAsia="Times New Roman" w:hAnsi="Times New Roman" w:cs="Times New Roman"/>
          <w:sz w:val="28"/>
        </w:rPr>
        <w:t xml:space="preserve"> как функцию объема </w:t>
      </w:r>
    </w:p>
    <w:p w:rsidR="00B65D2B" w:rsidRDefault="00B65D2B" w:rsidP="00B65D2B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выборки.</w:t>
      </w:r>
    </w:p>
    <w:p w:rsidR="00B65D2B" w:rsidRDefault="00B65D2B" w:rsidP="00B65D2B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Изобразите на графике зависимость оценки максимального правдоподобия от объема </w:t>
      </w:r>
    </w:p>
    <w:p w:rsidR="0044700E" w:rsidRDefault="00247BE3" w:rsidP="00B65D2B">
      <w:r>
        <w:rPr>
          <w:noProof/>
        </w:rPr>
        <w:lastRenderedPageBreak/>
        <w:drawing>
          <wp:inline distT="0" distB="0" distL="0" distR="0">
            <wp:extent cx="3721100" cy="6680200"/>
            <wp:effectExtent l="0" t="0" r="0" b="0"/>
            <wp:docPr id="154117924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79245" name="Рисунок 15411792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AA" w:rsidRDefault="00BB59AA" w:rsidP="00B65D2B"/>
    <w:p w:rsidR="00BB59AA" w:rsidRDefault="00BB59AA" w:rsidP="00BB59AA">
      <w:pPr>
        <w:spacing w:line="25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3.2.1</w:t>
      </w:r>
    </w:p>
    <w:p w:rsidR="00BB59AA" w:rsidRDefault="00BB59AA" w:rsidP="00BB59AA">
      <w:pPr>
        <w:keepNext/>
        <w:spacing w:before="120" w:after="6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Метод максимального правдоподобия для непрерывной случайной величины</w:t>
      </w:r>
    </w:p>
    <w:p w:rsidR="00BB59AA" w:rsidRDefault="00BB59AA" w:rsidP="00BB59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Смоделируйте несколько выборок объема </w:t>
      </w:r>
      <w:r>
        <w:rPr>
          <w:rFonts w:ascii="Times New Roman" w:eastAsia="Times New Roman" w:hAnsi="Times New Roman" w:cs="Times New Roman"/>
          <w:i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 xml:space="preserve"> значений случайной величины 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sz w:val="28"/>
        </w:rPr>
        <w:t xml:space="preserve">, имеющей распределение с параметром </w:t>
      </w:r>
      <w:r w:rsidR="004741ED">
        <w:rPr>
          <w:noProof/>
        </w:rPr>
        <w:object w:dxaOrig="951" w:dyaOrig="283">
          <v:rect id="rectole0000000005" o:spid="_x0000_i1042" alt="" style="width:48pt;height:14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5" DrawAspect="Content" ObjectID="_1792498122" r:id="rId14"/>
        </w:object>
      </w:r>
      <w:r>
        <w:rPr>
          <w:rFonts w:ascii="Times New Roman" w:eastAsia="Times New Roman" w:hAnsi="Times New Roman" w:cs="Times New Roman"/>
          <w:sz w:val="28"/>
        </w:rPr>
        <w:t xml:space="preserve">, где </w:t>
      </w:r>
      <w:r>
        <w:rPr>
          <w:rFonts w:ascii="Times New Roman" w:eastAsia="Times New Roman" w:hAnsi="Times New Roman" w:cs="Times New Roman"/>
          <w:i/>
          <w:sz w:val="28"/>
        </w:rPr>
        <w:t>N</w:t>
      </w:r>
      <w:r>
        <w:rPr>
          <w:rFonts w:ascii="Times New Roman" w:eastAsia="Times New Roman" w:hAnsi="Times New Roman" w:cs="Times New Roman"/>
          <w:sz w:val="28"/>
        </w:rPr>
        <w:t xml:space="preserve"> – номер варианта. Для одной выборки постройте график функции правдоподобия. Найдите оценку максимального правдоподобия параметра l как функцию объема выборки. Выполните вычисления для </w:t>
      </w:r>
    </w:p>
    <w:p w:rsidR="00BB59AA" w:rsidRDefault="004741ED" w:rsidP="00BB59AA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2125" w:dyaOrig="323">
          <v:rect id="rectole0000000006" o:spid="_x0000_i1041" alt="" style="width:106pt;height:16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6" DrawAspect="Content" ObjectID="_1792498123" r:id="rId15"/>
        </w:object>
      </w:r>
      <w:r w:rsidR="00BB59AA">
        <w:rPr>
          <w:rFonts w:ascii="Times New Roman" w:eastAsia="Times New Roman" w:hAnsi="Times New Roman" w:cs="Times New Roman"/>
          <w:sz w:val="28"/>
        </w:rPr>
        <w:t xml:space="preserve"> при </w:t>
      </w:r>
      <w:r>
        <w:rPr>
          <w:noProof/>
        </w:rPr>
        <w:object w:dxaOrig="729" w:dyaOrig="283">
          <v:rect id="rectole0000000007" o:spid="_x0000_i1040" alt="" style="width:36pt;height:14pt;mso-width-percent:0;mso-height-percent:0;mso-width-percent:0;mso-height-percent:0" o:ole="" o:preferrelative="t" stroked="f">
            <v:imagedata r:id="rId9" o:title=""/>
          </v:rect>
          <o:OLEObject Type="Embed" ProgID="StaticMetafile" ShapeID="rectole0000000007" DrawAspect="Content" ObjectID="_1792498124" r:id="rId16"/>
        </w:object>
      </w:r>
      <w:r w:rsidR="00BB59AA">
        <w:rPr>
          <w:rFonts w:ascii="Times New Roman" w:eastAsia="Times New Roman" w:hAnsi="Times New Roman" w:cs="Times New Roman"/>
          <w:sz w:val="28"/>
        </w:rPr>
        <w:t xml:space="preserve"> и для </w:t>
      </w:r>
      <w:r>
        <w:rPr>
          <w:noProof/>
        </w:rPr>
        <w:object w:dxaOrig="1761" w:dyaOrig="323">
          <v:rect id="rectole0000000008" o:spid="_x0000_i1039" alt="" style="width:88pt;height:16pt;mso-width-percent:0;mso-height-percent:0;mso-width-percent:0;mso-height-percent:0" o:ole="" o:preferrelative="t" stroked="f">
            <v:imagedata r:id="rId11" o:title=""/>
          </v:rect>
          <o:OLEObject Type="Embed" ProgID="StaticMetafile" ShapeID="rectole0000000008" DrawAspect="Content" ObjectID="_1792498125" r:id="rId17"/>
        </w:object>
      </w:r>
      <w:r w:rsidR="00BB59AA">
        <w:rPr>
          <w:rFonts w:ascii="Times New Roman" w:eastAsia="Times New Roman" w:hAnsi="Times New Roman" w:cs="Times New Roman"/>
          <w:sz w:val="28"/>
        </w:rPr>
        <w:t xml:space="preserve"> при </w:t>
      </w:r>
      <w:r w:rsidR="00BB59AA">
        <w:rPr>
          <w:rFonts w:ascii="Times New Roman" w:eastAsia="Times New Roman" w:hAnsi="Times New Roman" w:cs="Times New Roman"/>
          <w:i/>
          <w:sz w:val="28"/>
        </w:rPr>
        <w:t>N &gt;</w:t>
      </w:r>
      <w:proofErr w:type="gramStart"/>
      <w:r w:rsidR="00BB59AA">
        <w:rPr>
          <w:rFonts w:ascii="Times New Roman" w:eastAsia="Times New Roman" w:hAnsi="Times New Roman" w:cs="Times New Roman"/>
          <w:i/>
          <w:sz w:val="28"/>
        </w:rPr>
        <w:t>15</w:t>
      </w:r>
      <w:r w:rsidR="00BB59AA">
        <w:rPr>
          <w:rFonts w:ascii="Times New Roman" w:eastAsia="Times New Roman" w:hAnsi="Times New Roman" w:cs="Times New Roman"/>
          <w:sz w:val="28"/>
        </w:rPr>
        <w:t xml:space="preserve"> .</w:t>
      </w:r>
      <w:proofErr w:type="gramEnd"/>
      <w:r w:rsidR="00BB59AA">
        <w:rPr>
          <w:rFonts w:ascii="Times New Roman" w:eastAsia="Times New Roman" w:hAnsi="Times New Roman" w:cs="Times New Roman"/>
          <w:sz w:val="28"/>
        </w:rPr>
        <w:t xml:space="preserve"> Изобразите на графике зависимость оценки от объема выборки. Сравните полученные оценки с заданным значением параметра.</w:t>
      </w:r>
    </w:p>
    <w:p w:rsidR="00BB59AA" w:rsidRDefault="00BB59AA" w:rsidP="00BB59A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B59AA" w:rsidRDefault="00BB59AA" w:rsidP="00BB59AA">
      <w:pPr>
        <w:spacing w:line="25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Выполнение работы</w:t>
      </w:r>
    </w:p>
    <w:p w:rsidR="00BB59AA" w:rsidRDefault="00BB59AA" w:rsidP="00BB59AA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  Смоделируйте выборку значений случайной величины, имеющей экспоненциальное распределение с заданным значением параметра </w:t>
      </w:r>
      <w:r>
        <w:rPr>
          <w:rFonts w:ascii="Symbol" w:eastAsia="Symbol" w:hAnsi="Symbol" w:cs="Symbol"/>
          <w:sz w:val="28"/>
        </w:rPr>
        <w:t>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BB59AA" w:rsidRDefault="00BB59AA" w:rsidP="00BB59AA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  Определите логарифм функции максимального правдоподобия и изобразите его график </w:t>
      </w:r>
    </w:p>
    <w:p w:rsidR="00BB59AA" w:rsidRDefault="00BB59AA" w:rsidP="00BB59AA">
      <w:pPr>
        <w:spacing w:line="256" w:lineRule="auto"/>
        <w:rPr>
          <w:rFonts w:ascii="Symbol" w:eastAsia="Symbol" w:hAnsi="Symbol" w:cs="Symbol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  Смоделируйте несколько выборок разного объема значений случайной величины, имеющей экспоненциальное распределение с заданным значением параметра </w:t>
      </w:r>
      <w:r>
        <w:rPr>
          <w:rFonts w:ascii="Symbol" w:eastAsia="Symbol" w:hAnsi="Symbol" w:cs="Symbol"/>
          <w:sz w:val="28"/>
        </w:rPr>
        <w:t></w:t>
      </w:r>
      <w:r>
        <w:rPr>
          <w:rFonts w:ascii="Symbol" w:eastAsia="Symbol" w:hAnsi="Symbol" w:cs="Symbol"/>
          <w:sz w:val="28"/>
        </w:rPr>
        <w:t></w:t>
      </w:r>
    </w:p>
    <w:p w:rsidR="00BB59AA" w:rsidRDefault="00BB59AA" w:rsidP="00BB59AA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Вычислите оценку максимального правдоподобия от объема выборки.</w:t>
      </w:r>
    </w:p>
    <w:p w:rsidR="00BB59AA" w:rsidRDefault="00BB59AA" w:rsidP="00BB59AA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Изобразите на графике зависимость оценки максимального правдоподобия от объема выборки </w:t>
      </w:r>
    </w:p>
    <w:p w:rsidR="00BB59AA" w:rsidRDefault="00BB59AA" w:rsidP="00BB59AA">
      <w:pPr>
        <w:spacing w:line="256" w:lineRule="auto"/>
        <w:rPr>
          <w:rFonts w:ascii="Calibri" w:eastAsia="Calibri" w:hAnsi="Calibri" w:cs="Calibri"/>
        </w:rPr>
      </w:pPr>
    </w:p>
    <w:p w:rsidR="00BB59AA" w:rsidRDefault="00247BE3" w:rsidP="00B65D2B">
      <w:r>
        <w:rPr>
          <w:noProof/>
        </w:rPr>
        <w:lastRenderedPageBreak/>
        <w:drawing>
          <wp:inline distT="0" distB="0" distL="0" distR="0">
            <wp:extent cx="3162300" cy="6616700"/>
            <wp:effectExtent l="0" t="0" r="0" b="0"/>
            <wp:docPr id="118726508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65087" name="Рисунок 118726508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AA" w:rsidRDefault="00BB59AA" w:rsidP="00B65D2B"/>
    <w:p w:rsidR="00BB59AA" w:rsidRDefault="00BB59AA" w:rsidP="00B65D2B"/>
    <w:p w:rsidR="00BB59AA" w:rsidRDefault="00BB59AA" w:rsidP="00BB59AA">
      <w:pPr>
        <w:spacing w:line="256" w:lineRule="auto"/>
        <w:rPr>
          <w:rFonts w:ascii="Times New Roman" w:eastAsia="Times New Roman" w:hAnsi="Times New Roman" w:cs="Times New Roman"/>
          <w:b/>
          <w:sz w:val="28"/>
        </w:rPr>
      </w:pPr>
    </w:p>
    <w:p w:rsidR="00BB59AA" w:rsidRDefault="00BB59AA" w:rsidP="00BB59AA">
      <w:pPr>
        <w:spacing w:line="256" w:lineRule="auto"/>
        <w:rPr>
          <w:rFonts w:ascii="Times New Roman" w:eastAsia="Times New Roman" w:hAnsi="Times New Roman" w:cs="Times New Roman"/>
          <w:b/>
          <w:sz w:val="28"/>
        </w:rPr>
      </w:pPr>
    </w:p>
    <w:p w:rsidR="00BB59AA" w:rsidRDefault="00BB59AA" w:rsidP="00BB59AA">
      <w:pPr>
        <w:spacing w:line="256" w:lineRule="auto"/>
        <w:rPr>
          <w:rFonts w:ascii="Times New Roman" w:eastAsia="Times New Roman" w:hAnsi="Times New Roman" w:cs="Times New Roman"/>
          <w:b/>
          <w:sz w:val="28"/>
        </w:rPr>
      </w:pPr>
    </w:p>
    <w:p w:rsidR="00BB59AA" w:rsidRDefault="00BB59AA" w:rsidP="00BB59AA">
      <w:pPr>
        <w:spacing w:line="25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3.2.2</w:t>
      </w:r>
    </w:p>
    <w:p w:rsidR="00BB59AA" w:rsidRDefault="00BB59AA" w:rsidP="00BB59AA">
      <w:pPr>
        <w:keepNext/>
        <w:spacing w:before="120" w:after="6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Метод максимального правдоподобия для непрерывной случайной величины</w:t>
      </w:r>
    </w:p>
    <w:p w:rsidR="00BB59AA" w:rsidRDefault="00BB59AA" w:rsidP="00BB59AA">
      <w:pPr>
        <w:keepNext/>
        <w:spacing w:before="120" w:after="6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BB59AA" w:rsidRDefault="00BB59AA" w:rsidP="00BB59AA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Смоделируйте выборку объема </w:t>
      </w:r>
      <w:r>
        <w:rPr>
          <w:rFonts w:ascii="Times New Roman" w:eastAsia="Times New Roman" w:hAnsi="Times New Roman" w:cs="Times New Roman"/>
          <w:i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 xml:space="preserve"> = 200 значений случайной величины, имеющей равномерное распределение Лапласа с указанными параметрами </w:t>
      </w:r>
      <w:r w:rsidR="004741ED">
        <w:rPr>
          <w:noProof/>
        </w:rPr>
        <w:object w:dxaOrig="243" w:dyaOrig="344">
          <v:rect id="rectole0000000010" o:spid="_x0000_i1038" alt="" style="width:12pt;height:17pt;mso-width-percent:0;mso-height-percent:0;mso-width-percent:0;mso-height-percent:0" o:ole="" o:preferrelative="t" stroked="f">
            <v:imagedata r:id="rId19" o:title=""/>
          </v:rect>
          <o:OLEObject Type="Embed" ProgID="StaticMetafile" ShapeID="rectole0000000010" DrawAspect="Content" ObjectID="_1792498126" r:id="rId20"/>
        </w:objec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 w:rsidR="004741ED">
        <w:rPr>
          <w:noProof/>
        </w:rPr>
        <w:object w:dxaOrig="263" w:dyaOrig="344">
          <v:rect id="rectole0000000011" o:spid="_x0000_i1037" alt="" style="width:13pt;height:17pt;mso-width-percent:0;mso-height-percent:0;mso-width-percent:0;mso-height-percent:0" o:ole="" o:preferrelative="t" stroked="f">
            <v:imagedata r:id="rId21" o:title=""/>
          </v:rect>
          <o:OLEObject Type="Embed" ProgID="StaticMetafile" ShapeID="rectole0000000011" DrawAspect="Content" ObjectID="_1792498127" r:id="rId22"/>
        </w:object>
      </w:r>
      <w:r>
        <w:rPr>
          <w:rFonts w:ascii="Times New Roman" w:eastAsia="Times New Roman" w:hAnsi="Times New Roman" w:cs="Times New Roman"/>
          <w:sz w:val="28"/>
        </w:rPr>
        <w:t xml:space="preserve">. Найдите оценки максимального правдоподобия параметров </w:t>
      </w:r>
      <w:r w:rsidR="004741ED">
        <w:rPr>
          <w:noProof/>
        </w:rPr>
        <w:object w:dxaOrig="243" w:dyaOrig="344">
          <v:rect id="rectole0000000012" o:spid="_x0000_i1036" alt="" style="width:12pt;height:17pt;mso-width-percent:0;mso-height-percent:0;mso-width-percent:0;mso-height-percent:0" o:ole="" o:preferrelative="t" stroked="f">
            <v:imagedata r:id="rId19" o:title=""/>
          </v:rect>
          <o:OLEObject Type="Embed" ProgID="StaticMetafile" ShapeID="rectole0000000012" DrawAspect="Content" ObjectID="_1792498128" r:id="rId23"/>
        </w:objec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 w:rsidR="004741ED">
        <w:rPr>
          <w:noProof/>
        </w:rPr>
        <w:object w:dxaOrig="263" w:dyaOrig="344">
          <v:rect id="rectole0000000013" o:spid="_x0000_i1035" alt="" style="width:13pt;height:17pt;mso-width-percent:0;mso-height-percent:0;mso-width-percent:0;mso-height-percent:0" o:ole="" o:preferrelative="t" stroked="f">
            <v:imagedata r:id="rId21" o:title=""/>
          </v:rect>
          <o:OLEObject Type="Embed" ProgID="StaticMetafile" ShapeID="rectole0000000013" DrawAspect="Content" ObjectID="_1792498129" r:id="rId24"/>
        </w:objec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4741ED">
        <w:rPr>
          <w:noProof/>
        </w:rPr>
        <w:object w:dxaOrig="243" w:dyaOrig="344">
          <v:rect id="rectole0000000014" o:spid="_x0000_i1034" alt="" style="width:12pt;height:17pt;mso-width-percent:0;mso-height-percent:0;mso-width-percent:0;mso-height-percent:0" o:ole="" o:preferrelative="t" stroked="f">
            <v:imagedata r:id="rId19" o:title=""/>
          </v:rect>
          <o:OLEObject Type="Embed" ProgID="StaticMetafile" ShapeID="rectole0000000014" DrawAspect="Content" ObjectID="_1792498130" r:id="rId25"/>
        </w:object>
      </w:r>
      <w:r>
        <w:rPr>
          <w:rFonts w:ascii="Times New Roman" w:eastAsia="Times New Roman" w:hAnsi="Times New Roman" w:cs="Times New Roman"/>
          <w:position w:val="-10"/>
          <w:sz w:val="28"/>
        </w:rPr>
        <w:t xml:space="preserve">= 1.5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 w:rsidR="004741ED">
        <w:rPr>
          <w:noProof/>
        </w:rPr>
        <w:object w:dxaOrig="283" w:dyaOrig="364">
          <v:rect id="rectole0000000015" o:spid="_x0000_i1033" alt="" style="width:14pt;height:18pt;mso-width-percent:0;mso-height-percent:0;mso-width-percent:0;mso-height-percent:0" o:ole="" o:preferrelative="t" stroked="f">
            <v:imagedata r:id="rId21" o:title=""/>
          </v:rect>
          <o:OLEObject Type="Embed" ProgID="StaticMetafile" ShapeID="rectole0000000015" DrawAspect="Content" ObjectID="_1792498131" r:id="rId26"/>
        </w:object>
      </w:r>
      <w:r>
        <w:rPr>
          <w:rFonts w:ascii="Times New Roman" w:eastAsia="Times New Roman" w:hAnsi="Times New Roman" w:cs="Times New Roman"/>
          <w:position w:val="-10"/>
          <w:sz w:val="28"/>
        </w:rPr>
        <w:t xml:space="preserve"> = 1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BB59AA" w:rsidRDefault="00BB59AA" w:rsidP="00BB59AA">
      <w:pPr>
        <w:rPr>
          <w:rFonts w:ascii="Times New Roman" w:eastAsia="Times New Roman" w:hAnsi="Times New Roman" w:cs="Times New Roman"/>
          <w:sz w:val="28"/>
        </w:rPr>
      </w:pPr>
    </w:p>
    <w:p w:rsidR="00BB59AA" w:rsidRDefault="00BB59AA" w:rsidP="00BB59AA">
      <w:pPr>
        <w:spacing w:line="25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Выполнение работы</w:t>
      </w:r>
    </w:p>
    <w:p w:rsidR="00BB59AA" w:rsidRDefault="00BB59AA" w:rsidP="00BB59AA">
      <w:pPr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Смоделируем выборку значений случайной величины, имеющей равномерное распределение на отрезке [0,1].</w:t>
      </w:r>
    </w:p>
    <w:p w:rsidR="00BB59AA" w:rsidRDefault="00BB59AA" w:rsidP="00BB59AA">
      <w:pPr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Определим функцию распределения Лапласа с заданными значениями параметров </w:t>
      </w:r>
      <w:r w:rsidR="004741ED">
        <w:rPr>
          <w:noProof/>
        </w:rPr>
        <w:object w:dxaOrig="243" w:dyaOrig="344">
          <v:rect id="rectole0000000016" o:spid="_x0000_i1032" alt="" style="width:12pt;height:17pt;mso-width-percent:0;mso-height-percent:0;mso-width-percent:0;mso-height-percent:0" o:ole="" o:preferrelative="t" stroked="f">
            <v:imagedata r:id="rId19" o:title=""/>
          </v:rect>
          <o:OLEObject Type="Embed" ProgID="StaticMetafile" ShapeID="rectole0000000016" DrawAspect="Content" ObjectID="_1792498132" r:id="rId27"/>
        </w:objec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 w:rsidR="004741ED">
        <w:rPr>
          <w:noProof/>
        </w:rPr>
        <w:object w:dxaOrig="263" w:dyaOrig="344">
          <v:rect id="rectole0000000017" o:spid="_x0000_i1031" alt="" style="width:13pt;height:17pt;mso-width-percent:0;mso-height-percent:0;mso-width-percent:0;mso-height-percent:0" o:ole="" o:preferrelative="t" stroked="f">
            <v:imagedata r:id="rId21" o:title=""/>
          </v:rect>
          <o:OLEObject Type="Embed" ProgID="StaticMetafile" ShapeID="rectole0000000017" DrawAspect="Content" ObjectID="_1792498133" r:id="rId28"/>
        </w:objec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BB59AA" w:rsidRDefault="00BB59AA" w:rsidP="00BB59AA">
      <w:pPr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Определим функцию, обратную функции распределения Лапласа с заданными значениями параметров </w:t>
      </w:r>
      <w:r w:rsidR="004741ED">
        <w:rPr>
          <w:noProof/>
        </w:rPr>
        <w:object w:dxaOrig="243" w:dyaOrig="344">
          <v:rect id="rectole0000000018" o:spid="_x0000_i1030" alt="" style="width:12pt;height:17pt;mso-width-percent:0;mso-height-percent:0;mso-width-percent:0;mso-height-percent:0" o:ole="" o:preferrelative="t" stroked="f">
            <v:imagedata r:id="rId19" o:title=""/>
          </v:rect>
          <o:OLEObject Type="Embed" ProgID="StaticMetafile" ShapeID="rectole0000000018" DrawAspect="Content" ObjectID="_1792498134" r:id="rId29"/>
        </w:objec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 w:rsidR="004741ED">
        <w:rPr>
          <w:noProof/>
        </w:rPr>
        <w:object w:dxaOrig="263" w:dyaOrig="344">
          <v:rect id="rectole0000000019" o:spid="_x0000_i1029" alt="" style="width:13pt;height:17pt;mso-width-percent:0;mso-height-percent:0;mso-width-percent:0;mso-height-percent:0" o:ole="" o:preferrelative="t" stroked="f">
            <v:imagedata r:id="rId21" o:title=""/>
          </v:rect>
          <o:OLEObject Type="Embed" ProgID="StaticMetafile" ShapeID="rectole0000000019" DrawAspect="Content" ObjectID="_1792498135" r:id="rId30"/>
        </w:objec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BB59AA" w:rsidRDefault="00BB59AA" w:rsidP="00BB59AA">
      <w:pPr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Смоделируем выборку заданного объема значений случайной величины, имеющей распределения Лапласа с заданными значениями параметров </w:t>
      </w:r>
      <w:r w:rsidR="004741ED">
        <w:rPr>
          <w:noProof/>
        </w:rPr>
        <w:object w:dxaOrig="243" w:dyaOrig="344">
          <v:rect id="rectole0000000020" o:spid="_x0000_i1028" alt="" style="width:12pt;height:17pt;mso-width-percent:0;mso-height-percent:0;mso-width-percent:0;mso-height-percent:0" o:ole="" o:preferrelative="t" stroked="f">
            <v:imagedata r:id="rId19" o:title=""/>
          </v:rect>
          <o:OLEObject Type="Embed" ProgID="StaticMetafile" ShapeID="rectole0000000020" DrawAspect="Content" ObjectID="_1792498136" r:id="rId31"/>
        </w:objec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 w:rsidR="004741ED">
        <w:rPr>
          <w:noProof/>
        </w:rPr>
        <w:object w:dxaOrig="263" w:dyaOrig="344">
          <v:rect id="rectole0000000021" o:spid="_x0000_i1027" alt="" style="width:13pt;height:17pt;mso-width-percent:0;mso-height-percent:0;mso-width-percent:0;mso-height-percent:0" o:ole="" o:preferrelative="t" stroked="f">
            <v:imagedata r:id="rId21" o:title=""/>
          </v:rect>
          <o:OLEObject Type="Embed" ProgID="StaticMetafile" ShapeID="rectole0000000021" DrawAspect="Content" ObjectID="_1792498137" r:id="rId32"/>
        </w:objec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BB59AA" w:rsidRDefault="00BB59AA" w:rsidP="00BB59AA">
      <w:pPr>
        <w:numPr>
          <w:ilvl w:val="0"/>
          <w:numId w:val="2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Проверем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«на глаз» адекватность выборки.</w:t>
      </w:r>
    </w:p>
    <w:p w:rsidR="00BB59AA" w:rsidRDefault="00BB59AA" w:rsidP="00BB59AA">
      <w:pPr>
        <w:numPr>
          <w:ilvl w:val="0"/>
          <w:numId w:val="2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Вычислим оценку максимального правдоподобия параметров </w:t>
      </w:r>
      <w:r w:rsidR="004741ED">
        <w:rPr>
          <w:noProof/>
        </w:rPr>
        <w:object w:dxaOrig="243" w:dyaOrig="344">
          <v:rect id="rectole0000000022" o:spid="_x0000_i1026" alt="" style="width:12pt;height:17pt;mso-width-percent:0;mso-height-percent:0;mso-width-percent:0;mso-height-percent:0" o:ole="" o:preferrelative="t" stroked="f">
            <v:imagedata r:id="rId19" o:title=""/>
          </v:rect>
          <o:OLEObject Type="Embed" ProgID="StaticMetafile" ShapeID="rectole0000000022" DrawAspect="Content" ObjectID="_1792498138" r:id="rId33"/>
        </w:objec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 w:rsidR="004741ED">
        <w:rPr>
          <w:noProof/>
        </w:rPr>
        <w:object w:dxaOrig="263" w:dyaOrig="344">
          <v:rect id="rectole0000000023" o:spid="_x0000_i1025" alt="" style="width:13pt;height:17pt;mso-width-percent:0;mso-height-percent:0;mso-width-percent:0;mso-height-percent:0" o:ole="" o:preferrelative="t" stroked="f">
            <v:imagedata r:id="rId21" o:title=""/>
          </v:rect>
          <o:OLEObject Type="Embed" ProgID="StaticMetafile" ShapeID="rectole0000000023" DrawAspect="Content" ObjectID="_1792498139" r:id="rId34"/>
        </w:objec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BB59AA" w:rsidRDefault="00BB59AA" w:rsidP="00BB59AA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B59AA" w:rsidRDefault="00247BE3" w:rsidP="00BB59AA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829300" cy="7188200"/>
            <wp:effectExtent l="0" t="0" r="0" b="0"/>
            <wp:docPr id="166849952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99525" name="Рисунок 166849952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E3" w:rsidRDefault="00247BE3" w:rsidP="00BB59AA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B59AA" w:rsidRDefault="00247BE3" w:rsidP="00BB59AA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949700" cy="4394200"/>
            <wp:effectExtent l="0" t="0" r="0" b="0"/>
            <wp:docPr id="211401515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15154" name="Рисунок 211401515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AA" w:rsidRPr="00B65D2B" w:rsidRDefault="00BB59AA" w:rsidP="00B65D2B"/>
    <w:sectPr w:rsidR="00BB59AA" w:rsidRPr="00B65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BF4"/>
    <w:multiLevelType w:val="multilevel"/>
    <w:tmpl w:val="F1E0AE3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82134D"/>
    <w:multiLevelType w:val="multilevel"/>
    <w:tmpl w:val="51B4D4A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1056596">
    <w:abstractNumId w:val="1"/>
  </w:num>
  <w:num w:numId="2" w16cid:durableId="79541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518"/>
    <w:rsid w:val="00167648"/>
    <w:rsid w:val="00247BE3"/>
    <w:rsid w:val="002B36E2"/>
    <w:rsid w:val="002C0F32"/>
    <w:rsid w:val="0044700E"/>
    <w:rsid w:val="004741ED"/>
    <w:rsid w:val="00AC0868"/>
    <w:rsid w:val="00B65D2B"/>
    <w:rsid w:val="00BB59AA"/>
    <w:rsid w:val="00FD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4517"/>
  <w15:chartTrackingRefBased/>
  <w15:docId w15:val="{149D5CBC-4F70-4BDD-9A7B-F58A11C3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oleObject" Target="embeddings/oleObject14.bin"/><Relationship Id="rId21" Type="http://schemas.openxmlformats.org/officeDocument/2006/relationships/image" Target="media/image8.wmf"/><Relationship Id="rId34" Type="http://schemas.openxmlformats.org/officeDocument/2006/relationships/oleObject" Target="embeddings/oleObject22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1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20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image" Target="media/image9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Игорь Иванов</cp:lastModifiedBy>
  <cp:revision>3</cp:revision>
  <dcterms:created xsi:type="dcterms:W3CDTF">2024-10-25T10:18:00Z</dcterms:created>
  <dcterms:modified xsi:type="dcterms:W3CDTF">2024-11-07T12:22:00Z</dcterms:modified>
</cp:coreProperties>
</file>