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0990" w14:textId="77777777" w:rsidR="00162D86" w:rsidRDefault="00162D86" w:rsidP="00162D86">
      <w:proofErr w:type="gramStart"/>
      <w:r>
        <w:t xml:space="preserve">Monthly KPI</w:t>
      </w:r>
    </w:p>
    <w:p w14:paraId="4C8DA331" w14:textId="77777777" w:rsidR="00162D86" w:rsidRDefault="00162D86" w:rsidP="00162D86"/>
    <w:p w14:paraId="1C761921" w14:textId="70BA77E3" w:rsidR="00335930" w:rsidRDefault="00162D86" w:rsidP="00162D86">
      <w:r>
        <w:t xml:space="preserve"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type="dxa" w:w="2880"/>
                </w:tcPr>
                <w:p>
                  <w:r>
                    <w:t>name</w:t>
                  </w:r>
                </w:p>
              </w:tc>
              <w:tc>
                <w:tcPr>
                  <w:tcW w:type="dxa" w:w="2880"/>
                </w:tcPr>
                <w:p>
                  <w:r>
                    <w:t>qty</w:t>
                  </w:r>
                </w:p>
              </w:tc>
              <w:tc>
                <w:tcPr>
                  <w:tcW w:type="dxa" w:w="2880"/>
                </w:tcPr>
                <w:p>
                  <w:r>
                    <w:t>revenue</w:t>
                  </w:r>
                </w:p>
              </w:tc>
            </w:tr>
            <w:tr>
              <w:tc>
                <w:tcPr>
                  <w:tcW w:type="dxa" w:w="2880"/>
                </w:tcPr>
                <w:p>
                  <w:r>
                    <w:t>Green tea</w:t>
                  </w:r>
                </w:p>
              </w:tc>
              <w:tc>
                <w:tcPr>
                  <w:tcW w:type="dxa" w:w="2880"/>
                </w:tcPr>
                <w:p>
                  <w:r>
                    <w:t>5</w:t>
                  </w:r>
                </w:p>
              </w:tc>
              <w:tc>
                <w:tcPr>
                  <w:tcW w:type="dxa" w:w="2880"/>
                  <w:shd w:fill="CCFFCC"/>
                </w:tcPr>
                <w:p>
                  <w:r>
                    <w:t>10000</w:t>
                  </w:r>
                </w:p>
              </w:tc>
            </w:tr>
            <w:tr>
              <w:tc>
                <w:tcPr>
                  <w:tcW w:type="dxa" w:w="2880"/>
                </w:tcPr>
                <w:p>
                  <w:r>
                    <w:t>Bread</w:t>
                  </w:r>
                </w:p>
              </w:tc>
              <w:tc>
                <w:tcPr>
                  <w:tcW w:type="dxa" w:w="2880"/>
                </w:tcPr>
                <w:p>
                  <w:r>
                    <w:t>250</w:t>
                  </w:r>
                </w:p>
              </w:tc>
              <w:tc>
                <w:tcPr>
                  <w:tcW w:type="dxa" w:w="2880"/>
                  <w:shd w:fill="FF0000"/>
                </w:tcPr>
                <w:p>
                  <w:r>
                    <w:t>5000</w:t>
                  </w:r>
                </w:p>
              </w:tc>
            </w:tr>
            <w:tr>
              <w:tc>
                <w:tcPr>
                  <w:tcW w:type="dxa" w:w="2880"/>
                </w:tcPr>
                <w:p>
                  <w:r>
                    <w:t>Rice</w:t>
                  </w:r>
                </w:p>
              </w:tc>
              <w:tc>
                <w:tcPr>
                  <w:tcW w:type="dxa" w:w="2880"/>
                </w:tcPr>
                <w:p>
                  <w:r>
                    <w:t>50</w:t>
                  </w:r>
                </w:p>
              </w:tc>
              <w:tc>
                <w:tcPr>
                  <w:tcW w:type="dxa" w:w="2880"/>
                  <w:shd w:fill="FF0000"/>
                </w:tcPr>
                <w:p>
                  <w:r>
                    <w:t>1000</w:t>
                  </w:r>
                </w:p>
              </w:tc>
            </w:tr>
          </w:tbl>
        </w:t>
      </w:r>
    </w:p>
    <w:sectPr w:rsidR="0033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86"/>
    <w:rsid w:val="00162D86"/>
    <w:rsid w:val="00335930"/>
    <w:rsid w:val="008C4B9B"/>
    <w:rsid w:val="00AC70D2"/>
    <w:rsid w:val="00F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47F"/>
  <w15:chartTrackingRefBased/>
  <w15:docId w15:val="{2A11E75A-A6A1-4944-8E02-CBE6CDDC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1</cp:revision>
  <dcterms:created xsi:type="dcterms:W3CDTF">2025-10-09T22:01:00Z</dcterms:created>
  <dcterms:modified xsi:type="dcterms:W3CDTF">2025-10-09T22:02:00Z</dcterms:modified>
  <dc:identifier/>
  <dc:language/>
</cp:coreProperties>
</file>