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D1BF" w14:textId="77777777" w:rsidR="00042332" w:rsidRDefault="000628AA">
      <w:pPr>
        <w:pStyle w:val="Standard"/>
        <w:rPr>
          <w:rFonts w:hint="eastAsia"/>
        </w:rPr>
      </w:pPr>
      <w:r>
        <w:t>Cégep du Vieux Montréal</w:t>
      </w:r>
    </w:p>
    <w:p w14:paraId="6B88500B" w14:textId="77777777" w:rsidR="00042332" w:rsidRDefault="00042332">
      <w:pPr>
        <w:pStyle w:val="Standard"/>
        <w:rPr>
          <w:rFonts w:hint="eastAsia"/>
        </w:rPr>
      </w:pPr>
    </w:p>
    <w:p w14:paraId="6773B705" w14:textId="77777777" w:rsidR="00042332" w:rsidRDefault="00042332">
      <w:pPr>
        <w:pStyle w:val="Standard"/>
        <w:rPr>
          <w:rFonts w:hint="eastAsia"/>
        </w:rPr>
      </w:pPr>
    </w:p>
    <w:p w14:paraId="5D4132ED" w14:textId="77777777" w:rsidR="00042332" w:rsidRDefault="00042332">
      <w:pPr>
        <w:pStyle w:val="Standard"/>
        <w:rPr>
          <w:rFonts w:hint="eastAsia"/>
        </w:rPr>
      </w:pPr>
    </w:p>
    <w:p w14:paraId="294B8E75" w14:textId="77777777" w:rsidR="00042332" w:rsidRDefault="00042332">
      <w:pPr>
        <w:pStyle w:val="Standard"/>
        <w:rPr>
          <w:rFonts w:hint="eastAsia"/>
        </w:rPr>
      </w:pPr>
    </w:p>
    <w:p w14:paraId="52A4E89B" w14:textId="77777777" w:rsidR="00042332" w:rsidRDefault="00042332">
      <w:pPr>
        <w:pStyle w:val="Standard"/>
        <w:rPr>
          <w:rFonts w:hint="eastAsia"/>
        </w:rPr>
      </w:pPr>
    </w:p>
    <w:p w14:paraId="1B7C74CD" w14:textId="77777777" w:rsidR="00042332" w:rsidRDefault="00042332">
      <w:pPr>
        <w:pStyle w:val="Standard"/>
        <w:rPr>
          <w:rFonts w:hint="eastAsia"/>
        </w:rPr>
      </w:pPr>
    </w:p>
    <w:p w14:paraId="1099A4EE" w14:textId="77777777" w:rsidR="00042332" w:rsidRDefault="00042332">
      <w:pPr>
        <w:pStyle w:val="Standard"/>
        <w:rPr>
          <w:rFonts w:hint="eastAsia"/>
        </w:rPr>
      </w:pPr>
    </w:p>
    <w:p w14:paraId="71590ABC" w14:textId="77777777" w:rsidR="00042332" w:rsidRDefault="00042332">
      <w:pPr>
        <w:pStyle w:val="Standard"/>
        <w:rPr>
          <w:rFonts w:hint="eastAsia"/>
        </w:rPr>
      </w:pPr>
    </w:p>
    <w:p w14:paraId="7FFDCB0D" w14:textId="77777777" w:rsidR="00042332" w:rsidRDefault="00042332">
      <w:pPr>
        <w:pStyle w:val="Standard"/>
        <w:rPr>
          <w:rFonts w:hint="eastAsia"/>
        </w:rPr>
      </w:pPr>
    </w:p>
    <w:p w14:paraId="46639C32" w14:textId="77777777" w:rsidR="00042332" w:rsidRDefault="00042332">
      <w:pPr>
        <w:pStyle w:val="Standard"/>
        <w:rPr>
          <w:rFonts w:hint="eastAsia"/>
        </w:rPr>
      </w:pPr>
    </w:p>
    <w:p w14:paraId="766C0859" w14:textId="77777777" w:rsidR="00042332" w:rsidRDefault="00042332">
      <w:pPr>
        <w:pStyle w:val="Standard"/>
        <w:rPr>
          <w:rFonts w:hint="eastAsia"/>
        </w:rPr>
      </w:pPr>
    </w:p>
    <w:p w14:paraId="29892489" w14:textId="77777777" w:rsidR="00042332" w:rsidRDefault="00042332">
      <w:pPr>
        <w:pStyle w:val="Standard"/>
        <w:rPr>
          <w:rFonts w:hint="eastAsia"/>
        </w:rPr>
      </w:pPr>
    </w:p>
    <w:p w14:paraId="0D4B6C52" w14:textId="77777777" w:rsidR="00042332" w:rsidRDefault="00042332">
      <w:pPr>
        <w:pStyle w:val="Standard"/>
        <w:rPr>
          <w:rFonts w:hint="eastAsia"/>
        </w:rPr>
      </w:pPr>
    </w:p>
    <w:p w14:paraId="21874362" w14:textId="77777777" w:rsidR="00042332" w:rsidRDefault="00042332">
      <w:pPr>
        <w:pStyle w:val="Standard"/>
        <w:rPr>
          <w:rFonts w:hint="eastAsia"/>
        </w:rPr>
      </w:pPr>
    </w:p>
    <w:p w14:paraId="5D30C5EA" w14:textId="77777777" w:rsidR="00042332" w:rsidRDefault="00042332">
      <w:pPr>
        <w:pStyle w:val="Standard"/>
        <w:rPr>
          <w:rFonts w:hint="eastAsia"/>
        </w:rPr>
      </w:pPr>
    </w:p>
    <w:p w14:paraId="33258E81" w14:textId="77777777" w:rsidR="00042332" w:rsidRDefault="00042332">
      <w:pPr>
        <w:pStyle w:val="Standard"/>
        <w:rPr>
          <w:rFonts w:hint="eastAsia"/>
        </w:rPr>
      </w:pPr>
    </w:p>
    <w:p w14:paraId="42D8C54D" w14:textId="77777777" w:rsidR="00042332" w:rsidRDefault="00042332">
      <w:pPr>
        <w:pStyle w:val="Standard"/>
        <w:rPr>
          <w:rFonts w:hint="eastAsia"/>
        </w:rPr>
      </w:pPr>
    </w:p>
    <w:p w14:paraId="1115FE08" w14:textId="77777777" w:rsidR="00042332" w:rsidRDefault="000628AA">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Document de définition</w:t>
      </w:r>
    </w:p>
    <w:p w14:paraId="13BF3155" w14:textId="77777777" w:rsidR="00042332" w:rsidRDefault="000628AA">
      <w:pPr>
        <w:pStyle w:val="Textbody"/>
        <w:spacing w:after="160"/>
        <w:jc w:val="center"/>
        <w:rPr>
          <w:rFonts w:ascii="Arial" w:hAnsi="Arial"/>
          <w:color w:val="4472C4"/>
          <w:sz w:val="40"/>
        </w:rPr>
      </w:pPr>
      <w:r>
        <w:rPr>
          <w:rFonts w:ascii="Arial" w:hAnsi="Arial"/>
          <w:color w:val="4472C4"/>
          <w:sz w:val="40"/>
        </w:rPr>
        <w:t>Projet synthèse</w:t>
      </w:r>
    </w:p>
    <w:p w14:paraId="28D434BD" w14:textId="77777777" w:rsidR="00042332" w:rsidRDefault="00042332">
      <w:pPr>
        <w:pStyle w:val="Standard"/>
        <w:rPr>
          <w:rFonts w:hint="eastAsia"/>
        </w:rPr>
      </w:pPr>
    </w:p>
    <w:p w14:paraId="6FF80C9A" w14:textId="77777777" w:rsidR="00042332" w:rsidRDefault="00042332">
      <w:pPr>
        <w:pStyle w:val="Standard"/>
        <w:rPr>
          <w:rFonts w:hint="eastAsia"/>
        </w:rPr>
      </w:pPr>
    </w:p>
    <w:p w14:paraId="1A0856E6" w14:textId="77777777" w:rsidR="00042332" w:rsidRDefault="00042332">
      <w:pPr>
        <w:pStyle w:val="Textbody"/>
        <w:spacing w:after="160"/>
        <w:jc w:val="right"/>
        <w:rPr>
          <w:rFonts w:ascii="Arial" w:hAnsi="Arial"/>
          <w:b/>
          <w:color w:val="000000"/>
          <w:sz w:val="32"/>
        </w:rPr>
      </w:pPr>
    </w:p>
    <w:p w14:paraId="4CFA7F35" w14:textId="77777777" w:rsidR="00042332" w:rsidRDefault="00042332">
      <w:pPr>
        <w:pStyle w:val="Textbody"/>
        <w:spacing w:after="160"/>
        <w:jc w:val="right"/>
        <w:rPr>
          <w:rFonts w:ascii="Arial" w:hAnsi="Arial"/>
          <w:b/>
          <w:color w:val="000000"/>
          <w:sz w:val="32"/>
        </w:rPr>
      </w:pPr>
    </w:p>
    <w:p w14:paraId="40EF034C" w14:textId="77777777" w:rsidR="00042332" w:rsidRDefault="00042332">
      <w:pPr>
        <w:pStyle w:val="Textbody"/>
        <w:spacing w:after="160"/>
        <w:jc w:val="right"/>
        <w:rPr>
          <w:rFonts w:ascii="Arial" w:hAnsi="Arial"/>
          <w:b/>
          <w:color w:val="000000"/>
          <w:sz w:val="32"/>
        </w:rPr>
      </w:pPr>
    </w:p>
    <w:p w14:paraId="2C5E5BCB" w14:textId="77777777" w:rsidR="00042332" w:rsidRDefault="00042332">
      <w:pPr>
        <w:pStyle w:val="Textbody"/>
        <w:spacing w:after="160"/>
        <w:jc w:val="right"/>
        <w:rPr>
          <w:rFonts w:ascii="Arial" w:hAnsi="Arial"/>
          <w:b/>
          <w:color w:val="000000"/>
          <w:sz w:val="32"/>
        </w:rPr>
      </w:pPr>
    </w:p>
    <w:p w14:paraId="3AF444C7" w14:textId="77777777" w:rsidR="00042332" w:rsidRDefault="000628AA">
      <w:pPr>
        <w:pStyle w:val="Textbody"/>
        <w:spacing w:after="160"/>
        <w:jc w:val="right"/>
        <w:rPr>
          <w:rFonts w:ascii="Arial" w:hAnsi="Arial"/>
          <w:b/>
          <w:color w:val="000000"/>
          <w:sz w:val="32"/>
        </w:rPr>
      </w:pPr>
      <w:r>
        <w:rPr>
          <w:rFonts w:ascii="Arial" w:hAnsi="Arial"/>
          <w:b/>
          <w:color w:val="000000"/>
          <w:sz w:val="32"/>
        </w:rPr>
        <w:t>Réalisé par </w:t>
      </w:r>
    </w:p>
    <w:p w14:paraId="47FF4B74" w14:textId="77777777" w:rsidR="00042332" w:rsidRDefault="000628AA">
      <w:pPr>
        <w:pStyle w:val="Textbody"/>
        <w:spacing w:after="160"/>
        <w:jc w:val="right"/>
        <w:rPr>
          <w:rFonts w:ascii="Arial" w:hAnsi="Arial"/>
          <w:color w:val="000000"/>
          <w:sz w:val="28"/>
        </w:rPr>
      </w:pPr>
      <w:r>
        <w:rPr>
          <w:rFonts w:ascii="Arial" w:hAnsi="Arial"/>
          <w:color w:val="000000"/>
          <w:sz w:val="28"/>
        </w:rPr>
        <w:t>Gabriel Veilleux</w:t>
      </w:r>
    </w:p>
    <w:p w14:paraId="27FE6DB8" w14:textId="77777777" w:rsidR="00042332" w:rsidRDefault="000628AA">
      <w:pPr>
        <w:pStyle w:val="Textbody"/>
        <w:spacing w:after="160"/>
        <w:jc w:val="right"/>
        <w:rPr>
          <w:rFonts w:ascii="Arial" w:hAnsi="Arial"/>
          <w:color w:val="000000"/>
          <w:sz w:val="28"/>
        </w:rPr>
      </w:pPr>
      <w:r>
        <w:rPr>
          <w:rFonts w:ascii="Arial" w:hAnsi="Arial"/>
          <w:color w:val="000000"/>
          <w:sz w:val="28"/>
        </w:rPr>
        <w:t>Arslan Khaoua</w:t>
      </w:r>
    </w:p>
    <w:p w14:paraId="66C3F7BE" w14:textId="77777777" w:rsidR="00042332" w:rsidRDefault="000628AA">
      <w:pPr>
        <w:pStyle w:val="Textbody"/>
        <w:spacing w:after="160"/>
        <w:jc w:val="right"/>
        <w:rPr>
          <w:rFonts w:ascii="Arial" w:hAnsi="Arial"/>
          <w:color w:val="000000"/>
          <w:sz w:val="28"/>
        </w:rPr>
      </w:pPr>
      <w:r>
        <w:rPr>
          <w:rFonts w:ascii="Arial" w:hAnsi="Arial"/>
          <w:color w:val="000000"/>
          <w:sz w:val="28"/>
        </w:rPr>
        <w:t>Romeo Barraza</w:t>
      </w:r>
    </w:p>
    <w:p w14:paraId="0704344E" w14:textId="77777777" w:rsidR="00042332" w:rsidRDefault="00042332">
      <w:pPr>
        <w:pageBreakBefore/>
        <w:rPr>
          <w:rFonts w:hint="eastAsia"/>
        </w:rPr>
      </w:pPr>
    </w:p>
    <w:p w14:paraId="4757469D" w14:textId="77777777" w:rsidR="00042332" w:rsidRDefault="00042332">
      <w:pPr>
        <w:pStyle w:val="Standard"/>
        <w:rPr>
          <w:rFonts w:hint="eastAsia"/>
          <w:sz w:val="16"/>
          <w:szCs w:val="16"/>
        </w:rPr>
      </w:pPr>
    </w:p>
    <w:p w14:paraId="37516BDF" w14:textId="186F3486" w:rsidR="001971D0" w:rsidRDefault="000628AA">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r>
        <w:rPr>
          <w:rFonts w:cs="Lucida Sans"/>
          <w:szCs w:val="24"/>
        </w:rPr>
        <w:fldChar w:fldCharType="begin"/>
      </w:r>
      <w:r>
        <w:instrText xml:space="preserve"> TOC \o "1-9" \u \l 1-9 \h </w:instrText>
      </w:r>
      <w:r>
        <w:rPr>
          <w:rFonts w:cs="Lucida Sans"/>
          <w:szCs w:val="24"/>
        </w:rPr>
        <w:fldChar w:fldCharType="separate"/>
      </w:r>
      <w:hyperlink w:anchor="_Toc189474055" w:history="1">
        <w:r w:rsidR="001971D0" w:rsidRPr="00F113B9">
          <w:rPr>
            <w:rStyle w:val="Lienhypertexte"/>
            <w:noProof/>
          </w:rPr>
          <w:t>Introduction</w:t>
        </w:r>
        <w:r w:rsidR="001971D0">
          <w:rPr>
            <w:noProof/>
          </w:rPr>
          <w:tab/>
        </w:r>
        <w:r w:rsidR="001971D0">
          <w:rPr>
            <w:noProof/>
          </w:rPr>
          <w:fldChar w:fldCharType="begin"/>
        </w:r>
        <w:r w:rsidR="001971D0">
          <w:rPr>
            <w:noProof/>
          </w:rPr>
          <w:instrText xml:space="preserve"> PAGEREF _Toc189474055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49A42221" w14:textId="0CC04BD4"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6" w:history="1">
        <w:r w:rsidR="001971D0" w:rsidRPr="00F113B9">
          <w:rPr>
            <w:rStyle w:val="Lienhypertexte"/>
            <w:noProof/>
          </w:rPr>
          <w:t>Contexte du projet</w:t>
        </w:r>
        <w:r w:rsidR="001971D0">
          <w:rPr>
            <w:noProof/>
          </w:rPr>
          <w:tab/>
        </w:r>
        <w:r w:rsidR="001971D0">
          <w:rPr>
            <w:noProof/>
          </w:rPr>
          <w:fldChar w:fldCharType="begin"/>
        </w:r>
        <w:r w:rsidR="001971D0">
          <w:rPr>
            <w:noProof/>
          </w:rPr>
          <w:instrText xml:space="preserve"> PAGEREF _Toc189474056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38BE224E" w14:textId="1411D350"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7" w:history="1">
        <w:r w:rsidR="001971D0" w:rsidRPr="00F113B9">
          <w:rPr>
            <w:rStyle w:val="Lienhypertexte"/>
            <w:noProof/>
          </w:rPr>
          <w:t>Présentation</w:t>
        </w:r>
        <w:r w:rsidR="001971D0">
          <w:rPr>
            <w:noProof/>
          </w:rPr>
          <w:tab/>
        </w:r>
        <w:r w:rsidR="001971D0">
          <w:rPr>
            <w:noProof/>
          </w:rPr>
          <w:fldChar w:fldCharType="begin"/>
        </w:r>
        <w:r w:rsidR="001971D0">
          <w:rPr>
            <w:noProof/>
          </w:rPr>
          <w:instrText xml:space="preserve"> PAGEREF _Toc189474057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7136EDC3" w14:textId="44492DAF"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8" w:history="1">
        <w:r w:rsidR="001971D0" w:rsidRPr="00F113B9">
          <w:rPr>
            <w:rStyle w:val="Lienhypertexte"/>
            <w:noProof/>
          </w:rPr>
          <w:t>Description générale</w:t>
        </w:r>
        <w:r w:rsidR="001971D0">
          <w:rPr>
            <w:noProof/>
          </w:rPr>
          <w:tab/>
        </w:r>
        <w:r w:rsidR="001971D0">
          <w:rPr>
            <w:noProof/>
          </w:rPr>
          <w:fldChar w:fldCharType="begin"/>
        </w:r>
        <w:r w:rsidR="001971D0">
          <w:rPr>
            <w:noProof/>
          </w:rPr>
          <w:instrText xml:space="preserve"> PAGEREF _Toc189474058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634C5377" w14:textId="2683EE1A"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9" w:history="1">
        <w:r w:rsidR="001971D0" w:rsidRPr="00F113B9">
          <w:rPr>
            <w:rStyle w:val="Lienhypertexte"/>
            <w:noProof/>
          </w:rPr>
          <w:t>Aperçu de l’application</w:t>
        </w:r>
        <w:r w:rsidR="001971D0">
          <w:rPr>
            <w:noProof/>
          </w:rPr>
          <w:tab/>
        </w:r>
        <w:r w:rsidR="001971D0">
          <w:rPr>
            <w:noProof/>
          </w:rPr>
          <w:fldChar w:fldCharType="begin"/>
        </w:r>
        <w:r w:rsidR="001971D0">
          <w:rPr>
            <w:noProof/>
          </w:rPr>
          <w:instrText xml:space="preserve"> PAGEREF _Toc189474059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022ADF5D" w14:textId="3DD2950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0" w:history="1">
        <w:r w:rsidR="001971D0" w:rsidRPr="00F113B9">
          <w:rPr>
            <w:rStyle w:val="Lienhypertexte"/>
            <w:noProof/>
          </w:rPr>
          <w:t>Le roi</w:t>
        </w:r>
        <w:r w:rsidR="001971D0">
          <w:rPr>
            <w:noProof/>
          </w:rPr>
          <w:tab/>
        </w:r>
        <w:r w:rsidR="001971D0">
          <w:rPr>
            <w:noProof/>
          </w:rPr>
          <w:fldChar w:fldCharType="begin"/>
        </w:r>
        <w:r w:rsidR="001971D0">
          <w:rPr>
            <w:noProof/>
          </w:rPr>
          <w:instrText xml:space="preserve"> PAGEREF _Toc189474060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41C7B22D" w14:textId="51B2A5FE"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1" w:history="1">
        <w:r w:rsidR="001971D0" w:rsidRPr="00F113B9">
          <w:rPr>
            <w:rStyle w:val="Lienhypertexte"/>
            <w:noProof/>
          </w:rPr>
          <w:t>Le char</w:t>
        </w:r>
        <w:r w:rsidR="001971D0">
          <w:rPr>
            <w:noProof/>
          </w:rPr>
          <w:tab/>
        </w:r>
        <w:r w:rsidR="001971D0">
          <w:rPr>
            <w:noProof/>
          </w:rPr>
          <w:fldChar w:fldCharType="begin"/>
        </w:r>
        <w:r w:rsidR="001971D0">
          <w:rPr>
            <w:noProof/>
          </w:rPr>
          <w:instrText xml:space="preserve"> PAGEREF _Toc189474061 \h </w:instrText>
        </w:r>
        <w:r w:rsidR="001971D0">
          <w:rPr>
            <w:noProof/>
          </w:rPr>
        </w:r>
        <w:r w:rsidR="001971D0">
          <w:rPr>
            <w:noProof/>
          </w:rPr>
          <w:fldChar w:fldCharType="separate"/>
        </w:r>
        <w:r w:rsidR="001971D0">
          <w:rPr>
            <w:rFonts w:hint="eastAsia"/>
            <w:noProof/>
          </w:rPr>
          <w:t>6</w:t>
        </w:r>
        <w:r w:rsidR="001971D0">
          <w:rPr>
            <w:noProof/>
          </w:rPr>
          <w:fldChar w:fldCharType="end"/>
        </w:r>
      </w:hyperlink>
    </w:p>
    <w:p w14:paraId="250B3574" w14:textId="2232A279"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2" w:history="1">
        <w:r w:rsidR="001971D0" w:rsidRPr="00F113B9">
          <w:rPr>
            <w:rStyle w:val="Lienhypertexte"/>
            <w:noProof/>
          </w:rPr>
          <w:t>Le fou (</w:t>
        </w:r>
        <w:r w:rsidR="001971D0" w:rsidRPr="00F113B9">
          <w:rPr>
            <w:rStyle w:val="Lienhypertexte"/>
            <w:noProof/>
            <w:lang w:val="fr-FR"/>
          </w:rPr>
          <w:t>Bishop</w:t>
        </w:r>
        <w:r w:rsidR="001971D0" w:rsidRPr="00F113B9">
          <w:rPr>
            <w:rStyle w:val="Lienhypertexte"/>
            <w:noProof/>
          </w:rPr>
          <w:t>)</w:t>
        </w:r>
        <w:r w:rsidR="001971D0">
          <w:rPr>
            <w:noProof/>
          </w:rPr>
          <w:tab/>
        </w:r>
        <w:r w:rsidR="001971D0">
          <w:rPr>
            <w:noProof/>
          </w:rPr>
          <w:fldChar w:fldCharType="begin"/>
        </w:r>
        <w:r w:rsidR="001971D0">
          <w:rPr>
            <w:noProof/>
          </w:rPr>
          <w:instrText xml:space="preserve"> PAGEREF _Toc189474062 \h </w:instrText>
        </w:r>
        <w:r w:rsidR="001971D0">
          <w:rPr>
            <w:noProof/>
          </w:rPr>
        </w:r>
        <w:r w:rsidR="001971D0">
          <w:rPr>
            <w:noProof/>
          </w:rPr>
          <w:fldChar w:fldCharType="separate"/>
        </w:r>
        <w:r w:rsidR="001971D0">
          <w:rPr>
            <w:rFonts w:hint="eastAsia"/>
            <w:noProof/>
          </w:rPr>
          <w:t>6</w:t>
        </w:r>
        <w:r w:rsidR="001971D0">
          <w:rPr>
            <w:noProof/>
          </w:rPr>
          <w:fldChar w:fldCharType="end"/>
        </w:r>
      </w:hyperlink>
    </w:p>
    <w:p w14:paraId="3A0E6A19" w14:textId="6D74F70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3" w:history="1">
        <w:r w:rsidR="001971D0" w:rsidRPr="00F113B9">
          <w:rPr>
            <w:rStyle w:val="Lienhypertexte"/>
            <w:noProof/>
          </w:rPr>
          <w:t>Le roi dragon</w:t>
        </w:r>
        <w:r w:rsidR="001971D0">
          <w:rPr>
            <w:noProof/>
          </w:rPr>
          <w:tab/>
        </w:r>
        <w:r w:rsidR="001971D0">
          <w:rPr>
            <w:noProof/>
          </w:rPr>
          <w:fldChar w:fldCharType="begin"/>
        </w:r>
        <w:r w:rsidR="001971D0">
          <w:rPr>
            <w:noProof/>
          </w:rPr>
          <w:instrText xml:space="preserve"> PAGEREF _Toc189474063 \h </w:instrText>
        </w:r>
        <w:r w:rsidR="001971D0">
          <w:rPr>
            <w:noProof/>
          </w:rPr>
        </w:r>
        <w:r w:rsidR="001971D0">
          <w:rPr>
            <w:noProof/>
          </w:rPr>
          <w:fldChar w:fldCharType="separate"/>
        </w:r>
        <w:r w:rsidR="001971D0">
          <w:rPr>
            <w:rFonts w:hint="eastAsia"/>
            <w:noProof/>
          </w:rPr>
          <w:t>7</w:t>
        </w:r>
        <w:r w:rsidR="001971D0">
          <w:rPr>
            <w:noProof/>
          </w:rPr>
          <w:fldChar w:fldCharType="end"/>
        </w:r>
      </w:hyperlink>
    </w:p>
    <w:p w14:paraId="56091B72" w14:textId="0E441CCC"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4" w:history="1">
        <w:r w:rsidR="001971D0" w:rsidRPr="00F113B9">
          <w:rPr>
            <w:rStyle w:val="Lienhypertexte"/>
            <w:noProof/>
          </w:rPr>
          <w:t>Le cheval dragon</w:t>
        </w:r>
        <w:r w:rsidR="001971D0">
          <w:rPr>
            <w:noProof/>
          </w:rPr>
          <w:tab/>
        </w:r>
        <w:r w:rsidR="001971D0">
          <w:rPr>
            <w:noProof/>
          </w:rPr>
          <w:fldChar w:fldCharType="begin"/>
        </w:r>
        <w:r w:rsidR="001971D0">
          <w:rPr>
            <w:noProof/>
          </w:rPr>
          <w:instrText xml:space="preserve"> PAGEREF _Toc189474064 \h </w:instrText>
        </w:r>
        <w:r w:rsidR="001971D0">
          <w:rPr>
            <w:noProof/>
          </w:rPr>
        </w:r>
        <w:r w:rsidR="001971D0">
          <w:rPr>
            <w:noProof/>
          </w:rPr>
          <w:fldChar w:fldCharType="separate"/>
        </w:r>
        <w:r w:rsidR="001971D0">
          <w:rPr>
            <w:rFonts w:hint="eastAsia"/>
            <w:noProof/>
          </w:rPr>
          <w:t>7</w:t>
        </w:r>
        <w:r w:rsidR="001971D0">
          <w:rPr>
            <w:noProof/>
          </w:rPr>
          <w:fldChar w:fldCharType="end"/>
        </w:r>
      </w:hyperlink>
    </w:p>
    <w:p w14:paraId="366EC080" w14:textId="3FE9ACC8"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5" w:history="1">
        <w:r w:rsidR="001971D0" w:rsidRPr="00F113B9">
          <w:rPr>
            <w:rStyle w:val="Lienhypertexte"/>
            <w:noProof/>
          </w:rPr>
          <w:t>General d’or</w:t>
        </w:r>
        <w:r w:rsidR="001971D0">
          <w:rPr>
            <w:noProof/>
          </w:rPr>
          <w:tab/>
        </w:r>
        <w:r w:rsidR="001971D0">
          <w:rPr>
            <w:noProof/>
          </w:rPr>
          <w:fldChar w:fldCharType="begin"/>
        </w:r>
        <w:r w:rsidR="001971D0">
          <w:rPr>
            <w:noProof/>
          </w:rPr>
          <w:instrText xml:space="preserve"> PAGEREF _Toc189474065 \h </w:instrText>
        </w:r>
        <w:r w:rsidR="001971D0">
          <w:rPr>
            <w:noProof/>
          </w:rPr>
        </w:r>
        <w:r w:rsidR="001971D0">
          <w:rPr>
            <w:noProof/>
          </w:rPr>
          <w:fldChar w:fldCharType="separate"/>
        </w:r>
        <w:r w:rsidR="001971D0">
          <w:rPr>
            <w:rFonts w:hint="eastAsia"/>
            <w:noProof/>
          </w:rPr>
          <w:t>8</w:t>
        </w:r>
        <w:r w:rsidR="001971D0">
          <w:rPr>
            <w:noProof/>
          </w:rPr>
          <w:fldChar w:fldCharType="end"/>
        </w:r>
      </w:hyperlink>
    </w:p>
    <w:p w14:paraId="51DBD168" w14:textId="1E55442D"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6" w:history="1">
        <w:r w:rsidR="001971D0" w:rsidRPr="00F113B9">
          <w:rPr>
            <w:rStyle w:val="Lienhypertexte"/>
            <w:noProof/>
          </w:rPr>
          <w:t>General d’argent</w:t>
        </w:r>
        <w:r w:rsidR="001971D0">
          <w:rPr>
            <w:noProof/>
          </w:rPr>
          <w:tab/>
        </w:r>
        <w:r w:rsidR="001971D0">
          <w:rPr>
            <w:noProof/>
          </w:rPr>
          <w:fldChar w:fldCharType="begin"/>
        </w:r>
        <w:r w:rsidR="001971D0">
          <w:rPr>
            <w:noProof/>
          </w:rPr>
          <w:instrText xml:space="preserve"> PAGEREF _Toc189474066 \h </w:instrText>
        </w:r>
        <w:r w:rsidR="001971D0">
          <w:rPr>
            <w:noProof/>
          </w:rPr>
        </w:r>
        <w:r w:rsidR="001971D0">
          <w:rPr>
            <w:noProof/>
          </w:rPr>
          <w:fldChar w:fldCharType="separate"/>
        </w:r>
        <w:r w:rsidR="001971D0">
          <w:rPr>
            <w:rFonts w:hint="eastAsia"/>
            <w:noProof/>
          </w:rPr>
          <w:t>8</w:t>
        </w:r>
        <w:r w:rsidR="001971D0">
          <w:rPr>
            <w:noProof/>
          </w:rPr>
          <w:fldChar w:fldCharType="end"/>
        </w:r>
      </w:hyperlink>
    </w:p>
    <w:p w14:paraId="78FD53A0" w14:textId="5C3DBAD2"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7" w:history="1">
        <w:r w:rsidR="001971D0" w:rsidRPr="00F113B9">
          <w:rPr>
            <w:rStyle w:val="Lienhypertexte"/>
            <w:noProof/>
          </w:rPr>
          <w:t>Le chevalier</w:t>
        </w:r>
        <w:r w:rsidR="001971D0">
          <w:rPr>
            <w:noProof/>
          </w:rPr>
          <w:tab/>
        </w:r>
        <w:r w:rsidR="001971D0">
          <w:rPr>
            <w:noProof/>
          </w:rPr>
          <w:fldChar w:fldCharType="begin"/>
        </w:r>
        <w:r w:rsidR="001971D0">
          <w:rPr>
            <w:noProof/>
          </w:rPr>
          <w:instrText xml:space="preserve"> PAGEREF _Toc189474067 \h </w:instrText>
        </w:r>
        <w:r w:rsidR="001971D0">
          <w:rPr>
            <w:noProof/>
          </w:rPr>
        </w:r>
        <w:r w:rsidR="001971D0">
          <w:rPr>
            <w:noProof/>
          </w:rPr>
          <w:fldChar w:fldCharType="separate"/>
        </w:r>
        <w:r w:rsidR="001971D0">
          <w:rPr>
            <w:rFonts w:hint="eastAsia"/>
            <w:noProof/>
          </w:rPr>
          <w:t>9</w:t>
        </w:r>
        <w:r w:rsidR="001971D0">
          <w:rPr>
            <w:noProof/>
          </w:rPr>
          <w:fldChar w:fldCharType="end"/>
        </w:r>
      </w:hyperlink>
    </w:p>
    <w:p w14:paraId="297E20F4" w14:textId="49C11811"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8" w:history="1">
        <w:r w:rsidR="001971D0" w:rsidRPr="00F113B9">
          <w:rPr>
            <w:rStyle w:val="Lienhypertexte"/>
            <w:noProof/>
          </w:rPr>
          <w:t>La lance</w:t>
        </w:r>
        <w:r w:rsidR="001971D0">
          <w:rPr>
            <w:noProof/>
          </w:rPr>
          <w:tab/>
        </w:r>
        <w:r w:rsidR="001971D0">
          <w:rPr>
            <w:noProof/>
          </w:rPr>
          <w:fldChar w:fldCharType="begin"/>
        </w:r>
        <w:r w:rsidR="001971D0">
          <w:rPr>
            <w:noProof/>
          </w:rPr>
          <w:instrText xml:space="preserve"> PAGEREF _Toc189474068 \h </w:instrText>
        </w:r>
        <w:r w:rsidR="001971D0">
          <w:rPr>
            <w:noProof/>
          </w:rPr>
        </w:r>
        <w:r w:rsidR="001971D0">
          <w:rPr>
            <w:noProof/>
          </w:rPr>
          <w:fldChar w:fldCharType="separate"/>
        </w:r>
        <w:r w:rsidR="001971D0">
          <w:rPr>
            <w:rFonts w:hint="eastAsia"/>
            <w:noProof/>
          </w:rPr>
          <w:t>9</w:t>
        </w:r>
        <w:r w:rsidR="001971D0">
          <w:rPr>
            <w:noProof/>
          </w:rPr>
          <w:fldChar w:fldCharType="end"/>
        </w:r>
      </w:hyperlink>
    </w:p>
    <w:p w14:paraId="66C305FB" w14:textId="2DDE4660"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9" w:history="1">
        <w:r w:rsidR="001971D0" w:rsidRPr="00F113B9">
          <w:rPr>
            <w:rStyle w:val="Lienhypertexte"/>
            <w:noProof/>
          </w:rPr>
          <w:t>Le pion</w:t>
        </w:r>
        <w:r w:rsidR="001971D0">
          <w:rPr>
            <w:noProof/>
          </w:rPr>
          <w:tab/>
        </w:r>
        <w:r w:rsidR="001971D0">
          <w:rPr>
            <w:noProof/>
          </w:rPr>
          <w:fldChar w:fldCharType="begin"/>
        </w:r>
        <w:r w:rsidR="001971D0">
          <w:rPr>
            <w:noProof/>
          </w:rPr>
          <w:instrText xml:space="preserve"> PAGEREF _Toc189474069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62C96A1D" w14:textId="61999A4D"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0" w:history="1">
        <w:r w:rsidR="001971D0" w:rsidRPr="00F113B9">
          <w:rPr>
            <w:rStyle w:val="Lienhypertexte"/>
            <w:noProof/>
          </w:rPr>
          <w:t>Interfaces utilisateurs graphiques</w:t>
        </w:r>
        <w:r w:rsidR="001971D0">
          <w:rPr>
            <w:noProof/>
          </w:rPr>
          <w:tab/>
        </w:r>
        <w:r w:rsidR="001971D0">
          <w:rPr>
            <w:noProof/>
          </w:rPr>
          <w:fldChar w:fldCharType="begin"/>
        </w:r>
        <w:r w:rsidR="001971D0">
          <w:rPr>
            <w:noProof/>
          </w:rPr>
          <w:instrText xml:space="preserve"> PAGEREF _Toc189474070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63F8C502" w14:textId="032B7BE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1" w:history="1">
        <w:r w:rsidR="001971D0" w:rsidRPr="00F113B9">
          <w:rPr>
            <w:rStyle w:val="Lienhypertexte"/>
            <w:noProof/>
          </w:rPr>
          <w:t>Utilisateurs du logiciel</w:t>
        </w:r>
        <w:r w:rsidR="001971D0">
          <w:rPr>
            <w:noProof/>
          </w:rPr>
          <w:tab/>
        </w:r>
        <w:r w:rsidR="001971D0">
          <w:rPr>
            <w:noProof/>
          </w:rPr>
          <w:fldChar w:fldCharType="begin"/>
        </w:r>
        <w:r w:rsidR="001971D0">
          <w:rPr>
            <w:noProof/>
          </w:rPr>
          <w:instrText xml:space="preserve"> PAGEREF _Toc189474071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59AABBD6" w14:textId="7E15D0B0"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2" w:history="1">
        <w:r w:rsidR="001971D0" w:rsidRPr="00F113B9">
          <w:rPr>
            <w:rStyle w:val="Lienhypertexte"/>
            <w:noProof/>
          </w:rPr>
          <w:t>Exigences du client</w:t>
        </w:r>
        <w:r w:rsidR="001971D0">
          <w:rPr>
            <w:noProof/>
          </w:rPr>
          <w:tab/>
        </w:r>
        <w:r w:rsidR="001971D0">
          <w:rPr>
            <w:noProof/>
          </w:rPr>
          <w:fldChar w:fldCharType="begin"/>
        </w:r>
        <w:r w:rsidR="001971D0">
          <w:rPr>
            <w:noProof/>
          </w:rPr>
          <w:instrText xml:space="preserve"> PAGEREF _Toc189474072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05F4DFFB" w14:textId="0011498B"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3" w:history="1">
        <w:r w:rsidR="001971D0" w:rsidRPr="00F113B9">
          <w:rPr>
            <w:rStyle w:val="Lienhypertexte"/>
            <w:noProof/>
            <w:lang w:eastAsia="fr-CA"/>
          </w:rPr>
          <w:t>Menu principal clair : (Jouer - AI, historique, Statistique, Règle)</w:t>
        </w:r>
        <w:r w:rsidR="001971D0">
          <w:rPr>
            <w:noProof/>
          </w:rPr>
          <w:tab/>
        </w:r>
        <w:r w:rsidR="001971D0">
          <w:rPr>
            <w:noProof/>
          </w:rPr>
          <w:fldChar w:fldCharType="begin"/>
        </w:r>
        <w:r w:rsidR="001971D0">
          <w:rPr>
            <w:noProof/>
          </w:rPr>
          <w:instrText xml:space="preserve"> PAGEREF _Toc189474073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1E414E7E" w14:textId="787C38A2"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4" w:history="1">
        <w:r w:rsidR="001971D0" w:rsidRPr="00F113B9">
          <w:rPr>
            <w:rStyle w:val="Lienhypertexte"/>
            <w:noProof/>
            <w:lang w:eastAsia="fr-CA"/>
          </w:rPr>
          <w:t>Description</w:t>
        </w:r>
        <w:r w:rsidR="001971D0">
          <w:rPr>
            <w:noProof/>
          </w:rPr>
          <w:tab/>
        </w:r>
        <w:r w:rsidR="001971D0">
          <w:rPr>
            <w:noProof/>
          </w:rPr>
          <w:fldChar w:fldCharType="begin"/>
        </w:r>
        <w:r w:rsidR="001971D0">
          <w:rPr>
            <w:noProof/>
          </w:rPr>
          <w:instrText xml:space="preserve"> PAGEREF _Toc189474074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4A6CF4FD" w14:textId="2E9F986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5" w:history="1">
        <w:r w:rsidR="001971D0" w:rsidRPr="00F113B9">
          <w:rPr>
            <w:rStyle w:val="Lienhypertexte"/>
            <w:noProof/>
          </w:rPr>
          <w:t>Identification des utilisateurs</w:t>
        </w:r>
        <w:r w:rsidR="001971D0">
          <w:rPr>
            <w:noProof/>
          </w:rPr>
          <w:tab/>
        </w:r>
        <w:r w:rsidR="001971D0">
          <w:rPr>
            <w:noProof/>
          </w:rPr>
          <w:fldChar w:fldCharType="begin"/>
        </w:r>
        <w:r w:rsidR="001971D0">
          <w:rPr>
            <w:noProof/>
          </w:rPr>
          <w:instrText xml:space="preserve"> PAGEREF _Toc189474075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50FF771C" w14:textId="124851A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6" w:history="1">
        <w:r w:rsidR="001971D0" w:rsidRPr="00F113B9">
          <w:rPr>
            <w:rStyle w:val="Lienhypertexte"/>
            <w:noProof/>
          </w:rPr>
          <w:t>Importance</w:t>
        </w:r>
        <w:r w:rsidR="001971D0">
          <w:rPr>
            <w:noProof/>
          </w:rPr>
          <w:tab/>
        </w:r>
        <w:r w:rsidR="001971D0">
          <w:rPr>
            <w:noProof/>
          </w:rPr>
          <w:fldChar w:fldCharType="begin"/>
        </w:r>
        <w:r w:rsidR="001971D0">
          <w:rPr>
            <w:noProof/>
          </w:rPr>
          <w:instrText xml:space="preserve"> PAGEREF _Toc189474076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738947E8" w14:textId="515FCCD4"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7" w:history="1">
        <w:r w:rsidR="001971D0" w:rsidRPr="00F113B9">
          <w:rPr>
            <w:rStyle w:val="Lienhypertexte"/>
            <w:noProof/>
          </w:rPr>
          <w:t>Contraintes du client</w:t>
        </w:r>
        <w:r w:rsidR="001971D0">
          <w:rPr>
            <w:noProof/>
          </w:rPr>
          <w:tab/>
        </w:r>
        <w:r w:rsidR="001971D0">
          <w:rPr>
            <w:noProof/>
          </w:rPr>
          <w:fldChar w:fldCharType="begin"/>
        </w:r>
        <w:r w:rsidR="001971D0">
          <w:rPr>
            <w:noProof/>
          </w:rPr>
          <w:instrText xml:space="preserve"> PAGEREF _Toc189474077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74988E35" w14:textId="753A79E1"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8" w:history="1">
        <w:r w:rsidR="001971D0" w:rsidRPr="00F113B9">
          <w:rPr>
            <w:rStyle w:val="Lienhypertexte"/>
            <w:noProof/>
          </w:rPr>
          <w:t>Description technique</w:t>
        </w:r>
        <w:r w:rsidR="001971D0">
          <w:rPr>
            <w:noProof/>
          </w:rPr>
          <w:tab/>
        </w:r>
        <w:r w:rsidR="001971D0">
          <w:rPr>
            <w:noProof/>
          </w:rPr>
          <w:fldChar w:fldCharType="begin"/>
        </w:r>
        <w:r w:rsidR="001971D0">
          <w:rPr>
            <w:noProof/>
          </w:rPr>
          <w:instrText xml:space="preserve"> PAGEREF _Toc189474078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1B947C12" w14:textId="44E85628"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9" w:history="1">
        <w:r w:rsidR="001971D0" w:rsidRPr="00F113B9">
          <w:rPr>
            <w:rStyle w:val="Lienhypertexte"/>
            <w:noProof/>
            <w:lang w:eastAsia="fr-CA"/>
          </w:rPr>
          <w:t>Historique (liste) des parties déjà jouées</w:t>
        </w:r>
        <w:r w:rsidR="001971D0">
          <w:rPr>
            <w:noProof/>
          </w:rPr>
          <w:tab/>
        </w:r>
        <w:r w:rsidR="001971D0">
          <w:rPr>
            <w:noProof/>
          </w:rPr>
          <w:fldChar w:fldCharType="begin"/>
        </w:r>
        <w:r w:rsidR="001971D0">
          <w:rPr>
            <w:noProof/>
          </w:rPr>
          <w:instrText xml:space="preserve"> PAGEREF _Toc189474079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2A6878E9" w14:textId="57B9635F"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0"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_Toc189474080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04F3493B" w14:textId="76D50C17"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1" w:history="1">
        <w:r w:rsidR="001971D0" w:rsidRPr="00F113B9">
          <w:rPr>
            <w:rStyle w:val="Lienhypertexte"/>
            <w:noProof/>
            <w:lang w:eastAsia="fr-CA"/>
          </w:rPr>
          <w:t>Implémentation du jeu shogi</w:t>
        </w:r>
        <w:r w:rsidR="001971D0">
          <w:rPr>
            <w:noProof/>
          </w:rPr>
          <w:tab/>
        </w:r>
        <w:r w:rsidR="001971D0">
          <w:rPr>
            <w:noProof/>
          </w:rPr>
          <w:fldChar w:fldCharType="begin"/>
        </w:r>
        <w:r w:rsidR="001971D0">
          <w:rPr>
            <w:noProof/>
          </w:rPr>
          <w:instrText xml:space="preserve"> PAGEREF _Toc189474081 \h </w:instrText>
        </w:r>
        <w:r w:rsidR="001971D0">
          <w:rPr>
            <w:noProof/>
          </w:rPr>
        </w:r>
        <w:r w:rsidR="001971D0">
          <w:rPr>
            <w:noProof/>
          </w:rPr>
          <w:fldChar w:fldCharType="separate"/>
        </w:r>
        <w:r w:rsidR="001971D0">
          <w:rPr>
            <w:rFonts w:hint="eastAsia"/>
            <w:noProof/>
          </w:rPr>
          <w:t>12</w:t>
        </w:r>
        <w:r w:rsidR="001971D0">
          <w:rPr>
            <w:noProof/>
          </w:rPr>
          <w:fldChar w:fldCharType="end"/>
        </w:r>
      </w:hyperlink>
    </w:p>
    <w:p w14:paraId="044D13F6" w14:textId="56EB485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2"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_Toc189474082 \h </w:instrText>
        </w:r>
        <w:r w:rsidR="001971D0">
          <w:rPr>
            <w:noProof/>
          </w:rPr>
        </w:r>
        <w:r w:rsidR="001971D0">
          <w:rPr>
            <w:noProof/>
          </w:rPr>
          <w:fldChar w:fldCharType="separate"/>
        </w:r>
        <w:r w:rsidR="001971D0">
          <w:rPr>
            <w:rFonts w:hint="eastAsia"/>
            <w:noProof/>
          </w:rPr>
          <w:t>12</w:t>
        </w:r>
        <w:r w:rsidR="001971D0">
          <w:rPr>
            <w:noProof/>
          </w:rPr>
          <w:fldChar w:fldCharType="end"/>
        </w:r>
      </w:hyperlink>
    </w:p>
    <w:p w14:paraId="1C036856" w14:textId="430E6D31"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3" w:history="1">
        <w:r w:rsidR="001971D0" w:rsidRPr="00F113B9">
          <w:rPr>
            <w:rStyle w:val="Lienhypertexte"/>
            <w:noProof/>
            <w:lang w:eastAsia="fr-CA"/>
          </w:rPr>
          <w:t>Page règles avec description du jeu</w:t>
        </w:r>
        <w:r w:rsidR="001971D0">
          <w:rPr>
            <w:noProof/>
          </w:rPr>
          <w:tab/>
        </w:r>
        <w:r w:rsidR="001971D0">
          <w:rPr>
            <w:noProof/>
          </w:rPr>
          <w:fldChar w:fldCharType="begin"/>
        </w:r>
        <w:r w:rsidR="001971D0">
          <w:rPr>
            <w:noProof/>
          </w:rPr>
          <w:instrText xml:space="preserve"> PAGEREF _Toc189474083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49C665E9" w14:textId="6F7E8755"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4"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_Toc189474084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5B407E19" w14:textId="151673B1"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5" w:history="1">
        <w:r w:rsidR="001971D0" w:rsidRPr="00F113B9">
          <w:rPr>
            <w:rStyle w:val="Lienhypertexte"/>
            <w:noProof/>
            <w:lang w:eastAsia="fr-CA"/>
          </w:rPr>
          <w:t>Base de données pour l’historique héberger sur un serveur</w:t>
        </w:r>
        <w:r w:rsidR="001971D0">
          <w:rPr>
            <w:noProof/>
          </w:rPr>
          <w:tab/>
        </w:r>
        <w:r w:rsidR="001971D0">
          <w:rPr>
            <w:noProof/>
          </w:rPr>
          <w:fldChar w:fldCharType="begin"/>
        </w:r>
        <w:r w:rsidR="001971D0">
          <w:rPr>
            <w:noProof/>
          </w:rPr>
          <w:instrText xml:space="preserve"> PAGEREF _Toc189474085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543278D8" w14:textId="04C17A73"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6"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_Toc189474086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2F52E8A9" w14:textId="4206506B"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7" w:history="1">
        <w:r w:rsidR="001971D0" w:rsidRPr="00F113B9">
          <w:rPr>
            <w:rStyle w:val="Lienhypertexte"/>
            <w:noProof/>
            <w:lang w:eastAsia="fr-CA"/>
          </w:rPr>
          <w:t>Visualisation dynamique des parties antérieur dans l’historique</w:t>
        </w:r>
        <w:r w:rsidR="001971D0">
          <w:rPr>
            <w:noProof/>
          </w:rPr>
          <w:tab/>
        </w:r>
        <w:r w:rsidR="001971D0">
          <w:rPr>
            <w:noProof/>
          </w:rPr>
          <w:fldChar w:fldCharType="begin"/>
        </w:r>
        <w:r w:rsidR="001971D0">
          <w:rPr>
            <w:noProof/>
          </w:rPr>
          <w:instrText xml:space="preserve"> PAGEREF _Toc189474087 \h </w:instrText>
        </w:r>
        <w:r w:rsidR="001971D0">
          <w:rPr>
            <w:noProof/>
          </w:rPr>
        </w:r>
        <w:r w:rsidR="001971D0">
          <w:rPr>
            <w:noProof/>
          </w:rPr>
          <w:fldChar w:fldCharType="separate"/>
        </w:r>
        <w:r w:rsidR="001971D0">
          <w:rPr>
            <w:rFonts w:hint="eastAsia"/>
            <w:noProof/>
          </w:rPr>
          <w:t>14</w:t>
        </w:r>
        <w:r w:rsidR="001971D0">
          <w:rPr>
            <w:noProof/>
          </w:rPr>
          <w:fldChar w:fldCharType="end"/>
        </w:r>
      </w:hyperlink>
    </w:p>
    <w:p w14:paraId="1AB46E58" w14:textId="4734771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8"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_Toc189474088 \h </w:instrText>
        </w:r>
        <w:r w:rsidR="001971D0">
          <w:rPr>
            <w:noProof/>
          </w:rPr>
        </w:r>
        <w:r w:rsidR="001971D0">
          <w:rPr>
            <w:noProof/>
          </w:rPr>
          <w:fldChar w:fldCharType="separate"/>
        </w:r>
        <w:r w:rsidR="001971D0">
          <w:rPr>
            <w:rFonts w:hint="eastAsia"/>
            <w:noProof/>
          </w:rPr>
          <w:t>14</w:t>
        </w:r>
        <w:r w:rsidR="001971D0">
          <w:rPr>
            <w:noProof/>
          </w:rPr>
          <w:fldChar w:fldCharType="end"/>
        </w:r>
      </w:hyperlink>
    </w:p>
    <w:p w14:paraId="16F9DC5F" w14:textId="5B860A8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9" w:history="1">
        <w:r w:rsidR="001971D0" w:rsidRPr="00F113B9">
          <w:rPr>
            <w:rStyle w:val="Lienhypertexte"/>
            <w:noProof/>
            <w:lang w:eastAsia="fr-CA"/>
          </w:rPr>
          <w:t>Visualisation attirante et détailler d’une partie en cours</w:t>
        </w:r>
        <w:r w:rsidR="001971D0">
          <w:rPr>
            <w:noProof/>
          </w:rPr>
          <w:tab/>
        </w:r>
        <w:r w:rsidR="001971D0">
          <w:rPr>
            <w:noProof/>
          </w:rPr>
          <w:fldChar w:fldCharType="begin"/>
        </w:r>
        <w:r w:rsidR="001971D0">
          <w:rPr>
            <w:noProof/>
          </w:rPr>
          <w:instrText xml:space="preserve"> PAGEREF _Toc189474089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A87D70C" w14:textId="74D85C56"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0"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_Toc189474090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1851931F" w14:textId="580AA820"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1" w:history="1">
        <w:r w:rsidR="001971D0" w:rsidRPr="00F113B9">
          <w:rPr>
            <w:rStyle w:val="Lienhypertexte"/>
            <w:noProof/>
            <w:lang w:eastAsia="fr-CA"/>
          </w:rPr>
          <w:t>Liste des coups jouer lors d’une partie en cours</w:t>
        </w:r>
        <w:r w:rsidR="001971D0">
          <w:rPr>
            <w:noProof/>
          </w:rPr>
          <w:tab/>
        </w:r>
        <w:r w:rsidR="001971D0">
          <w:rPr>
            <w:noProof/>
          </w:rPr>
          <w:fldChar w:fldCharType="begin"/>
        </w:r>
        <w:r w:rsidR="001971D0">
          <w:rPr>
            <w:noProof/>
          </w:rPr>
          <w:instrText xml:space="preserve"> PAGEREF _Toc189474091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C85C2BD" w14:textId="4426F9A9"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2"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_Toc189474092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28C822A" w14:textId="324A69A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3" w:history="1">
        <w:r w:rsidR="001971D0" w:rsidRPr="00F113B9">
          <w:rPr>
            <w:rStyle w:val="Lienhypertexte"/>
            <w:noProof/>
            <w:lang w:eastAsia="fr-CA"/>
          </w:rPr>
          <w:t>Option de suggestions de coup</w:t>
        </w:r>
        <w:r w:rsidR="001971D0">
          <w:rPr>
            <w:noProof/>
          </w:rPr>
          <w:tab/>
        </w:r>
        <w:r w:rsidR="001971D0">
          <w:rPr>
            <w:noProof/>
          </w:rPr>
          <w:fldChar w:fldCharType="begin"/>
        </w:r>
        <w:r w:rsidR="001971D0">
          <w:rPr>
            <w:noProof/>
          </w:rPr>
          <w:instrText xml:space="preserve"> PAGEREF _Toc189474093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636A2CE5" w14:textId="3F267372"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4" w:history="1">
        <w:r w:rsidR="001971D0" w:rsidRPr="00F113B9">
          <w:rPr>
            <w:rStyle w:val="Lienhypertexte"/>
            <w:noProof/>
            <w:lang w:eastAsia="fr-CA"/>
          </w:rPr>
          <w:t>Adversaire AI, Choix de difficulté?</w:t>
        </w:r>
        <w:r w:rsidR="001971D0">
          <w:rPr>
            <w:noProof/>
          </w:rPr>
          <w:tab/>
        </w:r>
        <w:r w:rsidR="001971D0">
          <w:rPr>
            <w:noProof/>
          </w:rPr>
          <w:fldChar w:fldCharType="begin"/>
        </w:r>
        <w:r w:rsidR="001971D0">
          <w:rPr>
            <w:noProof/>
          </w:rPr>
          <w:instrText xml:space="preserve"> PAGEREF _Toc189474094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7B492A67" w14:textId="1115A415"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5" w:history="1">
        <w:r w:rsidR="001971D0" w:rsidRPr="00F113B9">
          <w:rPr>
            <w:rStyle w:val="Lienhypertexte"/>
            <w:noProof/>
            <w:lang w:eastAsia="fr-CA"/>
          </w:rPr>
          <w:t>Coups du joueurs notés (comme chess.com)</w:t>
        </w:r>
        <w:r w:rsidR="001971D0">
          <w:rPr>
            <w:noProof/>
          </w:rPr>
          <w:tab/>
        </w:r>
        <w:r w:rsidR="001971D0">
          <w:rPr>
            <w:noProof/>
          </w:rPr>
          <w:fldChar w:fldCharType="begin"/>
        </w:r>
        <w:r w:rsidR="001971D0">
          <w:rPr>
            <w:noProof/>
          </w:rPr>
          <w:instrText xml:space="preserve"> PAGEREF _Toc189474095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40ECA0C3" w14:textId="068FD6E6"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6" w:history="1">
        <w:r w:rsidR="001971D0" w:rsidRPr="00F113B9">
          <w:rPr>
            <w:rStyle w:val="Lienhypertexte"/>
            <w:noProof/>
            <w:lang w:eastAsia="fr-CA"/>
          </w:rPr>
          <w:t>Thèmes disponibles pour changer l’allure du jeu</w:t>
        </w:r>
        <w:r w:rsidR="001971D0">
          <w:rPr>
            <w:noProof/>
          </w:rPr>
          <w:tab/>
        </w:r>
        <w:r w:rsidR="001971D0">
          <w:rPr>
            <w:noProof/>
          </w:rPr>
          <w:fldChar w:fldCharType="begin"/>
        </w:r>
        <w:r w:rsidR="001971D0">
          <w:rPr>
            <w:noProof/>
          </w:rPr>
          <w:instrText xml:space="preserve"> PAGEREF _Toc189474096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50E02FAE" w14:textId="62DE332A"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7" w:history="1">
        <w:r w:rsidR="001971D0" w:rsidRPr="00F113B9">
          <w:rPr>
            <w:rStyle w:val="Lienhypertexte"/>
            <w:noProof/>
            <w:lang w:eastAsia="fr-CA"/>
          </w:rPr>
          <w:t>Possibilité de mettre le prochain coup en queue</w:t>
        </w:r>
        <w:r w:rsidR="001971D0">
          <w:rPr>
            <w:noProof/>
          </w:rPr>
          <w:tab/>
        </w:r>
        <w:r w:rsidR="001971D0">
          <w:rPr>
            <w:noProof/>
          </w:rPr>
          <w:fldChar w:fldCharType="begin"/>
        </w:r>
        <w:r w:rsidR="001971D0">
          <w:rPr>
            <w:noProof/>
          </w:rPr>
          <w:instrText xml:space="preserve"> PAGEREF _Toc189474097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4392140E" w14:textId="58004B53"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8" w:history="1">
        <w:r w:rsidR="001971D0" w:rsidRPr="00F113B9">
          <w:rPr>
            <w:rStyle w:val="Lienhypertexte"/>
            <w:noProof/>
          </w:rPr>
          <w:t>Sources</w:t>
        </w:r>
        <w:r w:rsidR="001971D0">
          <w:rPr>
            <w:noProof/>
          </w:rPr>
          <w:tab/>
        </w:r>
        <w:r w:rsidR="001971D0">
          <w:rPr>
            <w:noProof/>
          </w:rPr>
          <w:fldChar w:fldCharType="begin"/>
        </w:r>
        <w:r w:rsidR="001971D0">
          <w:rPr>
            <w:noProof/>
          </w:rPr>
          <w:instrText xml:space="preserve"> PAGEREF _Toc189474098 \h </w:instrText>
        </w:r>
        <w:r w:rsidR="001971D0">
          <w:rPr>
            <w:noProof/>
          </w:rPr>
        </w:r>
        <w:r w:rsidR="001971D0">
          <w:rPr>
            <w:noProof/>
          </w:rPr>
          <w:fldChar w:fldCharType="separate"/>
        </w:r>
        <w:r w:rsidR="001971D0">
          <w:rPr>
            <w:rFonts w:hint="eastAsia"/>
            <w:noProof/>
          </w:rPr>
          <w:t>17</w:t>
        </w:r>
        <w:r w:rsidR="001971D0">
          <w:rPr>
            <w:noProof/>
          </w:rPr>
          <w:fldChar w:fldCharType="end"/>
        </w:r>
      </w:hyperlink>
    </w:p>
    <w:p w14:paraId="080E14ED" w14:textId="561841DD" w:rsidR="00042332" w:rsidRDefault="000628AA">
      <w:pPr>
        <w:pStyle w:val="Textbody"/>
        <w:keepNext/>
        <w:spacing w:before="240" w:after="120"/>
        <w:rPr>
          <w:rFonts w:hint="eastAsia"/>
        </w:rPr>
      </w:pPr>
      <w:r>
        <w:rPr>
          <w:rFonts w:cs="Mangal"/>
          <w:szCs w:val="21"/>
        </w:rPr>
        <w:fldChar w:fldCharType="end"/>
      </w:r>
    </w:p>
    <w:p w14:paraId="1F458DA2" w14:textId="77777777" w:rsidR="00042332" w:rsidRDefault="000628AA">
      <w:pPr>
        <w:pStyle w:val="Titre1"/>
        <w:pageBreakBefore/>
        <w:rPr>
          <w:rFonts w:hint="eastAsia"/>
        </w:rPr>
      </w:pPr>
      <w:bookmarkStart w:id="0" w:name="__RefHeading___Toc1455_2299456919"/>
      <w:bookmarkStart w:id="1" w:name="_Toc189464656"/>
      <w:bookmarkStart w:id="2" w:name="_Toc189465407"/>
      <w:bookmarkStart w:id="3" w:name="_Toc189474055"/>
      <w:r>
        <w:lastRenderedPageBreak/>
        <w:t>Introduction</w:t>
      </w:r>
      <w:bookmarkEnd w:id="0"/>
      <w:bookmarkEnd w:id="1"/>
      <w:bookmarkEnd w:id="2"/>
      <w:bookmarkEnd w:id="3"/>
    </w:p>
    <w:p w14:paraId="4A5748E8" w14:textId="77777777" w:rsidR="00042332" w:rsidRDefault="000628AA">
      <w:pPr>
        <w:pStyle w:val="Titre2"/>
        <w:rPr>
          <w:rFonts w:hint="eastAsia"/>
        </w:rPr>
      </w:pPr>
      <w:bookmarkStart w:id="4" w:name="__RefHeading___Toc1457_2299456919"/>
      <w:bookmarkStart w:id="5" w:name="_Toc189464657"/>
      <w:bookmarkStart w:id="6" w:name="_Toc189465408"/>
      <w:bookmarkStart w:id="7" w:name="_Toc189474056"/>
      <w:r>
        <w:t>Contexte du projet</w:t>
      </w:r>
      <w:bookmarkEnd w:id="4"/>
      <w:bookmarkEnd w:id="5"/>
      <w:bookmarkEnd w:id="6"/>
      <w:bookmarkEnd w:id="7"/>
    </w:p>
    <w:p w14:paraId="1194C9F2" w14:textId="1DF5D332" w:rsidR="00042332" w:rsidRDefault="000628AA">
      <w:pPr>
        <w:pStyle w:val="Textbody"/>
        <w:rPr>
          <w:rFonts w:hint="eastAsia"/>
        </w:rPr>
      </w:pPr>
      <w:r>
        <w:t xml:space="preserve">Le projet vise à développer un jeu de Shogi (des échecs japonais). C'est une variante des échecs qui n'est pas assez connu en occident mais qui reste un jeu incitant la réflexion des joueurs peut-être plus que les échecs </w:t>
      </w:r>
      <w:r w:rsidR="007A33C8">
        <w:t>traditionnels pour</w:t>
      </w:r>
      <w:r>
        <w:t xml:space="preserve"> les raisons suivantes : La taille de l’échiquier est </w:t>
      </w:r>
      <w:r w:rsidR="00737B5B">
        <w:t>composé</w:t>
      </w:r>
      <w:r w:rsidR="00737B5B">
        <w:rPr>
          <w:rFonts w:hint="eastAsia"/>
        </w:rPr>
        <w:t>e</w:t>
      </w:r>
      <w:r>
        <w:t xml:space="preserve"> par 9x9 </w:t>
      </w:r>
      <w:r w:rsidR="007A33C8">
        <w:t>cases, il</w:t>
      </w:r>
      <w:r>
        <w:t xml:space="preserve"> est possible de placer des pièces capturées presque n’importe où dans l’échiquier, chaque pièce a la possibilité d’être promue et cela change les déplacements. Ce mélange entre exotisme et complexité nous inspire à réaliser ce projet.</w:t>
      </w:r>
    </w:p>
    <w:p w14:paraId="1413FE57" w14:textId="77777777" w:rsidR="00042332" w:rsidRDefault="00042332">
      <w:pPr>
        <w:pStyle w:val="Standard"/>
        <w:rPr>
          <w:rFonts w:ascii="Consolas, 'Courier New', monosp" w:hAnsi="Consolas, 'Courier New', monosp" w:hint="eastAsia"/>
          <w:color w:val="CCCCCC"/>
          <w:sz w:val="21"/>
          <w:shd w:val="clear" w:color="auto" w:fill="1F1F1F"/>
        </w:rPr>
      </w:pPr>
    </w:p>
    <w:p w14:paraId="5E1116A3" w14:textId="77777777" w:rsidR="00042332" w:rsidRDefault="000628AA">
      <w:pPr>
        <w:pStyle w:val="Titre2"/>
        <w:rPr>
          <w:rFonts w:hint="eastAsia"/>
        </w:rPr>
      </w:pPr>
      <w:bookmarkStart w:id="8" w:name="__RefHeading___Toc1459_2299456919"/>
      <w:bookmarkStart w:id="9" w:name="_Toc189464658"/>
      <w:bookmarkStart w:id="10" w:name="_Toc189465409"/>
      <w:bookmarkStart w:id="11" w:name="_Toc189474057"/>
      <w:r>
        <w:t>Présentation</w:t>
      </w:r>
      <w:bookmarkEnd w:id="8"/>
      <w:bookmarkEnd w:id="9"/>
      <w:bookmarkEnd w:id="10"/>
      <w:bookmarkEnd w:id="11"/>
    </w:p>
    <w:p w14:paraId="509E4C8C" w14:textId="62767165" w:rsidR="00042332" w:rsidRDefault="000628AA">
      <w:pPr>
        <w:pStyle w:val="Textbody"/>
        <w:rPr>
          <w:rFonts w:hint="eastAsia"/>
        </w:rPr>
      </w:pPr>
      <w:r>
        <w:t>L'objectif principal est de créer un jeu de Shogi pour mobile où les utilisateurs peuvent jouer contre un</w:t>
      </w:r>
      <w:r w:rsidR="007A33C8">
        <w:t>e</w:t>
      </w:r>
      <w:r>
        <w:t xml:space="preserve"> IA et sauvegarder les résultat des parties sur un serveur. Il faut donc créer une interface pour permettre l'utilisateur de démarrer une partie, d'accéder aux parties précédentes et de jouer, ensuite il est nécessaire de trouver et d’implémenter un algorithme pour créer </w:t>
      </w:r>
      <w:r w:rsidR="007A33C8">
        <w:t>une I</w:t>
      </w:r>
      <w:r w:rsidR="007A33C8">
        <w:rPr>
          <w:rFonts w:hint="eastAsia"/>
        </w:rPr>
        <w:t>A</w:t>
      </w:r>
      <w:r>
        <w:t xml:space="preserve"> qui soit adéquat au jeu, de plus nous mettrons en place un serveur pour avoir accès à une base de données qui conserver les matchs précédents dans lesquels l’usager peut visualiser chaque coup fait et finalement réaliser la logique derrière le jeu de Shogi.</w:t>
      </w:r>
    </w:p>
    <w:p w14:paraId="63EB6ED3" w14:textId="77777777" w:rsidR="00042332" w:rsidRDefault="00042332">
      <w:pPr>
        <w:pStyle w:val="Textbody"/>
        <w:rPr>
          <w:rFonts w:hint="eastAsia"/>
        </w:rPr>
      </w:pPr>
    </w:p>
    <w:p w14:paraId="5A0777EE" w14:textId="77777777" w:rsidR="00042332" w:rsidRDefault="000628AA">
      <w:pPr>
        <w:pStyle w:val="Titre1"/>
        <w:pageBreakBefore/>
        <w:rPr>
          <w:rFonts w:hint="eastAsia"/>
        </w:rPr>
      </w:pPr>
      <w:bookmarkStart w:id="12" w:name="__RefHeading___Toc19522_2299456919"/>
      <w:bookmarkStart w:id="13" w:name="_Toc189464659"/>
      <w:bookmarkStart w:id="14" w:name="_Toc189465410"/>
      <w:bookmarkStart w:id="15" w:name="_Toc189474058"/>
      <w:r>
        <w:lastRenderedPageBreak/>
        <w:t>Description générale</w:t>
      </w:r>
      <w:bookmarkEnd w:id="12"/>
      <w:bookmarkEnd w:id="13"/>
      <w:bookmarkEnd w:id="14"/>
      <w:bookmarkEnd w:id="15"/>
    </w:p>
    <w:p w14:paraId="6B90D926" w14:textId="1FA60539" w:rsidR="00042332" w:rsidRDefault="000628AA">
      <w:pPr>
        <w:pStyle w:val="Titre2"/>
        <w:rPr>
          <w:rFonts w:hint="eastAsia"/>
        </w:rPr>
      </w:pPr>
      <w:bookmarkStart w:id="16" w:name="__RefHeading___Toc19524_2299456919"/>
      <w:bookmarkStart w:id="17" w:name="_Toc189464660"/>
      <w:bookmarkStart w:id="18" w:name="_Toc189465411"/>
      <w:bookmarkStart w:id="19" w:name="_Toc189474059"/>
      <w:r>
        <w:t>Aperçu de l’application</w:t>
      </w:r>
      <w:bookmarkEnd w:id="16"/>
      <w:bookmarkEnd w:id="17"/>
      <w:bookmarkEnd w:id="18"/>
      <w:bookmarkEnd w:id="19"/>
    </w:p>
    <w:p w14:paraId="37AEF669" w14:textId="77777777" w:rsidR="00953E4C" w:rsidRDefault="008778C3">
      <w:pPr>
        <w:pStyle w:val="Textbody"/>
        <w:rPr>
          <w:rFonts w:hint="eastAsia"/>
        </w:rPr>
      </w:pPr>
      <w:r>
        <w:t>Comme mentionné ci-haut, l</w:t>
      </w:r>
      <w:r w:rsidR="000628AA">
        <w:t xml:space="preserve">e Shogi est un jeu de société stratégique à deux joueurs dont le but est de faire échec et mat à son adversaire, c’est-à-dire </w:t>
      </w:r>
      <w:r w:rsidR="003B2D4E">
        <w:t xml:space="preserve">mettre en échec </w:t>
      </w:r>
      <w:r w:rsidR="00ED6E92">
        <w:t xml:space="preserve">le roi </w:t>
      </w:r>
      <w:r w:rsidR="00917F71">
        <w:t>sans lui donner aucune échap</w:t>
      </w:r>
      <w:r w:rsidR="00B950BE">
        <w:t>p</w:t>
      </w:r>
      <w:r w:rsidR="00917F71">
        <w:t>atoire</w:t>
      </w:r>
      <w:r w:rsidR="000628AA">
        <w:t>.</w:t>
      </w:r>
      <w:r w:rsidR="00CC3DD9">
        <w:t xml:space="preserve"> Cependant</w:t>
      </w:r>
      <w:r w:rsidR="00A76AA7">
        <w:t xml:space="preserve">, il est un nombre de différences entre les échecs occidentaux et </w:t>
      </w:r>
      <w:r w:rsidR="00953E4C">
        <w:t>le Shogi :</w:t>
      </w:r>
    </w:p>
    <w:p w14:paraId="1D267358" w14:textId="77777777" w:rsidR="00953E4C" w:rsidRDefault="00953E4C">
      <w:pPr>
        <w:pStyle w:val="Textbody"/>
        <w:rPr>
          <w:rFonts w:hint="eastAsia"/>
        </w:rPr>
      </w:pPr>
    </w:p>
    <w:p w14:paraId="59A92A5C" w14:textId="4F3D2815" w:rsidR="00E627A7" w:rsidRDefault="00E627A7" w:rsidP="00953E4C">
      <w:pPr>
        <w:pStyle w:val="Textbody"/>
        <w:numPr>
          <w:ilvl w:val="0"/>
          <w:numId w:val="17"/>
        </w:numPr>
        <w:rPr>
          <w:rFonts w:hint="eastAsia"/>
        </w:rPr>
      </w:pPr>
      <w:r>
        <w:t xml:space="preserve"> </w:t>
      </w:r>
      <w:r w:rsidR="00AA6CC1">
        <w:t xml:space="preserve">La taille </w:t>
      </w:r>
      <w:r w:rsidR="00E06E2B">
        <w:t xml:space="preserve">de l’échiquier est </w:t>
      </w:r>
      <w:r w:rsidR="00F9027B">
        <w:t>composé</w:t>
      </w:r>
      <w:r w:rsidR="00F9027B">
        <w:rPr>
          <w:rFonts w:hint="eastAsia"/>
        </w:rPr>
        <w:t>e</w:t>
      </w:r>
      <w:r w:rsidR="00E06E2B">
        <w:t xml:space="preserve"> 81 </w:t>
      </w:r>
      <w:r w:rsidR="0071162D">
        <w:t>cases (9x9)</w:t>
      </w:r>
      <w:r w:rsidR="006157CE">
        <w:t>. Les t</w:t>
      </w:r>
      <w:r w:rsidR="002B7A47">
        <w:t xml:space="preserve">rois premières lignes </w:t>
      </w:r>
      <w:r w:rsidR="00742F2F">
        <w:t>du côté opposé</w:t>
      </w:r>
      <w:r w:rsidR="00006BA6">
        <w:t xml:space="preserve"> des joueurs</w:t>
      </w:r>
      <w:r w:rsidR="00C83F70">
        <w:t xml:space="preserve"> est </w:t>
      </w:r>
      <w:r w:rsidR="00F9027B">
        <w:t>leur zone de promotion.</w:t>
      </w:r>
    </w:p>
    <w:p w14:paraId="0F2D4905" w14:textId="5DDE6085" w:rsidR="00E627A7" w:rsidRDefault="00E627A7" w:rsidP="00E627A7">
      <w:pPr>
        <w:pStyle w:val="Textbody"/>
        <w:numPr>
          <w:ilvl w:val="0"/>
          <w:numId w:val="17"/>
        </w:numPr>
        <w:rPr>
          <w:rFonts w:hint="eastAsia"/>
        </w:rPr>
      </w:pPr>
      <w:r>
        <w:t xml:space="preserve"> Chaque joueur a vingt pièces : neuf pions, un char, un fou, deux lances, deux c</w:t>
      </w:r>
      <w:r w:rsidR="00075251">
        <w:t xml:space="preserve">avaliers, deux généraux d’argent, deux généraux </w:t>
      </w:r>
      <w:r w:rsidR="00426B20">
        <w:t>d’or</w:t>
      </w:r>
      <w:r w:rsidR="00E96FDB">
        <w:t xml:space="preserve"> et</w:t>
      </w:r>
      <w:r w:rsidR="00601713">
        <w:t xml:space="preserve"> </w:t>
      </w:r>
      <w:r w:rsidR="00841B19">
        <w:t xml:space="preserve">un roi </w:t>
      </w:r>
      <w:r w:rsidR="0088601F">
        <w:t xml:space="preserve">(ou </w:t>
      </w:r>
      <w:r w:rsidR="00636B25">
        <w:t>un gén</w:t>
      </w:r>
      <w:r w:rsidR="00582071">
        <w:t>éral</w:t>
      </w:r>
      <w:r w:rsidR="00B4721E">
        <w:t xml:space="preserve"> de</w:t>
      </w:r>
      <w:r w:rsidR="00582071">
        <w:t xml:space="preserve"> jade). </w:t>
      </w:r>
    </w:p>
    <w:p w14:paraId="30195760" w14:textId="096A342F" w:rsidR="00E627A7" w:rsidRDefault="00642AD7" w:rsidP="00953E4C">
      <w:pPr>
        <w:pStyle w:val="Textbody"/>
        <w:numPr>
          <w:ilvl w:val="0"/>
          <w:numId w:val="17"/>
        </w:numPr>
        <w:rPr>
          <w:rFonts w:hint="eastAsia"/>
        </w:rPr>
      </w:pPr>
      <w:r>
        <w:t>Le joueur possédant</w:t>
      </w:r>
      <w:r w:rsidR="00721F11">
        <w:t xml:space="preserve"> le général de jade commence en premier</w:t>
      </w:r>
      <w:r w:rsidR="00192480">
        <w:t xml:space="preserve">. </w:t>
      </w:r>
      <w:r w:rsidR="00BF6C26">
        <w:t xml:space="preserve">Le jeu est fini si le roi </w:t>
      </w:r>
      <w:r w:rsidR="00A500A7">
        <w:t xml:space="preserve">ou le général de jade </w:t>
      </w:r>
      <w:r w:rsidR="00F92FFA">
        <w:t>est en mat.</w:t>
      </w:r>
    </w:p>
    <w:p w14:paraId="4FEE9740" w14:textId="33FF01FD" w:rsidR="00E627A7" w:rsidRDefault="00E627A7" w:rsidP="0053657A">
      <w:pPr>
        <w:pStyle w:val="Textbody"/>
        <w:numPr>
          <w:ilvl w:val="0"/>
          <w:numId w:val="17"/>
        </w:numPr>
        <w:rPr>
          <w:rFonts w:hint="eastAsia"/>
        </w:rPr>
      </w:pPr>
      <w:r>
        <w:t xml:space="preserve"> </w:t>
      </w:r>
      <w:r w:rsidR="00311D48">
        <w:t xml:space="preserve">Lorsqu’un joueur capture la </w:t>
      </w:r>
      <w:r w:rsidR="00A45CCC">
        <w:t>pièce</w:t>
      </w:r>
      <w:r w:rsidR="008E0FC8">
        <w:t xml:space="preserve">, il peut </w:t>
      </w:r>
      <w:r w:rsidR="00AB16CB">
        <w:t>la réutiliser à son tour dans la plupart des cases avec quelques exceptions</w:t>
      </w:r>
    </w:p>
    <w:p w14:paraId="53A11FC1" w14:textId="28B52401" w:rsidR="00042332" w:rsidRDefault="00042332">
      <w:pPr>
        <w:pStyle w:val="Textbody"/>
        <w:rPr>
          <w:rFonts w:hint="eastAsia"/>
        </w:rPr>
      </w:pPr>
    </w:p>
    <w:p w14:paraId="29EE3734" w14:textId="77777777" w:rsidR="00042332" w:rsidRDefault="00042332">
      <w:pPr>
        <w:pStyle w:val="Textbody"/>
        <w:rPr>
          <w:rFonts w:hint="eastAsia"/>
        </w:rPr>
      </w:pPr>
    </w:p>
    <w:p w14:paraId="32C88129" w14:textId="6439ADA0" w:rsidR="00042332" w:rsidRDefault="00D76C1D">
      <w:pPr>
        <w:pStyle w:val="Textbody"/>
        <w:rPr>
          <w:rFonts w:hint="eastAsia"/>
        </w:rPr>
      </w:pPr>
      <w:r>
        <w:t>Voici toutes les pièces avec leur</w:t>
      </w:r>
      <w:r w:rsidR="00F35BDD">
        <w:t>s</w:t>
      </w:r>
      <w:r>
        <w:t xml:space="preserve"> déplacement</w:t>
      </w:r>
      <w:r w:rsidR="00F35BDD">
        <w:t>s et leur</w:t>
      </w:r>
      <w:r w:rsidR="00C362A4">
        <w:t>s</w:t>
      </w:r>
      <w:r w:rsidR="00F35BDD">
        <w:t xml:space="preserve"> promotion</w:t>
      </w:r>
      <w:r w:rsidR="00C362A4">
        <w:t>s</w:t>
      </w:r>
      <w:r w:rsidR="000628AA">
        <w:t> :</w:t>
      </w:r>
    </w:p>
    <w:p w14:paraId="510FCF5F" w14:textId="77777777" w:rsidR="00042332" w:rsidRDefault="00042332">
      <w:pPr>
        <w:pStyle w:val="Textbody"/>
        <w:rPr>
          <w:rFonts w:hint="eastAsia"/>
        </w:rPr>
      </w:pPr>
    </w:p>
    <w:p w14:paraId="6693424E" w14:textId="1A366DE9" w:rsidR="00042332" w:rsidRDefault="00D22933" w:rsidP="00CA7A50">
      <w:pPr>
        <w:pStyle w:val="Titre3"/>
      </w:pPr>
      <w:bookmarkStart w:id="20" w:name="_Toc189474060"/>
      <w:r>
        <w:rPr>
          <w:noProof/>
        </w:rPr>
        <mc:AlternateContent>
          <mc:Choice Requires="wps">
            <w:drawing>
              <wp:anchor distT="0" distB="0" distL="114300" distR="114300" simplePos="0" relativeHeight="251658240" behindDoc="0" locked="0" layoutInCell="1" allowOverlap="1" wp14:anchorId="02BD156A" wp14:editId="6146D707">
                <wp:simplePos x="0" y="0"/>
                <wp:positionH relativeFrom="margin">
                  <wp:align>right</wp:align>
                </wp:positionH>
                <wp:positionV relativeFrom="paragraph">
                  <wp:posOffset>366684</wp:posOffset>
                </wp:positionV>
                <wp:extent cx="2598423" cy="697230"/>
                <wp:effectExtent l="0" t="0" r="21590" b="26670"/>
                <wp:wrapSquare wrapText="bothSides"/>
                <wp:docPr id="2" name="Zone de texte 2"/>
                <wp:cNvGraphicFramePr/>
                <a:graphic xmlns:a="http://schemas.openxmlformats.org/drawingml/2006/main">
                  <a:graphicData uri="http://schemas.microsoft.com/office/word/2010/wordprocessingShape">
                    <wps:wsp>
                      <wps:cNvSpPr txBox="1"/>
                      <wps:spPr>
                        <a:xfrm>
                          <a:off x="0" y="0"/>
                          <a:ext cx="2598423" cy="697230"/>
                        </a:xfrm>
                        <a:prstGeom prst="rect">
                          <a:avLst/>
                        </a:prstGeom>
                        <a:noFill/>
                        <a:ln w="9400">
                          <a:solidFill>
                            <a:srgbClr val="000000"/>
                          </a:solidFill>
                          <a:prstDash val="solid"/>
                        </a:ln>
                      </wps:spPr>
                      <wps:txb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wps:txbx>
                      <wps:bodyPr vert="horz" wrap="none" lIns="91440" tIns="45720" rIns="91440" bIns="45720" anchor="t" anchorCtr="0" compatLnSpc="0">
                        <a:noAutofit/>
                      </wps:bodyPr>
                    </wps:wsp>
                  </a:graphicData>
                </a:graphic>
              </wp:anchor>
            </w:drawing>
          </mc:Choice>
          <mc:Fallback>
            <w:pict>
              <v:shapetype w14:anchorId="02BD156A" id="_x0000_t202" coordsize="21600,21600" o:spt="202" path="m,l,21600r21600,l21600,xe">
                <v:stroke joinstyle="miter"/>
                <v:path gradientshapeok="t" o:connecttype="rect"/>
              </v:shapetype>
              <v:shape id="Zone de texte 2" o:spid="_x0000_s1026" type="#_x0000_t202" style="position:absolute;margin-left:153.4pt;margin-top:28.85pt;width:204.6pt;height:54.9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" filled="f" strokeweight=".26111mm">
                <v:textbo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v:textbox>
                <w10:wrap type="square" anchorx="margin"/>
              </v:shape>
            </w:pict>
          </mc:Fallback>
        </mc:AlternateContent>
      </w:r>
      <w:r w:rsidR="000628AA">
        <w:t>Le roi</w:t>
      </w:r>
      <w:bookmarkEnd w:id="20"/>
    </w:p>
    <w:p w14:paraId="3A639F86" w14:textId="4D8E2F8A" w:rsidR="00042332" w:rsidRDefault="000628AA">
      <w:pPr>
        <w:pStyle w:val="Textbody"/>
        <w:rPr>
          <w:rFonts w:hint="eastAsia"/>
        </w:rPr>
      </w:pPr>
      <w:r>
        <w:rPr>
          <w:noProof/>
        </w:rPr>
        <w:drawing>
          <wp:inline distT="0" distB="0" distL="0" distR="0" wp14:anchorId="1BF6FB3E" wp14:editId="6D113683">
            <wp:extent cx="1432078" cy="1551956"/>
            <wp:effectExtent l="0" t="0" r="0" b="0"/>
            <wp:docPr id="3" name="Image 3" descr="Une image contenant Rectangle, capture d’écran,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432078" cy="1551956"/>
                    </a:xfrm>
                    <a:prstGeom prst="rect">
                      <a:avLst/>
                    </a:prstGeom>
                    <a:noFill/>
                    <a:ln>
                      <a:noFill/>
                      <a:prstDash/>
                    </a:ln>
                  </pic:spPr>
                </pic:pic>
              </a:graphicData>
            </a:graphic>
          </wp:inline>
        </w:drawing>
      </w:r>
    </w:p>
    <w:p w14:paraId="1AEBB4D1" w14:textId="77777777" w:rsidR="00042332" w:rsidRDefault="00042332">
      <w:pPr>
        <w:pStyle w:val="Textbody"/>
        <w:rPr>
          <w:rFonts w:hint="eastAsia"/>
        </w:rPr>
      </w:pPr>
    </w:p>
    <w:p w14:paraId="5F84874C" w14:textId="77777777" w:rsidR="00042332" w:rsidRDefault="000628AA" w:rsidP="000257B0">
      <w:pPr>
        <w:pStyle w:val="Titre3"/>
      </w:pPr>
      <w:bookmarkStart w:id="21" w:name="_Toc189474061"/>
      <w:r>
        <w:lastRenderedPageBreak/>
        <w:t>Le char</w:t>
      </w:r>
      <w:bookmarkEnd w:id="21"/>
    </w:p>
    <w:p w14:paraId="7A47527C" w14:textId="77777777" w:rsidR="00042332" w:rsidRDefault="00967596">
      <w:pPr>
        <w:pStyle w:val="Textbody"/>
        <w:rPr>
          <w:rFonts w:hint="eastAsia"/>
        </w:rPr>
      </w:pPr>
      <w:r>
        <w:rPr>
          <w:noProof/>
        </w:rPr>
        <mc:AlternateContent>
          <mc:Choice Requires="wps">
            <w:drawing>
              <wp:anchor distT="0" distB="0" distL="114300" distR="114300" simplePos="0" relativeHeight="251658241" behindDoc="0" locked="0" layoutInCell="1" allowOverlap="1" wp14:anchorId="48653A3F" wp14:editId="49B80E14">
                <wp:simplePos x="0" y="0"/>
                <wp:positionH relativeFrom="margin">
                  <wp:align>right</wp:align>
                </wp:positionH>
                <wp:positionV relativeFrom="paragraph">
                  <wp:posOffset>182880</wp:posOffset>
                </wp:positionV>
                <wp:extent cx="6330950" cy="819150"/>
                <wp:effectExtent l="0" t="0" r="12700" b="19050"/>
                <wp:wrapSquare wrapText="bothSides"/>
                <wp:docPr id="4" name="Zone de texte 4"/>
                <wp:cNvGraphicFramePr/>
                <a:graphic xmlns:a="http://schemas.openxmlformats.org/drawingml/2006/main">
                  <a:graphicData uri="http://schemas.microsoft.com/office/word/2010/wordprocessingShape">
                    <wps:wsp>
                      <wps:cNvSpPr txBox="1"/>
                      <wps:spPr>
                        <a:xfrm>
                          <a:off x="0" y="0"/>
                          <a:ext cx="6330950" cy="819150"/>
                        </a:xfrm>
                        <a:prstGeom prst="rect">
                          <a:avLst/>
                        </a:prstGeom>
                        <a:noFill/>
                        <a:ln w="9400">
                          <a:solidFill>
                            <a:srgbClr val="000000"/>
                          </a:solidFill>
                          <a:prstDash val="solid"/>
                        </a:ln>
                      </wps:spPr>
                      <wps:txb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8653A3F" id="Zone de texte 4" o:spid="_x0000_s1027" type="#_x0000_t202" style="position:absolute;margin-left:447.3pt;margin-top:14.4pt;width:498.5pt;height:64.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" filled="f" strokeweight=".26111mm">
                <v:textbo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v:textbox>
                <w10:wrap type="square" anchorx="margin"/>
              </v:shape>
            </w:pict>
          </mc:Fallback>
        </mc:AlternateContent>
      </w:r>
      <w:r w:rsidR="000628AA">
        <w:rPr>
          <w:noProof/>
        </w:rPr>
        <w:drawing>
          <wp:inline distT="0" distB="0" distL="0" distR="0" wp14:anchorId="1C89C63A" wp14:editId="6C864D73">
            <wp:extent cx="1429554" cy="1548719"/>
            <wp:effectExtent l="0" t="0" r="0" b="0"/>
            <wp:docPr id="5" name="Image 5" descr="Une image contenant capture d’écran, carré,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429554" cy="1548719"/>
                    </a:xfrm>
                    <a:prstGeom prst="rect">
                      <a:avLst/>
                    </a:prstGeom>
                    <a:noFill/>
                    <a:ln>
                      <a:noFill/>
                      <a:prstDash/>
                    </a:ln>
                  </pic:spPr>
                </pic:pic>
              </a:graphicData>
            </a:graphic>
          </wp:inline>
        </w:drawing>
      </w:r>
    </w:p>
    <w:p w14:paraId="1D34641F" w14:textId="77777777" w:rsidR="00042332" w:rsidRDefault="00042332">
      <w:pPr>
        <w:pStyle w:val="Textbody"/>
        <w:rPr>
          <w:rFonts w:hint="eastAsia"/>
        </w:rPr>
      </w:pPr>
    </w:p>
    <w:p w14:paraId="7DF1C383" w14:textId="464EBE0F" w:rsidR="00042332" w:rsidRDefault="00B03025" w:rsidP="000257B0">
      <w:pPr>
        <w:pStyle w:val="Titre3"/>
      </w:pPr>
      <w:bookmarkStart w:id="22" w:name="_Toc189474062"/>
      <w:r>
        <w:rPr>
          <w:noProof/>
        </w:rPr>
        <mc:AlternateContent>
          <mc:Choice Requires="wps">
            <w:drawing>
              <wp:anchor distT="0" distB="0" distL="114300" distR="114300" simplePos="0" relativeHeight="251658242" behindDoc="0" locked="0" layoutInCell="1" allowOverlap="1" wp14:anchorId="77561F53" wp14:editId="6391A165">
                <wp:simplePos x="0" y="0"/>
                <wp:positionH relativeFrom="margin">
                  <wp:align>right</wp:align>
                </wp:positionH>
                <wp:positionV relativeFrom="paragraph">
                  <wp:posOffset>471805</wp:posOffset>
                </wp:positionV>
                <wp:extent cx="6324600" cy="673100"/>
                <wp:effectExtent l="0" t="0" r="19050" b="12700"/>
                <wp:wrapSquare wrapText="bothSides"/>
                <wp:docPr id="6" name="Zone de texte 6"/>
                <wp:cNvGraphicFramePr/>
                <a:graphic xmlns:a="http://schemas.openxmlformats.org/drawingml/2006/main">
                  <a:graphicData uri="http://schemas.microsoft.com/office/word/2010/wordprocessingShape">
                    <wps:wsp>
                      <wps:cNvSpPr txBox="1"/>
                      <wps:spPr>
                        <a:xfrm>
                          <a:off x="0" y="0"/>
                          <a:ext cx="6324600" cy="673100"/>
                        </a:xfrm>
                        <a:prstGeom prst="rect">
                          <a:avLst/>
                        </a:prstGeom>
                        <a:noFill/>
                        <a:ln w="9400">
                          <a:solidFill>
                            <a:srgbClr val="000000"/>
                          </a:solidFill>
                          <a:prstDash val="solid"/>
                        </a:ln>
                      </wps:spPr>
                      <wps:txbx>
                        <w:txbxContent>
                          <w:p w14:paraId="7A2DB391" w14:textId="77777777" w:rsidR="00042332" w:rsidRDefault="00967596">
                            <w:pPr>
                              <w:rPr>
                                <w:rFonts w:hint="eastAsia"/>
                                <w:lang w:val="fr-FR"/>
                              </w:rPr>
                            </w:pPr>
                            <w:r>
                              <w:rPr>
                                <w:lang w:val="fr-FR"/>
                              </w:rPr>
                              <w:t>Le fou peut aller sur n’importe qu’elle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7561F53" id="Zone de texte 6" o:spid="_x0000_s1028" type="#_x0000_t202" style="position:absolute;margin-left:446.8pt;margin-top:37.15pt;width:498pt;height:53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" filled="f" strokeweight=".26111mm">
                <v:textbox>
                  <w:txbxContent>
                    <w:p w14:paraId="7A2DB391" w14:textId="77777777" w:rsidR="00042332" w:rsidRDefault="00967596">
                      <w:pPr>
                        <w:rPr>
                          <w:rFonts w:hint="eastAsia"/>
                          <w:lang w:val="fr-FR"/>
                        </w:rPr>
                      </w:pPr>
                      <w:r>
                        <w:rPr>
                          <w:lang w:val="fr-FR"/>
                        </w:rPr>
                        <w:t>Le fou peut aller sur n’importe qu’elle case en diagonale</w:t>
                      </w:r>
                    </w:p>
                  </w:txbxContent>
                </v:textbox>
                <w10:wrap type="square" anchorx="margin"/>
              </v:shape>
            </w:pict>
          </mc:Fallback>
        </mc:AlternateContent>
      </w:r>
      <w:r w:rsidR="000628AA">
        <w:t>Le fou (</w:t>
      </w:r>
      <w:r w:rsidR="000628AA">
        <w:rPr>
          <w:lang w:val="fr-FR"/>
        </w:rPr>
        <w:t>Bishop</w:t>
      </w:r>
      <w:r w:rsidR="000628AA">
        <w:t>)</w:t>
      </w:r>
      <w:bookmarkEnd w:id="22"/>
    </w:p>
    <w:p w14:paraId="3EE67904" w14:textId="478A3447" w:rsidR="00042332" w:rsidRDefault="000628AA">
      <w:pPr>
        <w:pStyle w:val="Textbody"/>
        <w:rPr>
          <w:rFonts w:hint="eastAsia"/>
        </w:rPr>
      </w:pPr>
      <w:r>
        <w:rPr>
          <w:noProof/>
        </w:rPr>
        <w:drawing>
          <wp:inline distT="0" distB="0" distL="0" distR="0" wp14:anchorId="1E6EAA5D" wp14:editId="168A858F">
            <wp:extent cx="1431356" cy="1550520"/>
            <wp:effectExtent l="0" t="0" r="0" b="0"/>
            <wp:docPr id="7" name="Image 7" descr="Une image contenant capture d’écran,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431356" cy="1550520"/>
                    </a:xfrm>
                    <a:prstGeom prst="rect">
                      <a:avLst/>
                    </a:prstGeom>
                    <a:noFill/>
                    <a:ln>
                      <a:noFill/>
                      <a:prstDash/>
                    </a:ln>
                  </pic:spPr>
                </pic:pic>
              </a:graphicData>
            </a:graphic>
          </wp:inline>
        </w:drawing>
      </w:r>
    </w:p>
    <w:p w14:paraId="57425991" w14:textId="77777777" w:rsidR="00B03025" w:rsidRDefault="00B03025">
      <w:pPr>
        <w:pStyle w:val="Textbody"/>
        <w:rPr>
          <w:rFonts w:hint="eastAsia"/>
        </w:rPr>
      </w:pPr>
    </w:p>
    <w:p w14:paraId="2ABD752E" w14:textId="3C83747E" w:rsidR="00042332" w:rsidRDefault="00B03025" w:rsidP="000257B0">
      <w:pPr>
        <w:pStyle w:val="Titre3"/>
      </w:pPr>
      <w:bookmarkStart w:id="23" w:name="_Toc189474063"/>
      <w:r>
        <w:rPr>
          <w:noProof/>
        </w:rPr>
        <w:lastRenderedPageBreak/>
        <mc:AlternateContent>
          <mc:Choice Requires="wps">
            <w:drawing>
              <wp:anchor distT="0" distB="0" distL="114300" distR="114300" simplePos="0" relativeHeight="251658243" behindDoc="0" locked="0" layoutInCell="1" allowOverlap="1" wp14:anchorId="5B327545" wp14:editId="39CD4FAA">
                <wp:simplePos x="0" y="0"/>
                <wp:positionH relativeFrom="margin">
                  <wp:align>right</wp:align>
                </wp:positionH>
                <wp:positionV relativeFrom="paragraph">
                  <wp:posOffset>557530</wp:posOffset>
                </wp:positionV>
                <wp:extent cx="6324600" cy="742950"/>
                <wp:effectExtent l="0" t="0" r="1905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6324600" cy="742950"/>
                        </a:xfrm>
                        <a:prstGeom prst="rect">
                          <a:avLst/>
                        </a:prstGeom>
                        <a:noFill/>
                        <a:ln w="9400">
                          <a:solidFill>
                            <a:srgbClr val="000000"/>
                          </a:solidFill>
                          <a:prstDash val="solid"/>
                        </a:ln>
                      </wps:spPr>
                      <wps:txb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B327545" id="Zone de texte 8" o:spid="_x0000_s1029" type="#_x0000_t202" style="position:absolute;margin-left:446.8pt;margin-top:43.9pt;width:498pt;height:58.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" filled="f" strokeweight=".26111mm">
                <v:textbo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v:textbox>
                <w10:wrap type="square" anchorx="margin"/>
              </v:shape>
            </w:pict>
          </mc:Fallback>
        </mc:AlternateContent>
      </w:r>
      <w:r w:rsidR="000628AA">
        <w:t>Le roi dragon</w:t>
      </w:r>
      <w:bookmarkEnd w:id="23"/>
    </w:p>
    <w:p w14:paraId="414540AD" w14:textId="59CD8566" w:rsidR="00042332" w:rsidRDefault="000628AA">
      <w:pPr>
        <w:pStyle w:val="Textbody"/>
        <w:rPr>
          <w:rFonts w:hint="eastAsia"/>
        </w:rPr>
      </w:pPr>
      <w:r>
        <w:rPr>
          <w:noProof/>
        </w:rPr>
        <w:drawing>
          <wp:inline distT="0" distB="0" distL="0" distR="0" wp14:anchorId="0DB1954E" wp14:editId="70B9876E">
            <wp:extent cx="1415884" cy="1541879"/>
            <wp:effectExtent l="0" t="0" r="0" b="1171"/>
            <wp:docPr id="9" name="Image 9"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415884" cy="1541879"/>
                    </a:xfrm>
                    <a:prstGeom prst="rect">
                      <a:avLst/>
                    </a:prstGeom>
                    <a:noFill/>
                    <a:ln>
                      <a:noFill/>
                      <a:prstDash/>
                    </a:ln>
                  </pic:spPr>
                </pic:pic>
              </a:graphicData>
            </a:graphic>
          </wp:inline>
        </w:drawing>
      </w:r>
    </w:p>
    <w:p w14:paraId="18CEF3F5" w14:textId="77777777" w:rsidR="00042332" w:rsidRDefault="00042332">
      <w:pPr>
        <w:pStyle w:val="Textbody"/>
        <w:rPr>
          <w:rFonts w:hint="eastAsia"/>
        </w:rPr>
      </w:pPr>
    </w:p>
    <w:p w14:paraId="5671BFF1" w14:textId="46355A14" w:rsidR="00042332" w:rsidRDefault="00B03025" w:rsidP="000257B0">
      <w:pPr>
        <w:pStyle w:val="Titre3"/>
      </w:pPr>
      <w:bookmarkStart w:id="24" w:name="_Toc189474064"/>
      <w:r>
        <w:rPr>
          <w:noProof/>
        </w:rPr>
        <mc:AlternateContent>
          <mc:Choice Requires="wps">
            <w:drawing>
              <wp:anchor distT="0" distB="0" distL="114300" distR="114300" simplePos="0" relativeHeight="251658244" behindDoc="0" locked="0" layoutInCell="1" allowOverlap="1" wp14:anchorId="188D8CB6" wp14:editId="29F5C733">
                <wp:simplePos x="0" y="0"/>
                <wp:positionH relativeFrom="margin">
                  <wp:align>right</wp:align>
                </wp:positionH>
                <wp:positionV relativeFrom="paragraph">
                  <wp:posOffset>488315</wp:posOffset>
                </wp:positionV>
                <wp:extent cx="6330950" cy="812800"/>
                <wp:effectExtent l="0" t="0" r="12700" b="25400"/>
                <wp:wrapSquare wrapText="bothSides"/>
                <wp:docPr id="10" name="Zone de texte 10"/>
                <wp:cNvGraphicFramePr/>
                <a:graphic xmlns:a="http://schemas.openxmlformats.org/drawingml/2006/main">
                  <a:graphicData uri="http://schemas.microsoft.com/office/word/2010/wordprocessingShape">
                    <wps:wsp>
                      <wps:cNvSpPr txBox="1"/>
                      <wps:spPr>
                        <a:xfrm>
                          <a:off x="0" y="0"/>
                          <a:ext cx="6330950" cy="812800"/>
                        </a:xfrm>
                        <a:prstGeom prst="rect">
                          <a:avLst/>
                        </a:prstGeom>
                        <a:noFill/>
                        <a:ln w="9400">
                          <a:solidFill>
                            <a:srgbClr val="000000"/>
                          </a:solidFill>
                          <a:prstDash val="solid"/>
                        </a:ln>
                      </wps:spPr>
                      <wps:txb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88D8CB6" id="Zone de texte 10" o:spid="_x0000_s1030" type="#_x0000_t202" style="position:absolute;margin-left:447.3pt;margin-top:38.45pt;width:498.5pt;height:64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" filled="f" strokeweight=".26111mm">
                <v:textbo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v:textbox>
                <w10:wrap type="square" anchorx="margin"/>
              </v:shape>
            </w:pict>
          </mc:Fallback>
        </mc:AlternateContent>
      </w:r>
      <w:r w:rsidR="000628AA">
        <w:t>Le cheval dragon</w:t>
      </w:r>
      <w:bookmarkEnd w:id="24"/>
    </w:p>
    <w:p w14:paraId="64DD5465" w14:textId="7BE8DB4F" w:rsidR="00042332" w:rsidRDefault="000628AA">
      <w:pPr>
        <w:pStyle w:val="Textbody"/>
        <w:rPr>
          <w:rFonts w:hint="eastAsia"/>
        </w:rPr>
      </w:pPr>
      <w:r>
        <w:rPr>
          <w:noProof/>
        </w:rPr>
        <w:drawing>
          <wp:inline distT="0" distB="0" distL="0" distR="0" wp14:anchorId="24712AA2" wp14:editId="247D4851">
            <wp:extent cx="1431356" cy="1558439"/>
            <wp:effectExtent l="0" t="0" r="0" b="3661"/>
            <wp:docPr id="11" name="Image 11" descr="Une image contenant Rectangle, capture d’écran, carré, jau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431356" cy="1558439"/>
                    </a:xfrm>
                    <a:prstGeom prst="rect">
                      <a:avLst/>
                    </a:prstGeom>
                    <a:noFill/>
                    <a:ln>
                      <a:noFill/>
                      <a:prstDash/>
                    </a:ln>
                  </pic:spPr>
                </pic:pic>
              </a:graphicData>
            </a:graphic>
          </wp:inline>
        </w:drawing>
      </w:r>
    </w:p>
    <w:p w14:paraId="19FB8A59" w14:textId="77777777" w:rsidR="00042332" w:rsidRDefault="00042332">
      <w:pPr>
        <w:pStyle w:val="Textbody"/>
        <w:rPr>
          <w:rFonts w:hint="eastAsia"/>
        </w:rPr>
      </w:pPr>
    </w:p>
    <w:p w14:paraId="61F74222" w14:textId="77777777" w:rsidR="00042332" w:rsidRDefault="000628AA" w:rsidP="000257B0">
      <w:pPr>
        <w:pStyle w:val="Titre3"/>
      </w:pPr>
      <w:bookmarkStart w:id="25" w:name="_Toc189474065"/>
      <w:r>
        <w:lastRenderedPageBreak/>
        <w:t>General d’or</w:t>
      </w:r>
      <w:bookmarkEnd w:id="25"/>
    </w:p>
    <w:p w14:paraId="65B10F54" w14:textId="77777777" w:rsidR="00042332" w:rsidRDefault="00967596">
      <w:pPr>
        <w:pStyle w:val="Textbody"/>
        <w:rPr>
          <w:rFonts w:hint="eastAsia"/>
        </w:rPr>
      </w:pPr>
      <w:r>
        <w:rPr>
          <w:noProof/>
        </w:rPr>
        <mc:AlternateContent>
          <mc:Choice Requires="wps">
            <w:drawing>
              <wp:anchor distT="0" distB="0" distL="114300" distR="114300" simplePos="0" relativeHeight="251658245" behindDoc="0" locked="0" layoutInCell="1" allowOverlap="1" wp14:anchorId="754C1F7E" wp14:editId="6D1BD6E3">
                <wp:simplePos x="0" y="0"/>
                <wp:positionH relativeFrom="margin">
                  <wp:align>right</wp:align>
                </wp:positionH>
                <wp:positionV relativeFrom="paragraph">
                  <wp:posOffset>227330</wp:posOffset>
                </wp:positionV>
                <wp:extent cx="6311900" cy="704850"/>
                <wp:effectExtent l="0" t="0" r="12700" b="19050"/>
                <wp:wrapSquare wrapText="bothSides"/>
                <wp:docPr id="12" name="Zone de texte 12"/>
                <wp:cNvGraphicFramePr/>
                <a:graphic xmlns:a="http://schemas.openxmlformats.org/drawingml/2006/main">
                  <a:graphicData uri="http://schemas.microsoft.com/office/word/2010/wordprocessingShape">
                    <wps:wsp>
                      <wps:cNvSpPr txBox="1"/>
                      <wps:spPr>
                        <a:xfrm>
                          <a:off x="0" y="0"/>
                          <a:ext cx="6311900" cy="704850"/>
                        </a:xfrm>
                        <a:prstGeom prst="rect">
                          <a:avLst/>
                        </a:prstGeom>
                        <a:noFill/>
                        <a:ln w="9400">
                          <a:solidFill>
                            <a:srgbClr val="000000"/>
                          </a:solidFill>
                          <a:prstDash val="solid"/>
                        </a:ln>
                      </wps:spPr>
                      <wps:txb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54C1F7E" id="Zone de texte 12" o:spid="_x0000_s1031" type="#_x0000_t202" style="position:absolute;margin-left:445.8pt;margin-top:17.9pt;width:497pt;height:55.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" filled="f" strokeweight=".26111mm">
                <v:textbo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v:textbox>
                <w10:wrap type="square" anchorx="margin"/>
              </v:shape>
            </w:pict>
          </mc:Fallback>
        </mc:AlternateContent>
      </w:r>
      <w:r w:rsidR="000628AA">
        <w:rPr>
          <w:noProof/>
        </w:rPr>
        <w:drawing>
          <wp:inline distT="0" distB="0" distL="0" distR="0" wp14:anchorId="1CAF29C3" wp14:editId="06E1D631">
            <wp:extent cx="2319119" cy="1598764"/>
            <wp:effectExtent l="0" t="0" r="4981" b="1436"/>
            <wp:docPr id="13" name="Image 13"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319119" cy="1598764"/>
                    </a:xfrm>
                    <a:prstGeom prst="rect">
                      <a:avLst/>
                    </a:prstGeom>
                    <a:noFill/>
                    <a:ln>
                      <a:noFill/>
                      <a:prstDash/>
                    </a:ln>
                  </pic:spPr>
                </pic:pic>
              </a:graphicData>
            </a:graphic>
          </wp:inline>
        </w:drawing>
      </w:r>
    </w:p>
    <w:p w14:paraId="54A608D1" w14:textId="77777777" w:rsidR="00042332" w:rsidRDefault="00042332">
      <w:pPr>
        <w:pStyle w:val="Textbody"/>
        <w:rPr>
          <w:rFonts w:hint="eastAsia"/>
        </w:rPr>
      </w:pPr>
    </w:p>
    <w:p w14:paraId="00AD2B12" w14:textId="64DFC33D" w:rsidR="00042332" w:rsidRDefault="00B03025" w:rsidP="000257B0">
      <w:pPr>
        <w:pStyle w:val="Titre3"/>
      </w:pPr>
      <w:bookmarkStart w:id="26" w:name="_Toc189474066"/>
      <w:r>
        <w:rPr>
          <w:noProof/>
        </w:rPr>
        <mc:AlternateContent>
          <mc:Choice Requires="wps">
            <w:drawing>
              <wp:anchor distT="0" distB="0" distL="114300" distR="114300" simplePos="0" relativeHeight="251658246" behindDoc="0" locked="0" layoutInCell="1" allowOverlap="1" wp14:anchorId="20E2B9B2" wp14:editId="491E0DEF">
                <wp:simplePos x="0" y="0"/>
                <wp:positionH relativeFrom="margin">
                  <wp:align>left</wp:align>
                </wp:positionH>
                <wp:positionV relativeFrom="paragraph">
                  <wp:posOffset>399415</wp:posOffset>
                </wp:positionV>
                <wp:extent cx="6369050" cy="850900"/>
                <wp:effectExtent l="0" t="0" r="12700" b="2540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69050" cy="850900"/>
                        </a:xfrm>
                        <a:prstGeom prst="rect">
                          <a:avLst/>
                        </a:prstGeom>
                        <a:noFill/>
                        <a:ln w="9400">
                          <a:solidFill>
                            <a:srgbClr val="000000"/>
                          </a:solidFill>
                          <a:prstDash val="solid"/>
                        </a:ln>
                      </wps:spPr>
                      <wps:txbx>
                        <w:txbxContent>
                          <w:p w14:paraId="719B10C8" w14:textId="77777777" w:rsidR="00042332" w:rsidRDefault="00967596">
                            <w:pPr>
                              <w:rPr>
                                <w:rFonts w:hint="eastAsia"/>
                              </w:rPr>
                            </w:pPr>
                            <w:r>
                              <w:t>Le général d’argent peut se déplacer d’une case en diagonale est une case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0E2B9B2" id="Zone de texte 14" o:spid="_x0000_s1032" type="#_x0000_t202" style="position:absolute;margin-left:0;margin-top:31.45pt;width:501.5pt;height:67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" filled="f" strokeweight=".26111mm">
                <v:textbox>
                  <w:txbxContent>
                    <w:p w14:paraId="719B10C8" w14:textId="77777777" w:rsidR="00042332" w:rsidRDefault="00967596">
                      <w:pPr>
                        <w:rPr>
                          <w:rFonts w:hint="eastAsia"/>
                        </w:rPr>
                      </w:pPr>
                      <w:r>
                        <w:t>Le général d’argent peut se déplacer d’une case en diagonale est une case vers l’avant</w:t>
                      </w:r>
                    </w:p>
                  </w:txbxContent>
                </v:textbox>
                <w10:wrap type="square" anchorx="margin"/>
              </v:shape>
            </w:pict>
          </mc:Fallback>
        </mc:AlternateContent>
      </w:r>
      <w:r w:rsidR="000628AA">
        <w:t>General d’argent</w:t>
      </w:r>
      <w:bookmarkEnd w:id="26"/>
    </w:p>
    <w:p w14:paraId="0E5A0FA8" w14:textId="33F124C3" w:rsidR="00042332" w:rsidRDefault="000628AA">
      <w:pPr>
        <w:pStyle w:val="Textbody"/>
        <w:rPr>
          <w:rFonts w:hint="eastAsia"/>
        </w:rPr>
      </w:pPr>
      <w:r>
        <w:rPr>
          <w:noProof/>
        </w:rPr>
        <w:drawing>
          <wp:inline distT="0" distB="0" distL="0" distR="0" wp14:anchorId="0C40F75E" wp14:editId="335E77D0">
            <wp:extent cx="1432435" cy="1558795"/>
            <wp:effectExtent l="0" t="0" r="0" b="3305"/>
            <wp:docPr id="15" name="Image 15" descr="Une image contenant dessin humoristiqu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432435" cy="1558795"/>
                    </a:xfrm>
                    <a:prstGeom prst="rect">
                      <a:avLst/>
                    </a:prstGeom>
                    <a:noFill/>
                    <a:ln>
                      <a:noFill/>
                      <a:prstDash/>
                    </a:ln>
                  </pic:spPr>
                </pic:pic>
              </a:graphicData>
            </a:graphic>
          </wp:inline>
        </w:drawing>
      </w:r>
    </w:p>
    <w:p w14:paraId="301769C3" w14:textId="097088D8" w:rsidR="00042332" w:rsidRDefault="00B03025" w:rsidP="000257B0">
      <w:pPr>
        <w:pStyle w:val="Titre3"/>
      </w:pPr>
      <w:bookmarkStart w:id="27" w:name="_Toc189474067"/>
      <w:r>
        <w:rPr>
          <w:noProof/>
        </w:rPr>
        <w:lastRenderedPageBreak/>
        <mc:AlternateContent>
          <mc:Choice Requires="wps">
            <w:drawing>
              <wp:anchor distT="0" distB="0" distL="114300" distR="114300" simplePos="0" relativeHeight="251658247" behindDoc="0" locked="0" layoutInCell="1" allowOverlap="1" wp14:anchorId="4A2735E9" wp14:editId="125001D7">
                <wp:simplePos x="0" y="0"/>
                <wp:positionH relativeFrom="margin">
                  <wp:align>left</wp:align>
                </wp:positionH>
                <wp:positionV relativeFrom="paragraph">
                  <wp:posOffset>371136</wp:posOffset>
                </wp:positionV>
                <wp:extent cx="6305550" cy="698500"/>
                <wp:effectExtent l="0" t="0" r="19050" b="25400"/>
                <wp:wrapSquare wrapText="bothSides"/>
                <wp:docPr id="16" name="Zone de texte 16"/>
                <wp:cNvGraphicFramePr/>
                <a:graphic xmlns:a="http://schemas.openxmlformats.org/drawingml/2006/main">
                  <a:graphicData uri="http://schemas.microsoft.com/office/word/2010/wordprocessingShape">
                    <wps:wsp>
                      <wps:cNvSpPr txBox="1"/>
                      <wps:spPr>
                        <a:xfrm>
                          <a:off x="0" y="0"/>
                          <a:ext cx="6305550" cy="698500"/>
                        </a:xfrm>
                        <a:prstGeom prst="rect">
                          <a:avLst/>
                        </a:prstGeom>
                        <a:noFill/>
                        <a:ln w="9400">
                          <a:solidFill>
                            <a:srgbClr val="000000"/>
                          </a:solidFill>
                          <a:prstDash val="solid"/>
                        </a:ln>
                      </wps:spPr>
                      <wps:txb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A2735E9" id="Zone de texte 16" o:spid="_x0000_s1033" type="#_x0000_t202" style="position:absolute;margin-left:0;margin-top:29.2pt;width:496.5pt;height:5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" filled="f" strokeweight=".26111mm">
                <v:textbo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v:textbox>
                <w10:wrap type="square" anchorx="margin"/>
              </v:shape>
            </w:pict>
          </mc:Fallback>
        </mc:AlternateContent>
      </w:r>
      <w:r w:rsidR="000628AA">
        <w:t>Le chevalier</w:t>
      </w:r>
      <w:bookmarkEnd w:id="27"/>
    </w:p>
    <w:p w14:paraId="0D4138FE" w14:textId="69A6B8A6" w:rsidR="00042332" w:rsidRDefault="000628AA">
      <w:pPr>
        <w:pStyle w:val="Textbody"/>
        <w:rPr>
          <w:rFonts w:hint="eastAsia"/>
        </w:rPr>
      </w:pPr>
      <w:r>
        <w:rPr>
          <w:noProof/>
        </w:rPr>
        <w:drawing>
          <wp:inline distT="0" distB="0" distL="0" distR="0" wp14:anchorId="4A89400D" wp14:editId="0E6B193A">
            <wp:extent cx="1426317" cy="1558795"/>
            <wp:effectExtent l="0" t="0" r="2433" b="3305"/>
            <wp:docPr id="17" name="Image 17" descr="Une image contenant capture d’écran,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426317" cy="1558795"/>
                    </a:xfrm>
                    <a:prstGeom prst="rect">
                      <a:avLst/>
                    </a:prstGeom>
                    <a:noFill/>
                    <a:ln>
                      <a:noFill/>
                      <a:prstDash/>
                    </a:ln>
                  </pic:spPr>
                </pic:pic>
              </a:graphicData>
            </a:graphic>
          </wp:inline>
        </w:drawing>
      </w:r>
    </w:p>
    <w:p w14:paraId="1A342D9F" w14:textId="77777777" w:rsidR="00042332" w:rsidRDefault="00042332">
      <w:pPr>
        <w:pStyle w:val="Textbody"/>
        <w:rPr>
          <w:rFonts w:hint="eastAsia"/>
        </w:rPr>
      </w:pPr>
    </w:p>
    <w:p w14:paraId="5EC6F793" w14:textId="1E00C087" w:rsidR="00042332" w:rsidRDefault="00D22933" w:rsidP="000257B0">
      <w:pPr>
        <w:pStyle w:val="Titre3"/>
      </w:pPr>
      <w:bookmarkStart w:id="28" w:name="_Toc189474068"/>
      <w:r>
        <w:rPr>
          <w:noProof/>
        </w:rPr>
        <mc:AlternateContent>
          <mc:Choice Requires="wps">
            <w:drawing>
              <wp:anchor distT="0" distB="0" distL="114300" distR="114300" simplePos="0" relativeHeight="251658248" behindDoc="0" locked="0" layoutInCell="1" allowOverlap="1" wp14:anchorId="3DB38C21" wp14:editId="6A2AD0E1">
                <wp:simplePos x="0" y="0"/>
                <wp:positionH relativeFrom="margin">
                  <wp:align>right</wp:align>
                </wp:positionH>
                <wp:positionV relativeFrom="paragraph">
                  <wp:posOffset>454127</wp:posOffset>
                </wp:positionV>
                <wp:extent cx="6324600" cy="698500"/>
                <wp:effectExtent l="0" t="0" r="19050" b="25400"/>
                <wp:wrapSquare wrapText="bothSides"/>
                <wp:docPr id="18" name="Zone de texte 18"/>
                <wp:cNvGraphicFramePr/>
                <a:graphic xmlns:a="http://schemas.openxmlformats.org/drawingml/2006/main">
                  <a:graphicData uri="http://schemas.microsoft.com/office/word/2010/wordprocessingShape">
                    <wps:wsp>
                      <wps:cNvSpPr txBox="1"/>
                      <wps:spPr>
                        <a:xfrm>
                          <a:off x="0" y="0"/>
                          <a:ext cx="6324600" cy="698500"/>
                        </a:xfrm>
                        <a:prstGeom prst="rect">
                          <a:avLst/>
                        </a:prstGeom>
                        <a:noFill/>
                        <a:ln w="9400">
                          <a:solidFill>
                            <a:srgbClr val="000000"/>
                          </a:solidFill>
                          <a:prstDash val="solid"/>
                        </a:ln>
                      </wps:spPr>
                      <wps:txbx>
                        <w:txbxContent>
                          <w:p w14:paraId="22E3F37D" w14:textId="77777777" w:rsidR="00042332" w:rsidRDefault="00967596">
                            <w:pPr>
                              <w:rPr>
                                <w:rFonts w:hint="eastAsia"/>
                                <w:lang w:val="fr-FR"/>
                              </w:rPr>
                            </w:pPr>
                            <w:r>
                              <w:rPr>
                                <w:lang w:val="fr-FR"/>
                              </w:rPr>
                              <w:t>La lance ne peut que se déplacer vers l’avant sans limite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DB38C21" id="Zone de texte 18" o:spid="_x0000_s1034" type="#_x0000_t202" style="position:absolute;margin-left:446.8pt;margin-top:35.75pt;width:498pt;height:5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" filled="f" strokeweight=".26111mm">
                <v:textbox>
                  <w:txbxContent>
                    <w:p w14:paraId="22E3F37D" w14:textId="77777777" w:rsidR="00042332" w:rsidRDefault="00967596">
                      <w:pPr>
                        <w:rPr>
                          <w:rFonts w:hint="eastAsia"/>
                          <w:lang w:val="fr-FR"/>
                        </w:rPr>
                      </w:pPr>
                      <w:r>
                        <w:rPr>
                          <w:lang w:val="fr-FR"/>
                        </w:rPr>
                        <w:t>La lance ne peut que se déplacer vers l’avant sans limite</w:t>
                      </w:r>
                    </w:p>
                  </w:txbxContent>
                </v:textbox>
                <w10:wrap type="square" anchorx="margin"/>
              </v:shape>
            </w:pict>
          </mc:Fallback>
        </mc:AlternateContent>
      </w:r>
      <w:r w:rsidR="000628AA">
        <w:t>La lance</w:t>
      </w:r>
      <w:bookmarkEnd w:id="28"/>
    </w:p>
    <w:p w14:paraId="1214BD8D" w14:textId="2C811DD0" w:rsidR="00042332" w:rsidRDefault="000628AA">
      <w:pPr>
        <w:pStyle w:val="Textbody"/>
        <w:rPr>
          <w:rFonts w:hint="eastAsia"/>
        </w:rPr>
      </w:pPr>
      <w:r>
        <w:rPr>
          <w:noProof/>
        </w:rPr>
        <w:drawing>
          <wp:inline distT="0" distB="0" distL="0" distR="0" wp14:anchorId="0825ECAF" wp14:editId="31F5AD9F">
            <wp:extent cx="1428119" cy="1561319"/>
            <wp:effectExtent l="0" t="0" r="631" b="781"/>
            <wp:docPr id="19" name="Image 19" descr="Une image contenant capture d’écran, ligne,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428119" cy="1561319"/>
                    </a:xfrm>
                    <a:prstGeom prst="rect">
                      <a:avLst/>
                    </a:prstGeom>
                    <a:noFill/>
                    <a:ln>
                      <a:noFill/>
                      <a:prstDash/>
                    </a:ln>
                  </pic:spPr>
                </pic:pic>
              </a:graphicData>
            </a:graphic>
          </wp:inline>
        </w:drawing>
      </w:r>
    </w:p>
    <w:p w14:paraId="40B87EAC" w14:textId="77777777" w:rsidR="00042332" w:rsidRDefault="00042332">
      <w:pPr>
        <w:pStyle w:val="Textbody"/>
        <w:rPr>
          <w:rFonts w:hint="eastAsia"/>
        </w:rPr>
      </w:pPr>
    </w:p>
    <w:p w14:paraId="00E06C06" w14:textId="7AB0BA8C" w:rsidR="00042332" w:rsidRDefault="00B03025" w:rsidP="000257B0">
      <w:pPr>
        <w:pStyle w:val="Titre3"/>
      </w:pPr>
      <w:bookmarkStart w:id="29" w:name="_Toc189474069"/>
      <w:r>
        <w:rPr>
          <w:noProof/>
        </w:rPr>
        <w:lastRenderedPageBreak/>
        <mc:AlternateContent>
          <mc:Choice Requires="wps">
            <w:drawing>
              <wp:anchor distT="0" distB="0" distL="114300" distR="114300" simplePos="0" relativeHeight="251658249" behindDoc="0" locked="0" layoutInCell="1" allowOverlap="1" wp14:anchorId="39128182" wp14:editId="2F9E2B2A">
                <wp:simplePos x="0" y="0"/>
                <wp:positionH relativeFrom="margin">
                  <wp:align>right</wp:align>
                </wp:positionH>
                <wp:positionV relativeFrom="paragraph">
                  <wp:posOffset>399453</wp:posOffset>
                </wp:positionV>
                <wp:extent cx="6324600" cy="565150"/>
                <wp:effectExtent l="0" t="0" r="19050" b="25400"/>
                <wp:wrapSquare wrapText="bothSides"/>
                <wp:docPr id="20" name="Zone de texte 20"/>
                <wp:cNvGraphicFramePr/>
                <a:graphic xmlns:a="http://schemas.openxmlformats.org/drawingml/2006/main">
                  <a:graphicData uri="http://schemas.microsoft.com/office/word/2010/wordprocessingShape">
                    <wps:wsp>
                      <wps:cNvSpPr txBox="1"/>
                      <wps:spPr>
                        <a:xfrm>
                          <a:off x="0" y="0"/>
                          <a:ext cx="6324600" cy="565150"/>
                        </a:xfrm>
                        <a:prstGeom prst="rect">
                          <a:avLst/>
                        </a:prstGeom>
                        <a:noFill/>
                        <a:ln w="9400">
                          <a:solidFill>
                            <a:srgbClr val="000000"/>
                          </a:solidFill>
                          <a:prstDash val="solid"/>
                        </a:ln>
                      </wps:spPr>
                      <wps:txbx>
                        <w:txbxContent>
                          <w:p w14:paraId="2029B27A" w14:textId="77777777" w:rsidR="00042332" w:rsidRDefault="00967596">
                            <w:pPr>
                              <w:rPr>
                                <w:rFonts w:hint="eastAsia"/>
                                <w:lang w:val="fr-FR"/>
                              </w:rPr>
                            </w:pPr>
                            <w:r>
                              <w:rPr>
                                <w:lang w:val="fr-FR"/>
                              </w:rPr>
                              <w:t>Le pion ne peut faire qu’un mouvement vers l’avant par tour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9128182" id="Zone de texte 20" o:spid="_x0000_s1035" type="#_x0000_t202" style="position:absolute;margin-left:446.8pt;margin-top:31.45pt;width:498pt;height:44.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" filled="f" strokeweight=".26111mm">
                <v:textbox>
                  <w:txbxContent>
                    <w:p w14:paraId="2029B27A" w14:textId="77777777" w:rsidR="00042332" w:rsidRDefault="00967596">
                      <w:pPr>
                        <w:rPr>
                          <w:rFonts w:hint="eastAsia"/>
                          <w:lang w:val="fr-FR"/>
                        </w:rPr>
                      </w:pPr>
                      <w:r>
                        <w:rPr>
                          <w:lang w:val="fr-FR"/>
                        </w:rPr>
                        <w:t>Le pion ne peut faire qu’un mouvement vers l’avant par tour</w:t>
                      </w:r>
                    </w:p>
                  </w:txbxContent>
                </v:textbox>
                <w10:wrap type="square" anchorx="margin"/>
              </v:shape>
            </w:pict>
          </mc:Fallback>
        </mc:AlternateContent>
      </w:r>
      <w:r w:rsidR="000628AA">
        <w:t>Le pion</w:t>
      </w:r>
      <w:bookmarkEnd w:id="29"/>
    </w:p>
    <w:p w14:paraId="3C9CC5FF" w14:textId="7BFF86DA" w:rsidR="00042332" w:rsidRDefault="000628AA">
      <w:pPr>
        <w:pStyle w:val="Textbody"/>
        <w:rPr>
          <w:rFonts w:hint="eastAsia"/>
        </w:rPr>
      </w:pPr>
      <w:r>
        <w:rPr>
          <w:noProof/>
        </w:rPr>
        <w:drawing>
          <wp:inline distT="0" distB="0" distL="0" distR="0" wp14:anchorId="76F1CD38" wp14:editId="355ADED2">
            <wp:extent cx="1392475" cy="1515243"/>
            <wp:effectExtent l="0" t="0" r="0" b="8757"/>
            <wp:docPr id="21" name="Image 21" descr="Une image contenant capture d’écran,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392475" cy="1515243"/>
                    </a:xfrm>
                    <a:prstGeom prst="rect">
                      <a:avLst/>
                    </a:prstGeom>
                    <a:noFill/>
                    <a:ln>
                      <a:noFill/>
                      <a:prstDash/>
                    </a:ln>
                  </pic:spPr>
                </pic:pic>
              </a:graphicData>
            </a:graphic>
          </wp:inline>
        </w:drawing>
      </w:r>
    </w:p>
    <w:p w14:paraId="314BBBE3" w14:textId="77777777" w:rsidR="005D4829" w:rsidRDefault="005D4829">
      <w:pPr>
        <w:pStyle w:val="Textbody"/>
        <w:rPr>
          <w:rFonts w:hint="eastAsia"/>
        </w:rPr>
      </w:pPr>
    </w:p>
    <w:p w14:paraId="09FCE0BD" w14:textId="78BE4066" w:rsidR="005D4829" w:rsidRDefault="005D4829">
      <w:pPr>
        <w:pStyle w:val="Textbody"/>
        <w:rPr>
          <w:rFonts w:hint="eastAsia"/>
        </w:rPr>
      </w:pPr>
      <w:r>
        <w:t>Toutes les interactions seront axée</w:t>
      </w:r>
      <w:r>
        <w:rPr>
          <w:rFonts w:hint="eastAsia"/>
        </w:rPr>
        <w:t>s</w:t>
      </w:r>
      <w:r>
        <w:t xml:space="preserve"> sur la manipulation des écrans tactiles.</w:t>
      </w:r>
      <w:r w:rsidR="00712E31">
        <w:t xml:space="preserve"> </w:t>
      </w:r>
      <w:r w:rsidR="00751922">
        <w:t xml:space="preserve">Lorsqu’une partie est finie, </w:t>
      </w:r>
      <w:r w:rsidR="007E759D">
        <w:t>le serveur gardera de l’information importante comme</w:t>
      </w:r>
      <w:r w:rsidR="007C48B1">
        <w:t xml:space="preserve"> la date,</w:t>
      </w:r>
      <w:r w:rsidR="007E759D">
        <w:t xml:space="preserve"> </w:t>
      </w:r>
      <w:r w:rsidR="00891141">
        <w:t>les noms des joueurs, le perdant, le gagnant et tous les déplacements</w:t>
      </w:r>
      <w:r w:rsidR="00997ED6">
        <w:t xml:space="preserve"> qui ont été faits. </w:t>
      </w:r>
      <w:r w:rsidR="00093039">
        <w:t xml:space="preserve">Les joueurs auront le choix de jouer </w:t>
      </w:r>
      <w:r w:rsidR="00D3734C">
        <w:t>contre un humain</w:t>
      </w:r>
      <w:r w:rsidR="007F2C10">
        <w:t xml:space="preserve"> ou contre </w:t>
      </w:r>
      <w:r w:rsidR="00A13E41">
        <w:t>une IA</w:t>
      </w:r>
      <w:r w:rsidR="00BB3095">
        <w:t xml:space="preserve"> basée sur l’algorithme minimax. </w:t>
      </w:r>
    </w:p>
    <w:p w14:paraId="560AF9B7" w14:textId="77777777" w:rsidR="00042332" w:rsidRDefault="000628AA">
      <w:pPr>
        <w:pStyle w:val="Titre2"/>
        <w:rPr>
          <w:rFonts w:hint="eastAsia"/>
        </w:rPr>
      </w:pPr>
      <w:bookmarkStart w:id="30" w:name="__RefHeading___Toc19526_2299456919"/>
      <w:bookmarkStart w:id="31" w:name="_Toc189464661"/>
      <w:bookmarkStart w:id="32" w:name="_Toc189465412"/>
      <w:bookmarkStart w:id="33" w:name="_Toc189474070"/>
      <w:r>
        <w:t>Interfaces utilisateurs graphiques</w:t>
      </w:r>
      <w:bookmarkEnd w:id="30"/>
      <w:bookmarkEnd w:id="31"/>
      <w:bookmarkEnd w:id="32"/>
      <w:bookmarkEnd w:id="33"/>
    </w:p>
    <w:p w14:paraId="7E1ACA01" w14:textId="7019B3FC" w:rsidR="00042332" w:rsidRDefault="000628AA">
      <w:pPr>
        <w:pStyle w:val="Textbody"/>
        <w:rPr>
          <w:rFonts w:hint="eastAsia"/>
        </w:rPr>
      </w:pPr>
      <w:r>
        <w:t xml:space="preserve">Le jeu sera une application mobile, nécessitant un téléphone ou une tablette ayant comme système d’exploitation Android avec une version SDK minimale </w:t>
      </w:r>
      <w:r w:rsidR="00C81263">
        <w:t>d’API</w:t>
      </w:r>
      <w:r w:rsidR="002D122B">
        <w:t xml:space="preserve"> 33.</w:t>
      </w:r>
    </w:p>
    <w:p w14:paraId="64C4711C" w14:textId="5780D5B6" w:rsidR="00042332" w:rsidRDefault="000628AA">
      <w:pPr>
        <w:pStyle w:val="Textbody"/>
        <w:rPr>
          <w:rFonts w:hint="eastAsia"/>
        </w:rPr>
      </w:pPr>
      <w:r>
        <w:t>Lors du démarrage de l’application, l’</w:t>
      </w:r>
      <w:r w:rsidR="00A1753B">
        <w:t>utilisateu</w:t>
      </w:r>
      <w:r w:rsidR="00A1753B">
        <w:rPr>
          <w:rFonts w:hint="eastAsia"/>
        </w:rPr>
        <w:t>r</w:t>
      </w:r>
      <w:r>
        <w:t xml:space="preserve"> aura devant lui l’écran d’accueil qui contiendra des boutons pour démarrer une partie ou voir </w:t>
      </w:r>
      <w:r w:rsidR="00A1753B">
        <w:t>des anciennes parties sauvegardée</w:t>
      </w:r>
      <w:r w:rsidR="00A1753B">
        <w:rPr>
          <w:rFonts w:hint="eastAsia"/>
        </w:rPr>
        <w:t>s</w:t>
      </w:r>
      <w:r>
        <w:t xml:space="preserve">. Dans l’écran des matchs sauvegardés, l‘usager aura une liste qui </w:t>
      </w:r>
      <w:r w:rsidR="00A1753B">
        <w:t>représente</w:t>
      </w:r>
      <w:r>
        <w:t xml:space="preserve"> chaque partie où l‘usager pourra voir de l‘information comme le joueur ayant la pièce du roi et le nom de celui ayant </w:t>
      </w:r>
      <w:r w:rsidR="004D4E23">
        <w:t>le général</w:t>
      </w:r>
      <w:r>
        <w:t xml:space="preserve"> de jade (distinction équivalente aux échecs avec les pièces blanches et noires), dans l’écran d’un match en cours, l’utilisateur verra l’échiquier, les pièces et le nom de son adversaire. L’utilisateur pourra voir </w:t>
      </w:r>
      <w:r w:rsidR="00A1753B">
        <w:t>les mouvements disponible</w:t>
      </w:r>
      <w:r w:rsidR="00A1753B">
        <w:rPr>
          <w:rFonts w:hint="eastAsia"/>
        </w:rPr>
        <w:t>s</w:t>
      </w:r>
      <w:r>
        <w:t xml:space="preserve"> en touchant sur une pièce. Il y aura un indicateur visuel lorsque le roi ou le général de jade est en échec. Une fois la partie finie, l’utilisateur verra les résultats (victoire, défaite ou pat) et il sera amené à l’écran d’accueil.</w:t>
      </w:r>
    </w:p>
    <w:p w14:paraId="5F343CFA" w14:textId="77777777" w:rsidR="00042332" w:rsidRDefault="000628AA">
      <w:pPr>
        <w:pStyle w:val="Titre2"/>
        <w:rPr>
          <w:rFonts w:hint="eastAsia"/>
        </w:rPr>
      </w:pPr>
      <w:bookmarkStart w:id="34" w:name="__RefHeading___Toc19528_2299456919"/>
      <w:bookmarkStart w:id="35" w:name="_Toc189464662"/>
      <w:bookmarkStart w:id="36" w:name="_Toc189465413"/>
      <w:bookmarkStart w:id="37" w:name="_Toc189474071"/>
      <w:r>
        <w:t>Utilisateurs du logiciel</w:t>
      </w:r>
      <w:bookmarkEnd w:id="34"/>
      <w:bookmarkEnd w:id="35"/>
      <w:bookmarkEnd w:id="36"/>
      <w:bookmarkEnd w:id="37"/>
    </w:p>
    <w:p w14:paraId="72141BAF" w14:textId="3699EAF6" w:rsidR="00042332" w:rsidRDefault="000628AA">
      <w:pPr>
        <w:pStyle w:val="Textbody"/>
        <w:rPr>
          <w:rFonts w:hint="eastAsia"/>
        </w:rPr>
      </w:pPr>
      <w:r>
        <w:t xml:space="preserve">Le jeu cible les personnes de tout âge qui aiment les jeux de société, la stratégie, le calcul mental ou les jeux qui sont similaires aux échecs. Les parties prenantes se </w:t>
      </w:r>
      <w:r w:rsidR="00A1753B">
        <w:t>divisent</w:t>
      </w:r>
      <w:r>
        <w:t xml:space="preserve"> en deux catégories : 1) Les </w:t>
      </w:r>
      <w:r w:rsidR="00A1753B">
        <w:t>joueurs</w:t>
      </w:r>
      <w:r>
        <w:t>, 2) l’équipe de développement.</w:t>
      </w:r>
    </w:p>
    <w:p w14:paraId="0876F2C0" w14:textId="77777777" w:rsidR="00042332" w:rsidRDefault="000628AA">
      <w:pPr>
        <w:pStyle w:val="Titre1"/>
        <w:pageBreakBefore/>
        <w:rPr>
          <w:rFonts w:hint="eastAsia"/>
        </w:rPr>
      </w:pPr>
      <w:bookmarkStart w:id="38" w:name="__RefHeading___Toc19522_2299456919_Copy_"/>
      <w:bookmarkStart w:id="39" w:name="_Toc189464663"/>
      <w:bookmarkStart w:id="40" w:name="_Toc189465414"/>
      <w:bookmarkStart w:id="41" w:name="_Toc189474072"/>
      <w:r>
        <w:lastRenderedPageBreak/>
        <w:t>Exigences du client</w:t>
      </w:r>
      <w:bookmarkEnd w:id="38"/>
      <w:bookmarkEnd w:id="39"/>
      <w:bookmarkEnd w:id="40"/>
      <w:bookmarkEnd w:id="41"/>
    </w:p>
    <w:p w14:paraId="564B720F" w14:textId="77777777" w:rsidR="00042332" w:rsidRDefault="000628AA">
      <w:pPr>
        <w:pStyle w:val="Titre2"/>
        <w:rPr>
          <w:rFonts w:hint="eastAsia"/>
          <w:lang w:eastAsia="fr-CA" w:bidi="ar-SA"/>
        </w:rPr>
      </w:pPr>
      <w:bookmarkStart w:id="42" w:name="_Toc189464664"/>
      <w:bookmarkStart w:id="43" w:name="_Toc189465415"/>
      <w:bookmarkStart w:id="44" w:name="_Toc189474073"/>
      <w:r>
        <w:rPr>
          <w:lang w:eastAsia="fr-CA" w:bidi="ar-SA"/>
        </w:rPr>
        <w:t>Menu principal clair : (Jouer - AI, historique, Statistique, Règle)</w:t>
      </w:r>
      <w:bookmarkEnd w:id="42"/>
      <w:bookmarkEnd w:id="43"/>
      <w:bookmarkEnd w:id="44"/>
    </w:p>
    <w:p w14:paraId="2763A023" w14:textId="77777777" w:rsidR="00042332" w:rsidRDefault="000628AA">
      <w:pPr>
        <w:pStyle w:val="Titre3"/>
        <w:rPr>
          <w:lang w:eastAsia="fr-CA" w:bidi="ar-SA"/>
        </w:rPr>
      </w:pPr>
      <w:bookmarkStart w:id="45" w:name="_Toc189464665"/>
      <w:bookmarkStart w:id="46" w:name="_Toc189465416"/>
      <w:bookmarkStart w:id="47" w:name="_Toc189474074"/>
      <w:r>
        <w:rPr>
          <w:lang w:eastAsia="fr-CA" w:bidi="ar-SA"/>
        </w:rPr>
        <w:t>Description</w:t>
      </w:r>
      <w:bookmarkEnd w:id="45"/>
      <w:bookmarkEnd w:id="46"/>
      <w:bookmarkEnd w:id="47"/>
    </w:p>
    <w:p w14:paraId="34032DC4" w14:textId="77777777" w:rsidR="00042332" w:rsidRDefault="000628AA">
      <w:pPr>
        <w:pStyle w:val="Textbody"/>
        <w:rPr>
          <w:rFonts w:hint="eastAsia"/>
        </w:rPr>
      </w:pPr>
      <w:r>
        <w:t>Le menu principal doit être clair et facile à naviguer, avec des options accessibles pour jouer contre l’IA, consulter l’historique des parties, afficher des statistiques de jeu et consulter les règles du shogi.</w:t>
      </w:r>
    </w:p>
    <w:p w14:paraId="78FF83E1" w14:textId="77777777" w:rsidR="00042332" w:rsidRDefault="000628AA">
      <w:pPr>
        <w:pStyle w:val="Titre3"/>
      </w:pPr>
      <w:bookmarkStart w:id="48" w:name="_Toc189464666"/>
      <w:bookmarkStart w:id="49" w:name="_Toc189465417"/>
      <w:bookmarkStart w:id="50" w:name="_Toc189474075"/>
      <w:r>
        <w:t>Identification des utilisateurs</w:t>
      </w:r>
      <w:bookmarkEnd w:id="48"/>
      <w:bookmarkEnd w:id="49"/>
      <w:bookmarkEnd w:id="50"/>
    </w:p>
    <w:p w14:paraId="7D733A1B" w14:textId="77777777" w:rsidR="00042332" w:rsidRDefault="00042332">
      <w:pPr>
        <w:rPr>
          <w:rFonts w:hint="eastAsia"/>
        </w:rPr>
      </w:pPr>
    </w:p>
    <w:p w14:paraId="48892940" w14:textId="77777777" w:rsidR="00042332" w:rsidRDefault="000628AA">
      <w:pPr>
        <w:pStyle w:val="Paragraphedeliste"/>
        <w:numPr>
          <w:ilvl w:val="0"/>
          <w:numId w:val="1"/>
        </w:numPr>
        <w:rPr>
          <w:rFonts w:hint="eastAsia"/>
        </w:rPr>
      </w:pPr>
      <w:r>
        <w:rPr>
          <w:rStyle w:val="lev"/>
        </w:rPr>
        <w:t>Joueurs débutants</w:t>
      </w:r>
      <w:r>
        <w:t xml:space="preserve"> : </w:t>
      </w:r>
      <w:r>
        <w:tab/>
        <w:t>Qui cherchent à comprendre les règles.</w:t>
      </w:r>
    </w:p>
    <w:p w14:paraId="51005770" w14:textId="77777777" w:rsidR="00042332" w:rsidRDefault="000628AA">
      <w:pPr>
        <w:pStyle w:val="Paragraphedeliste"/>
        <w:numPr>
          <w:ilvl w:val="0"/>
          <w:numId w:val="1"/>
        </w:numPr>
        <w:rPr>
          <w:rFonts w:hint="eastAsia"/>
        </w:rPr>
      </w:pPr>
      <w:r>
        <w:rPr>
          <w:rStyle w:val="lev"/>
        </w:rPr>
        <w:t>Joueurs réguliers</w:t>
      </w:r>
      <w:r>
        <w:t xml:space="preserve"> : </w:t>
      </w:r>
      <w:r>
        <w:tab/>
        <w:t>Qui veulent suivre leur historique et leurs statistiques.</w:t>
      </w:r>
    </w:p>
    <w:p w14:paraId="15273FB4" w14:textId="77777777" w:rsidR="00042332" w:rsidRDefault="000628AA">
      <w:pPr>
        <w:pStyle w:val="Paragraphedeliste"/>
        <w:numPr>
          <w:ilvl w:val="0"/>
          <w:numId w:val="1"/>
        </w:numPr>
        <w:rPr>
          <w:rFonts w:hint="eastAsia"/>
        </w:rPr>
      </w:pPr>
      <w:r>
        <w:rPr>
          <w:rStyle w:val="lev"/>
        </w:rPr>
        <w:t>Joueurs avancés</w:t>
      </w:r>
      <w:r>
        <w:t xml:space="preserve"> : </w:t>
      </w:r>
      <w:r>
        <w:tab/>
        <w:t>Qui veulent tester leur niveau contre l'IA.</w:t>
      </w:r>
    </w:p>
    <w:p w14:paraId="1DC391F7" w14:textId="77777777" w:rsidR="00042332" w:rsidRDefault="00042332">
      <w:pPr>
        <w:rPr>
          <w:rFonts w:hint="eastAsia"/>
        </w:rPr>
      </w:pPr>
    </w:p>
    <w:p w14:paraId="72C385B2" w14:textId="77777777" w:rsidR="00042332" w:rsidRDefault="000628AA">
      <w:pPr>
        <w:pStyle w:val="Titre3"/>
      </w:pPr>
      <w:bookmarkStart w:id="51" w:name="_Toc189464667"/>
      <w:bookmarkStart w:id="52" w:name="_Toc189465418"/>
      <w:bookmarkStart w:id="53" w:name="_Toc189474076"/>
      <w:r>
        <w:t>Importance</w:t>
      </w:r>
      <w:bookmarkEnd w:id="51"/>
      <w:bookmarkEnd w:id="52"/>
      <w:bookmarkEnd w:id="53"/>
      <w:r>
        <w:t xml:space="preserve"> </w:t>
      </w:r>
    </w:p>
    <w:p w14:paraId="51ECFD1E" w14:textId="77777777" w:rsidR="00042332" w:rsidRDefault="00042332">
      <w:pPr>
        <w:rPr>
          <w:rFonts w:hint="eastAsia"/>
        </w:rPr>
      </w:pPr>
    </w:p>
    <w:p w14:paraId="0BB740B1" w14:textId="77777777" w:rsidR="00042332" w:rsidRDefault="000628AA">
      <w:pPr>
        <w:pStyle w:val="Paragraphedeliste"/>
        <w:numPr>
          <w:ilvl w:val="0"/>
          <w:numId w:val="2"/>
        </w:numPr>
        <w:rPr>
          <w:rFonts w:hint="eastAsia"/>
        </w:rPr>
      </w:pPr>
      <w:r>
        <w:rPr>
          <w:rStyle w:val="lev"/>
        </w:rPr>
        <w:t>Jouer - IA</w:t>
      </w:r>
      <w:r>
        <w:t xml:space="preserve"> : </w:t>
      </w:r>
      <w:r>
        <w:tab/>
        <w:t>Indispensable</w:t>
      </w:r>
    </w:p>
    <w:p w14:paraId="10398325" w14:textId="77777777" w:rsidR="00042332" w:rsidRDefault="000628AA">
      <w:pPr>
        <w:pStyle w:val="Paragraphedeliste"/>
        <w:numPr>
          <w:ilvl w:val="0"/>
          <w:numId w:val="2"/>
        </w:numPr>
        <w:rPr>
          <w:rFonts w:hint="eastAsia"/>
        </w:rPr>
      </w:pPr>
      <w:r>
        <w:rPr>
          <w:rStyle w:val="lev"/>
        </w:rPr>
        <w:t>Historique</w:t>
      </w:r>
      <w:r>
        <w:t xml:space="preserve"> : </w:t>
      </w:r>
      <w:r>
        <w:tab/>
        <w:t>Souhaitable</w:t>
      </w:r>
    </w:p>
    <w:p w14:paraId="0968E8CD" w14:textId="77777777" w:rsidR="00042332" w:rsidRDefault="000628AA">
      <w:pPr>
        <w:pStyle w:val="Paragraphedeliste"/>
        <w:numPr>
          <w:ilvl w:val="0"/>
          <w:numId w:val="2"/>
        </w:numPr>
        <w:rPr>
          <w:rFonts w:hint="eastAsia"/>
        </w:rPr>
      </w:pPr>
      <w:r>
        <w:rPr>
          <w:rStyle w:val="lev"/>
        </w:rPr>
        <w:t>Statistiques</w:t>
      </w:r>
      <w:r>
        <w:t xml:space="preserve"> : </w:t>
      </w:r>
      <w:r>
        <w:tab/>
        <w:t>Souhaitable.</w:t>
      </w:r>
    </w:p>
    <w:p w14:paraId="18B7C975" w14:textId="77777777" w:rsidR="00042332" w:rsidRDefault="000628AA">
      <w:pPr>
        <w:pStyle w:val="Paragraphedeliste"/>
        <w:numPr>
          <w:ilvl w:val="0"/>
          <w:numId w:val="2"/>
        </w:numPr>
        <w:rPr>
          <w:rFonts w:hint="eastAsia"/>
        </w:rPr>
      </w:pPr>
      <w:r>
        <w:rPr>
          <w:rStyle w:val="lev"/>
        </w:rPr>
        <w:t>Règles</w:t>
      </w:r>
      <w:r>
        <w:t xml:space="preserve"> : </w:t>
      </w:r>
      <w:r>
        <w:tab/>
        <w:t>Indispensable.</w:t>
      </w:r>
    </w:p>
    <w:p w14:paraId="5DB83DD5" w14:textId="77777777" w:rsidR="00042332" w:rsidRDefault="00042332">
      <w:pPr>
        <w:rPr>
          <w:rFonts w:hint="eastAsia"/>
        </w:rPr>
      </w:pPr>
    </w:p>
    <w:p w14:paraId="0028F44B" w14:textId="77777777" w:rsidR="00042332" w:rsidRDefault="000628AA">
      <w:pPr>
        <w:pStyle w:val="Titre3"/>
      </w:pPr>
      <w:bookmarkStart w:id="54" w:name="_Toc189464668"/>
      <w:bookmarkStart w:id="55" w:name="_Toc189465419"/>
      <w:bookmarkStart w:id="56" w:name="_Toc189474077"/>
      <w:r>
        <w:t>Contraintes du client</w:t>
      </w:r>
      <w:bookmarkEnd w:id="54"/>
      <w:bookmarkEnd w:id="55"/>
      <w:bookmarkEnd w:id="56"/>
    </w:p>
    <w:p w14:paraId="3E30818A" w14:textId="77777777" w:rsidR="00042332" w:rsidRDefault="000628AA">
      <w:pPr>
        <w:pStyle w:val="Paragraphedeliste"/>
        <w:numPr>
          <w:ilvl w:val="0"/>
          <w:numId w:val="3"/>
        </w:numPr>
        <w:rPr>
          <w:rFonts w:hint="eastAsia"/>
        </w:rPr>
      </w:pPr>
      <w:r>
        <w:t>Le menu doit être accessible rapidement en tout temps.</w:t>
      </w:r>
    </w:p>
    <w:p w14:paraId="65E66FFC" w14:textId="77777777" w:rsidR="00042332" w:rsidRDefault="000628AA">
      <w:pPr>
        <w:pStyle w:val="Paragraphedeliste"/>
        <w:numPr>
          <w:ilvl w:val="0"/>
          <w:numId w:val="3"/>
        </w:numPr>
        <w:rPr>
          <w:rFonts w:hint="eastAsia"/>
        </w:rPr>
      </w:pPr>
      <w:r>
        <w:t>Il ne doit pas y avoir de surcharge d'informations ; une interface minimaliste est souhaitée.</w:t>
      </w:r>
    </w:p>
    <w:p w14:paraId="54631181" w14:textId="77777777" w:rsidR="00042332" w:rsidRDefault="00042332">
      <w:pPr>
        <w:pStyle w:val="Titre3"/>
      </w:pPr>
    </w:p>
    <w:p w14:paraId="77A35E79" w14:textId="77777777" w:rsidR="00042332" w:rsidRDefault="000628AA">
      <w:pPr>
        <w:pStyle w:val="Titre3"/>
      </w:pPr>
      <w:bookmarkStart w:id="57" w:name="_Toc189464669"/>
      <w:bookmarkStart w:id="58" w:name="_Toc189465420"/>
      <w:bookmarkStart w:id="59" w:name="_Toc189474078"/>
      <w:r>
        <w:t>Description technique</w:t>
      </w:r>
      <w:bookmarkEnd w:id="57"/>
      <w:bookmarkEnd w:id="58"/>
      <w:bookmarkEnd w:id="59"/>
    </w:p>
    <w:p w14:paraId="516C3547" w14:textId="77777777" w:rsidR="00042332" w:rsidRDefault="000628AA">
      <w:pPr>
        <w:rPr>
          <w:rFonts w:hint="eastAsia"/>
        </w:rPr>
      </w:pPr>
      <w:r>
        <w:t>Le menu principal sera affiché sous forme de boutons ou de liens cliquables bien distincts. Lorsque l'utilisateur clique sur une option, une nouvelle page ou fenêtre s’ouvrira avec l'information correspondante (par exemple, une nouvelle fenêtre pour jouer contre l'IA, une page dédiée aux règles, etc.). L'historique et les statistiques seront accessibles depuis une page dédiée où l'utilisateur pourra consulter les résultats de ses précédentes parties.</w:t>
      </w:r>
    </w:p>
    <w:p w14:paraId="3F44BF3B" w14:textId="77777777" w:rsidR="00042332" w:rsidRDefault="00042332">
      <w:pPr>
        <w:pStyle w:val="Textbody"/>
        <w:rPr>
          <w:rFonts w:hint="eastAsia"/>
          <w:lang w:eastAsia="fr-CA" w:bidi="ar-SA"/>
        </w:rPr>
      </w:pPr>
    </w:p>
    <w:p w14:paraId="4B691D7D" w14:textId="77777777" w:rsidR="00042332" w:rsidRDefault="00042332">
      <w:pPr>
        <w:pStyle w:val="Textbody"/>
        <w:rPr>
          <w:rFonts w:hint="eastAsia"/>
          <w:lang w:eastAsia="fr-CA" w:bidi="ar-SA"/>
        </w:rPr>
      </w:pPr>
    </w:p>
    <w:p w14:paraId="1A9D2332" w14:textId="77777777" w:rsidR="00042332" w:rsidRDefault="000628AA">
      <w:pPr>
        <w:pStyle w:val="Titre2"/>
        <w:rPr>
          <w:rFonts w:hint="eastAsia"/>
          <w:lang w:eastAsia="fr-CA" w:bidi="ar-SA"/>
        </w:rPr>
      </w:pPr>
      <w:bookmarkStart w:id="60" w:name="_Toc189464670"/>
      <w:bookmarkStart w:id="61" w:name="_Toc189465421"/>
      <w:bookmarkStart w:id="62" w:name="_Toc189474079"/>
      <w:r>
        <w:rPr>
          <w:lang w:eastAsia="fr-CA" w:bidi="ar-SA"/>
        </w:rPr>
        <w:t>Historique (liste) des parties déjà jouées</w:t>
      </w:r>
      <w:bookmarkEnd w:id="60"/>
      <w:bookmarkEnd w:id="61"/>
      <w:bookmarkEnd w:id="62"/>
    </w:p>
    <w:p w14:paraId="195C0664" w14:textId="77777777" w:rsidR="00042332" w:rsidRDefault="000628AA">
      <w:pPr>
        <w:suppressAutoHyphens w:val="0"/>
        <w:spacing w:before="100" w:after="100"/>
        <w:textAlignment w:val="auto"/>
        <w:rPr>
          <w:rFonts w:hint="eastAsia"/>
        </w:rPr>
      </w:pPr>
      <w:bookmarkStart w:id="63" w:name="_Toc189464671"/>
      <w:r>
        <w:rPr>
          <w:rStyle w:val="Titre3Car"/>
          <w:rFonts w:eastAsia="NSimSun"/>
          <w:lang w:eastAsia="fr-CA" w:bidi="ar-SA"/>
        </w:rPr>
        <w:t>Description</w:t>
      </w:r>
      <w:bookmarkEnd w:id="63"/>
      <w:r>
        <w:rPr>
          <w:rStyle w:val="Titre3Car"/>
          <w:rFonts w:eastAsia="NSimSun"/>
          <w:lang w:eastAsia="fr-CA" w:bidi="ar-SA"/>
        </w:rPr>
        <w:t xml:space="preserve"> </w:t>
      </w:r>
      <w:r>
        <w:rPr>
          <w:rFonts w:ascii="Times New Roman" w:eastAsia="Times New Roman" w:hAnsi="Times New Roman" w:cs="Times New Roman"/>
          <w:kern w:val="0"/>
          <w:lang w:eastAsia="fr-CA" w:bidi="ar-SA"/>
        </w:rPr>
        <w:br/>
        <w:t>Permettre aux utilisateurs de consulter l’historique des parties déjà jouées.</w:t>
      </w:r>
    </w:p>
    <w:p w14:paraId="7A6DD9E8" w14:textId="77777777" w:rsidR="00042332" w:rsidRDefault="000628AA">
      <w:pPr>
        <w:pStyle w:val="Titre3"/>
        <w:rPr>
          <w:lang w:eastAsia="fr-CA" w:bidi="ar-SA"/>
        </w:rPr>
      </w:pPr>
      <w:bookmarkStart w:id="64" w:name="_Toc189464672"/>
      <w:bookmarkStart w:id="65" w:name="_Toc189465422"/>
      <w:bookmarkStart w:id="66" w:name="_Toc189474080"/>
      <w:r>
        <w:rPr>
          <w:lang w:eastAsia="fr-CA" w:bidi="ar-SA"/>
        </w:rPr>
        <w:t>Utilisateurs concernés</w:t>
      </w:r>
      <w:bookmarkEnd w:id="64"/>
      <w:bookmarkEnd w:id="65"/>
      <w:bookmarkEnd w:id="66"/>
      <w:r>
        <w:rPr>
          <w:lang w:eastAsia="fr-CA" w:bidi="ar-SA"/>
        </w:rPr>
        <w:t xml:space="preserve"> </w:t>
      </w:r>
    </w:p>
    <w:p w14:paraId="634D803B" w14:textId="77777777" w:rsidR="00042332" w:rsidRDefault="000628AA">
      <w:pPr>
        <w:pStyle w:val="Paragraphedeliste"/>
        <w:numPr>
          <w:ilvl w:val="0"/>
          <w:numId w:val="4"/>
        </w:numPr>
        <w:rPr>
          <w:rFonts w:hint="eastAsia"/>
          <w:lang w:eastAsia="fr-CA" w:bidi="ar-SA"/>
        </w:rPr>
      </w:pPr>
      <w:r>
        <w:rPr>
          <w:lang w:eastAsia="fr-CA" w:bidi="ar-SA"/>
        </w:rPr>
        <w:t>Joueurs du Shogi (utilisateurs réguliers)</w:t>
      </w:r>
    </w:p>
    <w:p w14:paraId="2F3D4774" w14:textId="77777777" w:rsidR="00042332" w:rsidRDefault="000628AA">
      <w:pPr>
        <w:pStyle w:val="Paragraphedeliste"/>
        <w:numPr>
          <w:ilvl w:val="0"/>
          <w:numId w:val="4"/>
        </w:numPr>
        <w:rPr>
          <w:rFonts w:hint="eastAsia"/>
        </w:rPr>
      </w:pPr>
      <w:r>
        <w:rPr>
          <w:lang w:eastAsia="fr-CA" w:bidi="ar-SA"/>
        </w:rPr>
        <w:t>Administrateurs (si applicable, pour gestion des données)</w:t>
      </w:r>
    </w:p>
    <w:p w14:paraId="5CEAF5D2" w14:textId="77777777" w:rsidR="00042332" w:rsidRDefault="000628AA">
      <w:pPr>
        <w:suppressAutoHyphens w:val="0"/>
        <w:spacing w:before="100" w:after="100"/>
        <w:textAlignment w:val="auto"/>
        <w:rPr>
          <w:rFonts w:hint="eastAsia"/>
        </w:rPr>
      </w:pPr>
      <w:bookmarkStart w:id="67" w:name="_Toc189464673"/>
      <w:r>
        <w:rPr>
          <w:rStyle w:val="Titre3Car"/>
          <w:rFonts w:eastAsia="NSimSun"/>
          <w:lang w:eastAsia="fr-CA" w:bidi="ar-SA"/>
        </w:rPr>
        <w:t>Cote d'importance</w:t>
      </w:r>
      <w:bookmarkEnd w:id="67"/>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3CE55A79" w14:textId="77777777" w:rsidR="00042332" w:rsidRDefault="000628AA">
      <w:pPr>
        <w:suppressAutoHyphens w:val="0"/>
        <w:spacing w:before="100" w:after="100"/>
        <w:textAlignment w:val="auto"/>
        <w:rPr>
          <w:rFonts w:hint="eastAsia"/>
        </w:rPr>
      </w:pPr>
      <w:bookmarkStart w:id="68" w:name="_Toc189464674"/>
      <w:r>
        <w:rPr>
          <w:rStyle w:val="Titre3Car"/>
          <w:rFonts w:eastAsia="NSimSun"/>
          <w:lang w:eastAsia="fr-CA" w:bidi="ar-SA"/>
        </w:rPr>
        <w:lastRenderedPageBreak/>
        <w:t>Contraintes du client</w:t>
      </w:r>
      <w:bookmarkEnd w:id="6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doit être stocké de manière persistante et être accessible à tout moment. La fonctionnalité doit être accessible via un menu ou une interface dédiée.</w:t>
      </w:r>
    </w:p>
    <w:p w14:paraId="45CC9DFC" w14:textId="77777777" w:rsidR="00042332" w:rsidRDefault="000628AA">
      <w:pPr>
        <w:suppressAutoHyphens w:val="0"/>
        <w:spacing w:before="100" w:after="100"/>
        <w:textAlignment w:val="auto"/>
        <w:rPr>
          <w:rFonts w:hint="eastAsia"/>
        </w:rPr>
      </w:pPr>
      <w:bookmarkStart w:id="69" w:name="_Toc189464675"/>
      <w:r>
        <w:rPr>
          <w:rStyle w:val="Titre3Car"/>
          <w:rFonts w:eastAsia="NSimSun"/>
          <w:lang w:eastAsia="fr-CA" w:bidi="ar-SA"/>
        </w:rPr>
        <w:t>Description technique</w:t>
      </w:r>
      <w:bookmarkEnd w:id="6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sera affiché sous forme de liste, où chaque entrée inclura la date de la partie, les joueurs impliqués, le résultat (victoire/défaite/égalité), ainsi que la durée de la partie. Chaque partie sera associée à un identifiant unique pour faciliter l’accès et la gestion. Les données seront extraites d’une base de données relationnelle.</w:t>
      </w:r>
    </w:p>
    <w:p w14:paraId="55D5B811" w14:textId="77777777" w:rsidR="00042332" w:rsidRDefault="000628AA">
      <w:pPr>
        <w:suppressAutoHyphens w:val="0"/>
        <w:spacing w:before="100" w:after="100"/>
        <w:textAlignment w:val="auto"/>
        <w:rPr>
          <w:rFonts w:hint="eastAsia"/>
        </w:rPr>
      </w:pPr>
      <w:bookmarkStart w:id="70" w:name="_Toc189464676"/>
      <w:r>
        <w:rPr>
          <w:rStyle w:val="Titre3Car"/>
          <w:rFonts w:eastAsia="NSimSun"/>
          <w:lang w:eastAsia="fr-CA" w:bidi="ar-SA"/>
        </w:rPr>
        <w:t>Contraintes de mise en œuvre</w:t>
      </w:r>
      <w:bookmarkEnd w:id="7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système doit garantir une mise à jour en temps réel de l’historique après chaque partie jouée, sans provoquer de latence notable. Les performances de récupération de l'historique doivent être optimisées pour un grand nombre de parties, surtout si l’utilisateur en a joué plusieurs.</w:t>
      </w:r>
    </w:p>
    <w:p w14:paraId="0303571F" w14:textId="77777777" w:rsidR="00042332" w:rsidRDefault="00042332">
      <w:pPr>
        <w:pStyle w:val="Textbody"/>
        <w:rPr>
          <w:rFonts w:hint="eastAsia"/>
          <w:lang w:eastAsia="fr-CA" w:bidi="ar-SA"/>
        </w:rPr>
      </w:pPr>
    </w:p>
    <w:p w14:paraId="3231E5CD" w14:textId="77777777" w:rsidR="00042332" w:rsidRDefault="00042332">
      <w:pPr>
        <w:pStyle w:val="Textbody"/>
        <w:rPr>
          <w:rFonts w:hint="eastAsia"/>
          <w:lang w:eastAsia="fr-CA" w:bidi="ar-SA"/>
        </w:rPr>
      </w:pPr>
    </w:p>
    <w:p w14:paraId="3F49C364" w14:textId="77777777" w:rsidR="00042332" w:rsidRDefault="000628AA">
      <w:pPr>
        <w:pStyle w:val="Titre2"/>
        <w:rPr>
          <w:rFonts w:hint="eastAsia"/>
          <w:lang w:eastAsia="fr-CA" w:bidi="ar-SA"/>
        </w:rPr>
      </w:pPr>
      <w:bookmarkStart w:id="71" w:name="_Toc189464677"/>
      <w:bookmarkStart w:id="72" w:name="_Toc189465423"/>
      <w:bookmarkStart w:id="73" w:name="_Toc189474081"/>
      <w:r>
        <w:rPr>
          <w:lang w:eastAsia="fr-CA" w:bidi="ar-SA"/>
        </w:rPr>
        <w:t>Implémentation du jeu shogi</w:t>
      </w:r>
      <w:bookmarkEnd w:id="71"/>
      <w:bookmarkEnd w:id="72"/>
      <w:bookmarkEnd w:id="73"/>
    </w:p>
    <w:p w14:paraId="0BD99C9D" w14:textId="77777777" w:rsidR="00042332" w:rsidRDefault="000628AA">
      <w:pPr>
        <w:suppressAutoHyphens w:val="0"/>
        <w:spacing w:before="100" w:after="100"/>
        <w:textAlignment w:val="auto"/>
        <w:rPr>
          <w:rFonts w:hint="eastAsia"/>
        </w:rPr>
      </w:pPr>
      <w:bookmarkStart w:id="74" w:name="_Toc189464678"/>
      <w:r>
        <w:rPr>
          <w:rStyle w:val="Titre3Car"/>
          <w:rFonts w:eastAsia="NSimSun"/>
          <w:lang w:eastAsia="fr-CA" w:bidi="ar-SA"/>
        </w:rPr>
        <w:t>Description</w:t>
      </w:r>
      <w:bookmarkEnd w:id="7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Implémenter les règles complètes du jeu Shogi, y compris la gestion des mouvements, des captures, de la promotion des pièces, et des règles spéciales comme la règle de "prison".</w:t>
      </w:r>
    </w:p>
    <w:p w14:paraId="3659D8E0" w14:textId="77777777" w:rsidR="00042332" w:rsidRDefault="000628AA">
      <w:pPr>
        <w:pStyle w:val="Titre3"/>
        <w:rPr>
          <w:lang w:eastAsia="fr-CA" w:bidi="ar-SA"/>
        </w:rPr>
      </w:pPr>
      <w:bookmarkStart w:id="75" w:name="_Toc189464679"/>
      <w:bookmarkStart w:id="76" w:name="_Toc189465424"/>
      <w:bookmarkStart w:id="77" w:name="_Toc189474082"/>
      <w:r>
        <w:rPr>
          <w:lang w:eastAsia="fr-CA" w:bidi="ar-SA"/>
        </w:rPr>
        <w:t>Utilisateurs concernés</w:t>
      </w:r>
      <w:bookmarkEnd w:id="75"/>
      <w:bookmarkEnd w:id="76"/>
      <w:bookmarkEnd w:id="77"/>
      <w:r>
        <w:rPr>
          <w:lang w:eastAsia="fr-CA" w:bidi="ar-SA"/>
        </w:rPr>
        <w:t xml:space="preserve"> </w:t>
      </w:r>
    </w:p>
    <w:p w14:paraId="2FE1D8CD" w14:textId="77777777" w:rsidR="00042332" w:rsidRDefault="000628AA">
      <w:pPr>
        <w:pStyle w:val="Paragraphedeliste"/>
        <w:numPr>
          <w:ilvl w:val="0"/>
          <w:numId w:val="5"/>
        </w:numPr>
        <w:rPr>
          <w:rFonts w:hint="eastAsia"/>
          <w:lang w:eastAsia="fr-CA" w:bidi="ar-SA"/>
        </w:rPr>
      </w:pPr>
      <w:r>
        <w:rPr>
          <w:lang w:eastAsia="fr-CA" w:bidi="ar-SA"/>
        </w:rPr>
        <w:t>Joueurs du Shogi (utilisateurs réguliers)</w:t>
      </w:r>
    </w:p>
    <w:p w14:paraId="0646F8A2" w14:textId="77777777" w:rsidR="00042332" w:rsidRDefault="000628AA">
      <w:pPr>
        <w:pStyle w:val="Paragraphedeliste"/>
        <w:numPr>
          <w:ilvl w:val="0"/>
          <w:numId w:val="5"/>
        </w:numPr>
        <w:rPr>
          <w:rFonts w:hint="eastAsia"/>
        </w:rPr>
      </w:pPr>
      <w:r>
        <w:rPr>
          <w:lang w:eastAsia="fr-CA" w:bidi="ar-SA"/>
        </w:rPr>
        <w:t>Développeurs et concepteurs techniques (pour l'intégration du jeu)</w:t>
      </w:r>
    </w:p>
    <w:p w14:paraId="6BBD0F41" w14:textId="77777777" w:rsidR="00042332" w:rsidRDefault="000628AA">
      <w:pPr>
        <w:suppressAutoHyphens w:val="0"/>
        <w:spacing w:before="100" w:after="100"/>
        <w:textAlignment w:val="auto"/>
        <w:rPr>
          <w:rFonts w:hint="eastAsia"/>
        </w:rPr>
      </w:pPr>
      <w:bookmarkStart w:id="78" w:name="_Toc189464680"/>
      <w:r>
        <w:rPr>
          <w:rStyle w:val="Titre3Car"/>
          <w:rFonts w:eastAsia="NSimSun"/>
          <w:lang w:eastAsia="fr-CA" w:bidi="ar-SA"/>
        </w:rPr>
        <w:t>Cote d'importance</w:t>
      </w:r>
      <w:bookmarkEnd w:id="7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EFF177D" w14:textId="77777777" w:rsidR="00042332" w:rsidRDefault="000628AA">
      <w:pPr>
        <w:suppressAutoHyphens w:val="0"/>
        <w:spacing w:before="100" w:after="100"/>
        <w:textAlignment w:val="auto"/>
        <w:rPr>
          <w:rFonts w:hint="eastAsia"/>
        </w:rPr>
      </w:pPr>
      <w:bookmarkStart w:id="79" w:name="_Toc189464681"/>
      <w:r>
        <w:rPr>
          <w:rStyle w:val="Titre3Car"/>
          <w:rFonts w:eastAsia="NSimSun"/>
          <w:lang w:eastAsia="fr-CA" w:bidi="ar-SA"/>
        </w:rPr>
        <w:t>Contraintes du client</w:t>
      </w:r>
      <w:bookmarkEnd w:id="7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jeu doit être entièrement fonctionnel avec une interface fluide et intuitive. Les mouvements et les règles doivent être respectés à la lettre pour garantir une expérience authentique.</w:t>
      </w:r>
    </w:p>
    <w:p w14:paraId="2B34FF63" w14:textId="77777777" w:rsidR="00042332" w:rsidRDefault="000628AA">
      <w:pPr>
        <w:suppressAutoHyphens w:val="0"/>
        <w:spacing w:before="100" w:after="100"/>
        <w:textAlignment w:val="auto"/>
        <w:rPr>
          <w:rFonts w:hint="eastAsia"/>
        </w:rPr>
      </w:pPr>
      <w:bookmarkStart w:id="80" w:name="_Toc189464682"/>
      <w:r>
        <w:rPr>
          <w:rStyle w:val="Titre3Car"/>
          <w:rFonts w:eastAsia="NSimSun"/>
          <w:lang w:eastAsia="fr-CA" w:bidi="ar-SA"/>
        </w:rPr>
        <w:t>Description technique</w:t>
      </w:r>
      <w:bookmarkEnd w:id="8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moteur de jeu sera basé sur un algorithme qui gère les règles du Shogi, notamment :</w:t>
      </w:r>
    </w:p>
    <w:p w14:paraId="2B363EC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déplacement et la capture des pièces sur une grille 9x9.</w:t>
      </w:r>
    </w:p>
    <w:p w14:paraId="5B13FD09"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promotion des pièces lorsqu'elles atteignent la rangée de promotion.</w:t>
      </w:r>
    </w:p>
    <w:p w14:paraId="28DF35D0"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récupérer des pièces capturées et de les remettre sur le plateau.</w:t>
      </w:r>
    </w:p>
    <w:p w14:paraId="1620237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de "échec" et de "mat".</w:t>
      </w:r>
    </w:p>
    <w:p w14:paraId="69FE2B5A"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délais et du temps de jeu pour chaque joueur, si un chronomètre est intégré.</w:t>
      </w:r>
    </w:p>
    <w:p w14:paraId="56D21DB2"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vérifications automatiques de la validité des mouvements avant de les effectuer. Le jeu pourra être implémenté avec une structure de données en grille pour représenter l’échiquier et des objets représentant les pièces.</w:t>
      </w:r>
    </w:p>
    <w:p w14:paraId="55CA151F" w14:textId="77777777" w:rsidR="00042332" w:rsidRDefault="000628AA">
      <w:pPr>
        <w:suppressAutoHyphens w:val="0"/>
        <w:spacing w:before="100" w:after="100"/>
        <w:textAlignment w:val="auto"/>
        <w:rPr>
          <w:rFonts w:hint="eastAsia"/>
        </w:rPr>
      </w:pPr>
      <w:bookmarkStart w:id="81" w:name="_Toc189464683"/>
      <w:r>
        <w:rPr>
          <w:rStyle w:val="Titre3Car"/>
          <w:rFonts w:eastAsia="NSimSun"/>
          <w:lang w:eastAsia="fr-CA" w:bidi="ar-SA"/>
        </w:rPr>
        <w:t>Contraintes de mise en œuvre</w:t>
      </w:r>
      <w:bookmarkEnd w:id="8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 xml:space="preserve">Le moteur de jeu doit fonctionner de manière fluide même avec des parties longues. L’implémentation des règles doit être précise et sans erreur, ce qui implique une gestion rigoureuse des exceptions et des </w:t>
      </w:r>
      <w:r>
        <w:rPr>
          <w:rFonts w:ascii="Times New Roman" w:eastAsia="Times New Roman" w:hAnsi="Times New Roman" w:cs="Times New Roman"/>
          <w:kern w:val="0"/>
          <w:lang w:eastAsia="fr-CA" w:bidi="ar-SA"/>
        </w:rPr>
        <w:lastRenderedPageBreak/>
        <w:t>vérifications des mouvements. Le code doit être extensible pour intégrer de futures évolutions ou variations des règles.</w:t>
      </w:r>
    </w:p>
    <w:p w14:paraId="44992FD6" w14:textId="77777777" w:rsidR="00042332" w:rsidRDefault="00042332">
      <w:pPr>
        <w:pStyle w:val="Textbody"/>
        <w:rPr>
          <w:rFonts w:hint="eastAsia"/>
          <w:lang w:eastAsia="fr-CA" w:bidi="ar-SA"/>
        </w:rPr>
      </w:pPr>
    </w:p>
    <w:p w14:paraId="43CCFBF5" w14:textId="77777777" w:rsidR="00042332" w:rsidRDefault="000628AA">
      <w:pPr>
        <w:pStyle w:val="Titre2"/>
        <w:rPr>
          <w:rFonts w:hint="eastAsia"/>
          <w:lang w:eastAsia="fr-CA" w:bidi="ar-SA"/>
        </w:rPr>
      </w:pPr>
      <w:bookmarkStart w:id="82" w:name="_Toc189464684"/>
      <w:bookmarkStart w:id="83" w:name="_Toc189465425"/>
      <w:bookmarkStart w:id="84" w:name="_Toc189474083"/>
      <w:r>
        <w:rPr>
          <w:lang w:eastAsia="fr-CA" w:bidi="ar-SA"/>
        </w:rPr>
        <w:t>Page règles avec description du jeu</w:t>
      </w:r>
      <w:bookmarkEnd w:id="82"/>
      <w:bookmarkEnd w:id="83"/>
      <w:bookmarkEnd w:id="84"/>
    </w:p>
    <w:p w14:paraId="29EAD054" w14:textId="77777777" w:rsidR="00042332" w:rsidRDefault="000628AA">
      <w:pPr>
        <w:suppressAutoHyphens w:val="0"/>
        <w:spacing w:before="100" w:after="100"/>
        <w:textAlignment w:val="auto"/>
        <w:rPr>
          <w:rFonts w:hint="eastAsia"/>
        </w:rPr>
      </w:pPr>
      <w:bookmarkStart w:id="85" w:name="_Toc189464685"/>
      <w:r>
        <w:rPr>
          <w:rStyle w:val="Titre3Car"/>
          <w:rFonts w:eastAsia="NSimSun"/>
          <w:lang w:eastAsia="fr-CA" w:bidi="ar-SA"/>
        </w:rPr>
        <w:t>Description</w:t>
      </w:r>
      <w:bookmarkEnd w:id="85"/>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une page dédiée à la description des règles du jeu Shogi, expliquant le fonctionnement du jeu, les pièces, les mouvements, les règles de promotion, et les particularités du Shogi.</w:t>
      </w:r>
    </w:p>
    <w:p w14:paraId="3046F6B1" w14:textId="77777777" w:rsidR="00042332" w:rsidRDefault="000628AA">
      <w:pPr>
        <w:pStyle w:val="Titre3"/>
        <w:rPr>
          <w:lang w:eastAsia="fr-CA" w:bidi="ar-SA"/>
        </w:rPr>
      </w:pPr>
      <w:bookmarkStart w:id="86" w:name="_Toc189464686"/>
      <w:bookmarkStart w:id="87" w:name="_Toc189465426"/>
      <w:bookmarkStart w:id="88" w:name="_Toc189474084"/>
      <w:r>
        <w:rPr>
          <w:lang w:eastAsia="fr-CA" w:bidi="ar-SA"/>
        </w:rPr>
        <w:t>Utilisateurs concernés</w:t>
      </w:r>
      <w:bookmarkEnd w:id="86"/>
      <w:bookmarkEnd w:id="87"/>
      <w:bookmarkEnd w:id="88"/>
      <w:r>
        <w:rPr>
          <w:lang w:eastAsia="fr-CA" w:bidi="ar-SA"/>
        </w:rPr>
        <w:t xml:space="preserve"> </w:t>
      </w:r>
    </w:p>
    <w:p w14:paraId="2D72A56A"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du Shogi débutants ou non familiers avec le jeu</w:t>
      </w:r>
    </w:p>
    <w:p w14:paraId="2240A76E"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Utilisateurs cherchant à rafraîchir leurs connaissances sur les règles</w:t>
      </w:r>
    </w:p>
    <w:p w14:paraId="2563EB39" w14:textId="77777777" w:rsidR="00042332" w:rsidRDefault="000628AA">
      <w:pPr>
        <w:suppressAutoHyphens w:val="0"/>
        <w:spacing w:before="100" w:after="100"/>
        <w:textAlignment w:val="auto"/>
        <w:rPr>
          <w:rFonts w:hint="eastAsia"/>
        </w:rPr>
      </w:pPr>
      <w:bookmarkStart w:id="89" w:name="_Toc189464687"/>
      <w:r>
        <w:rPr>
          <w:rStyle w:val="Titre3Car"/>
          <w:rFonts w:eastAsia="NSimSun"/>
          <w:lang w:eastAsia="fr-CA" w:bidi="ar-SA"/>
        </w:rPr>
        <w:t>Cote d'importance</w:t>
      </w:r>
      <w:bookmarkEnd w:id="8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Souhaitable</w:t>
      </w:r>
    </w:p>
    <w:p w14:paraId="0543AF65" w14:textId="77777777" w:rsidR="00042332" w:rsidRDefault="000628AA">
      <w:pPr>
        <w:suppressAutoHyphens w:val="0"/>
        <w:spacing w:before="100" w:after="100"/>
        <w:textAlignment w:val="auto"/>
        <w:rPr>
          <w:rFonts w:hint="eastAsia"/>
        </w:rPr>
      </w:pPr>
      <w:bookmarkStart w:id="90" w:name="_Toc189464688"/>
      <w:r>
        <w:rPr>
          <w:rStyle w:val="Titre3Car"/>
          <w:rFonts w:eastAsia="NSimSun"/>
          <w:lang w:eastAsia="fr-CA" w:bidi="ar-SA"/>
        </w:rPr>
        <w:t>Contraintes du client</w:t>
      </w:r>
      <w:bookmarkEnd w:id="9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claire, bien structurée et facile à lire. Elle peut inclure des images ou des animations pour illustrer les mouvements des pièces et les règles spécifiques.</w:t>
      </w:r>
    </w:p>
    <w:p w14:paraId="10AC6653" w14:textId="77777777" w:rsidR="00042332" w:rsidRDefault="000628AA">
      <w:pPr>
        <w:suppressAutoHyphens w:val="0"/>
        <w:spacing w:before="100" w:after="100"/>
        <w:textAlignment w:val="auto"/>
        <w:rPr>
          <w:rFonts w:hint="eastAsia"/>
        </w:rPr>
      </w:pPr>
      <w:bookmarkStart w:id="91" w:name="_Toc189464689"/>
      <w:r>
        <w:rPr>
          <w:rStyle w:val="Titre3Car"/>
          <w:rFonts w:eastAsia="NSimSun"/>
          <w:lang w:eastAsia="fr-CA" w:bidi="ar-SA"/>
        </w:rPr>
        <w:t>Description technique</w:t>
      </w:r>
      <w:bookmarkEnd w:id="9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des règles sera composée d’une section textuelle détaillant les éléments clés du Shogi :</w:t>
      </w:r>
    </w:p>
    <w:p w14:paraId="40DE2D35"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présentation des pièces et leurs mouvements respectifs.</w:t>
      </w:r>
    </w:p>
    <w:p w14:paraId="267926CB"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promotion et de capture des pièces.</w:t>
      </w:r>
    </w:p>
    <w:p w14:paraId="10D1F9BD"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d'échec et de mat.</w:t>
      </w:r>
    </w:p>
    <w:p w14:paraId="62667FC8"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la prison (réintroduction des pièces capturées sur le plateau).</w:t>
      </w:r>
      <w:r>
        <w:rPr>
          <w:rFonts w:ascii="Times New Roman" w:eastAsia="Times New Roman" w:hAnsi="Times New Roman" w:cs="Times New Roman"/>
          <w:kern w:val="0"/>
          <w:lang w:eastAsia="fr-CA" w:bidi="ar-SA"/>
        </w:rPr>
        <w:br/>
        <w:t>Des schémas ou animations pourront être intégrés pour expliquer visuellement les règles et aider les nouveaux joueurs à comprendre rapidement. La mise en page doit être responsive, s’adaptant à différents types d'écrans.</w:t>
      </w:r>
    </w:p>
    <w:p w14:paraId="1140F75F" w14:textId="77777777" w:rsidR="00042332" w:rsidRDefault="000628AA">
      <w:pPr>
        <w:suppressAutoHyphens w:val="0"/>
        <w:spacing w:before="100" w:after="100"/>
        <w:textAlignment w:val="auto"/>
        <w:rPr>
          <w:rFonts w:hint="eastAsia"/>
        </w:rPr>
      </w:pPr>
      <w:bookmarkStart w:id="92" w:name="_Toc189464690"/>
      <w:r>
        <w:rPr>
          <w:rStyle w:val="Titre3Car"/>
          <w:rFonts w:eastAsia="NSimSun"/>
          <w:lang w:eastAsia="fr-CA" w:bidi="ar-SA"/>
        </w:rPr>
        <w:t>Contraintes de mise en œuvre</w:t>
      </w:r>
      <w:bookmarkEnd w:id="9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accessible à tout moment depuis le menu principal, et doit être facilement navigable. Elle devra aussi être suffisamment simple pour que même un joueur novice puisse saisir les bases du jeu rapidement, mais suffisamment détaillée pour satisfaire les joueurs expérimentés.</w:t>
      </w:r>
    </w:p>
    <w:p w14:paraId="045EB794" w14:textId="77777777" w:rsidR="00042332" w:rsidRDefault="00042332">
      <w:pPr>
        <w:pStyle w:val="Textbody"/>
        <w:rPr>
          <w:rFonts w:hint="eastAsia"/>
          <w:lang w:eastAsia="fr-CA" w:bidi="ar-SA"/>
        </w:rPr>
      </w:pPr>
    </w:p>
    <w:p w14:paraId="40B567DB" w14:textId="77777777" w:rsidR="00042332" w:rsidRDefault="000628AA">
      <w:pPr>
        <w:pStyle w:val="Titre2"/>
        <w:rPr>
          <w:rFonts w:hint="eastAsia"/>
          <w:lang w:eastAsia="fr-CA" w:bidi="ar-SA"/>
        </w:rPr>
      </w:pPr>
      <w:bookmarkStart w:id="93" w:name="_Toc189464691"/>
      <w:bookmarkStart w:id="94" w:name="_Toc189465427"/>
      <w:bookmarkStart w:id="95" w:name="_Toc189474085"/>
      <w:r>
        <w:rPr>
          <w:lang w:eastAsia="fr-CA" w:bidi="ar-SA"/>
        </w:rPr>
        <w:t>Base de données pour l’historique héberger sur un serveur</w:t>
      </w:r>
      <w:bookmarkEnd w:id="93"/>
      <w:bookmarkEnd w:id="94"/>
      <w:bookmarkEnd w:id="95"/>
    </w:p>
    <w:p w14:paraId="0A5E1427" w14:textId="77777777" w:rsidR="00042332" w:rsidRDefault="000628AA">
      <w:pPr>
        <w:suppressAutoHyphens w:val="0"/>
        <w:spacing w:before="100" w:after="100"/>
        <w:textAlignment w:val="auto"/>
        <w:rPr>
          <w:rFonts w:hint="eastAsia"/>
        </w:rPr>
      </w:pPr>
      <w:bookmarkStart w:id="96" w:name="_Toc189464692"/>
      <w:r>
        <w:rPr>
          <w:rStyle w:val="Titre3Car"/>
          <w:rFonts w:eastAsia="NSimSun"/>
          <w:lang w:eastAsia="fr-CA" w:bidi="ar-SA"/>
        </w:rPr>
        <w:t>Description</w:t>
      </w:r>
      <w:bookmarkEnd w:id="96"/>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et gérer une base de données pour stocker l’historique des parties de Shogi, hébergée sur un serveur distant afin de conserver les informations de manière persistante et accessible.</w:t>
      </w:r>
    </w:p>
    <w:p w14:paraId="5637DC9B" w14:textId="77777777" w:rsidR="00042332" w:rsidRDefault="000628AA">
      <w:pPr>
        <w:pStyle w:val="Titre3"/>
        <w:rPr>
          <w:lang w:eastAsia="fr-CA" w:bidi="ar-SA"/>
        </w:rPr>
      </w:pPr>
      <w:bookmarkStart w:id="97" w:name="_Toc189464693"/>
      <w:bookmarkStart w:id="98" w:name="_Toc189465428"/>
      <w:bookmarkStart w:id="99" w:name="_Toc189474086"/>
      <w:r>
        <w:rPr>
          <w:lang w:eastAsia="fr-CA" w:bidi="ar-SA"/>
        </w:rPr>
        <w:t>Utilisateurs concernés</w:t>
      </w:r>
      <w:bookmarkEnd w:id="97"/>
      <w:bookmarkEnd w:id="98"/>
      <w:bookmarkEnd w:id="99"/>
      <w:r>
        <w:rPr>
          <w:lang w:eastAsia="fr-CA" w:bidi="ar-SA"/>
        </w:rPr>
        <w:t xml:space="preserve"> </w:t>
      </w:r>
    </w:p>
    <w:p w14:paraId="3817083E"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la gestion de la base de données)</w:t>
      </w:r>
    </w:p>
    <w:p w14:paraId="66A3F582"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(accès à l'historique des parties)</w:t>
      </w:r>
    </w:p>
    <w:p w14:paraId="3B0E64E7" w14:textId="77777777" w:rsidR="00042332" w:rsidRDefault="000628AA">
      <w:pPr>
        <w:suppressAutoHyphens w:val="0"/>
        <w:spacing w:before="100" w:after="100"/>
        <w:textAlignment w:val="auto"/>
        <w:rPr>
          <w:rFonts w:hint="eastAsia"/>
        </w:rPr>
      </w:pPr>
      <w:bookmarkStart w:id="100" w:name="_Toc189464694"/>
      <w:r>
        <w:rPr>
          <w:rStyle w:val="Titre3Car"/>
          <w:rFonts w:eastAsia="NSimSun"/>
          <w:lang w:eastAsia="fr-CA" w:bidi="ar-SA"/>
        </w:rPr>
        <w:t>Cote d'importance</w:t>
      </w:r>
      <w:bookmarkEnd w:id="100"/>
      <w:r>
        <w:rPr>
          <w:rFonts w:ascii="Times New Roman" w:eastAsia="Times New Roman" w:hAnsi="Times New Roman" w:cs="Times New Roman"/>
          <w:kern w:val="0"/>
          <w:lang w:eastAsia="fr-CA" w:bidi="ar-SA"/>
        </w:rPr>
        <w:br/>
        <w:t>Indispensable</w:t>
      </w:r>
    </w:p>
    <w:p w14:paraId="3241C23E" w14:textId="77777777" w:rsidR="00042332" w:rsidRDefault="000628AA">
      <w:pPr>
        <w:suppressAutoHyphens w:val="0"/>
        <w:spacing w:before="100" w:after="100"/>
        <w:textAlignment w:val="auto"/>
        <w:rPr>
          <w:rFonts w:hint="eastAsia"/>
        </w:rPr>
      </w:pPr>
      <w:bookmarkStart w:id="101" w:name="_Toc189464695"/>
      <w:r>
        <w:rPr>
          <w:rStyle w:val="Titre3Car"/>
          <w:rFonts w:eastAsia="NSimSun"/>
          <w:lang w:eastAsia="fr-CA" w:bidi="ar-SA"/>
        </w:rPr>
        <w:lastRenderedPageBreak/>
        <w:t>Contraintes du client</w:t>
      </w:r>
      <w:bookmarkEnd w:id="101"/>
      <w:r>
        <w:rPr>
          <w:rStyle w:val="Titre3Car"/>
          <w:rFonts w:eastAsia="NSimSun"/>
          <w:lang w:eastAsia="fr-CA" w:bidi="ar-SA"/>
        </w:rPr>
        <w:t xml:space="preserve"> </w:t>
      </w:r>
      <w:r>
        <w:rPr>
          <w:rFonts w:ascii="Times New Roman" w:eastAsia="Times New Roman" w:hAnsi="Times New Roman" w:cs="Times New Roman"/>
          <w:kern w:val="0"/>
          <w:lang w:eastAsia="fr-CA" w:bidi="ar-SA"/>
        </w:rPr>
        <w:br/>
        <w:t>La base de données doit être sécurisée, fiable et capable de gérer un grand nombre d’enregistrements de parties sans perte de performance. L'accès doit être rapide.</w:t>
      </w:r>
    </w:p>
    <w:p w14:paraId="1FC59393" w14:textId="77777777" w:rsidR="00042332" w:rsidRDefault="000628AA">
      <w:pPr>
        <w:suppressAutoHyphens w:val="0"/>
        <w:spacing w:before="100" w:after="100"/>
        <w:textAlignment w:val="auto"/>
        <w:rPr>
          <w:rFonts w:hint="eastAsia"/>
        </w:rPr>
      </w:pPr>
      <w:bookmarkStart w:id="102" w:name="_Toc189464696"/>
      <w:r>
        <w:rPr>
          <w:rStyle w:val="Titre3Car"/>
          <w:rFonts w:eastAsia="NSimSun"/>
          <w:lang w:eastAsia="fr-CA" w:bidi="ar-SA"/>
        </w:rPr>
        <w:t>Description technique</w:t>
      </w:r>
      <w:bookmarkEnd w:id="10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relationnelle sera utilisée pour stocker les informations des parties jouées. Chaque entrée de la base contiendra les éléments suivants :</w:t>
      </w:r>
    </w:p>
    <w:p w14:paraId="79BB3A1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 unique de la partie</w:t>
      </w:r>
    </w:p>
    <w:p w14:paraId="1EAFFCA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Identifiants des joueurs (nom ou identifiant utilisateur)</w:t>
      </w:r>
    </w:p>
    <w:p w14:paraId="607BDE4B"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Date et heure de la partie</w:t>
      </w:r>
    </w:p>
    <w:p w14:paraId="0B0BBE5D"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Résultat de la partie (victoire, défaite, égalité)</w:t>
      </w:r>
    </w:p>
    <w:p w14:paraId="5C92A477"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Durée de la partie</w:t>
      </w:r>
    </w:p>
    <w:p w14:paraId="00BC494B" w14:textId="77777777" w:rsidR="00042332" w:rsidRDefault="000628AA">
      <w:pPr>
        <w:suppressAutoHyphens w:val="0"/>
        <w:spacing w:before="100" w:after="100"/>
        <w:textAlignment w:val="auto"/>
        <w:rPr>
          <w:rFonts w:hint="eastAsia"/>
        </w:rPr>
      </w:pPr>
      <w:bookmarkStart w:id="103" w:name="_Toc189464697"/>
      <w:r>
        <w:rPr>
          <w:rStyle w:val="Titre3Car"/>
          <w:rFonts w:eastAsia="NSimSun"/>
          <w:lang w:eastAsia="fr-CA" w:bidi="ar-SA"/>
        </w:rPr>
        <w:t>Contraintes de mise en œuvre</w:t>
      </w:r>
      <w:bookmarkEnd w:id="10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doit être capable de gérer une montée en charge, notamment si le nombre d’utilisateurs ou de parties enregistrées augmente significativement. L’architecture du serveur et de la base de données devra garantir la disponibilité et la fiabilité des données en tout temps.</w:t>
      </w:r>
    </w:p>
    <w:p w14:paraId="5254707A" w14:textId="77777777" w:rsidR="00042332" w:rsidRDefault="00042332">
      <w:pPr>
        <w:pStyle w:val="Textbody"/>
        <w:rPr>
          <w:rFonts w:hint="eastAsia"/>
          <w:lang w:eastAsia="fr-CA" w:bidi="ar-SA"/>
        </w:rPr>
      </w:pPr>
    </w:p>
    <w:p w14:paraId="0C6BD4F0" w14:textId="77777777" w:rsidR="00042332" w:rsidRDefault="000628AA">
      <w:pPr>
        <w:pStyle w:val="Titre2"/>
        <w:rPr>
          <w:rFonts w:hint="eastAsia"/>
          <w:lang w:eastAsia="fr-CA" w:bidi="ar-SA"/>
        </w:rPr>
      </w:pPr>
      <w:bookmarkStart w:id="104" w:name="_Toc189464698"/>
      <w:bookmarkStart w:id="105" w:name="_Toc189465429"/>
      <w:bookmarkStart w:id="106" w:name="_Toc189474087"/>
      <w:r>
        <w:rPr>
          <w:lang w:eastAsia="fr-CA" w:bidi="ar-SA"/>
        </w:rPr>
        <w:t>Visualisation dynamique des parties antérieur dans l’historique</w:t>
      </w:r>
      <w:bookmarkEnd w:id="104"/>
      <w:bookmarkEnd w:id="105"/>
      <w:bookmarkEnd w:id="106"/>
    </w:p>
    <w:p w14:paraId="1FD4A73F" w14:textId="77777777" w:rsidR="00042332" w:rsidRDefault="000628AA">
      <w:pPr>
        <w:suppressAutoHyphens w:val="0"/>
        <w:spacing w:before="100" w:after="100"/>
        <w:textAlignment w:val="auto"/>
        <w:rPr>
          <w:rFonts w:hint="eastAsia"/>
        </w:rPr>
      </w:pPr>
      <w:bookmarkStart w:id="107" w:name="_Toc189464699"/>
      <w:r>
        <w:rPr>
          <w:rStyle w:val="Titre3Car"/>
          <w:rFonts w:eastAsia="NSimSun"/>
          <w:lang w:eastAsia="fr-CA" w:bidi="ar-SA"/>
        </w:rPr>
        <w:t>Description</w:t>
      </w:r>
      <w:bookmarkEnd w:id="107"/>
      <w:r>
        <w:rPr>
          <w:rFonts w:ascii="Times New Roman" w:eastAsia="Times New Roman" w:hAnsi="Times New Roman" w:cs="Times New Roman"/>
          <w:kern w:val="0"/>
          <w:lang w:eastAsia="fr-CA" w:bidi="ar-SA"/>
        </w:rPr>
        <w:br/>
        <w:t>Permettre aux utilisateurs de visualiser dynamiquement les parties précédemment jouées à partir de l'historique, avec la possibilité de suivre les mouvements et les captures étape par étape.</w:t>
      </w:r>
    </w:p>
    <w:p w14:paraId="3C20EE3C" w14:textId="77777777" w:rsidR="00042332" w:rsidRDefault="000628AA">
      <w:pPr>
        <w:pStyle w:val="Titre3"/>
        <w:rPr>
          <w:lang w:eastAsia="fr-CA" w:bidi="ar-SA"/>
        </w:rPr>
      </w:pPr>
      <w:bookmarkStart w:id="108" w:name="_Toc189464700"/>
      <w:bookmarkStart w:id="109" w:name="_Toc189465430"/>
      <w:bookmarkStart w:id="110" w:name="_Toc189474088"/>
      <w:r>
        <w:rPr>
          <w:lang w:eastAsia="fr-CA" w:bidi="ar-SA"/>
        </w:rPr>
        <w:t>Utilisateurs concernés</w:t>
      </w:r>
      <w:bookmarkEnd w:id="108"/>
      <w:bookmarkEnd w:id="109"/>
      <w:bookmarkEnd w:id="110"/>
      <w:r>
        <w:rPr>
          <w:lang w:eastAsia="fr-CA" w:bidi="ar-SA"/>
        </w:rPr>
        <w:t xml:space="preserve"> </w:t>
      </w:r>
    </w:p>
    <w:p w14:paraId="56603F2C"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analyser leurs anciennes parties)</w:t>
      </w:r>
    </w:p>
    <w:p w14:paraId="456470D9"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supervision, si applicable)</w:t>
      </w:r>
    </w:p>
    <w:p w14:paraId="394A03F5" w14:textId="77777777" w:rsidR="00042332" w:rsidRDefault="000628AA">
      <w:pPr>
        <w:suppressAutoHyphens w:val="0"/>
        <w:spacing w:before="100" w:after="100"/>
        <w:textAlignment w:val="auto"/>
        <w:rPr>
          <w:rFonts w:hint="eastAsia"/>
        </w:rPr>
      </w:pPr>
      <w:bookmarkStart w:id="111" w:name="_Toc189464701"/>
      <w:r>
        <w:rPr>
          <w:rStyle w:val="Titre3Car"/>
          <w:rFonts w:eastAsia="NSimSun"/>
          <w:lang w:eastAsia="fr-CA" w:bidi="ar-SA"/>
        </w:rPr>
        <w:t>Cote d'importance</w:t>
      </w:r>
      <w:bookmarkEnd w:id="11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b. Souhaitable</w:t>
      </w:r>
    </w:p>
    <w:p w14:paraId="6786A0A6" w14:textId="77777777" w:rsidR="00042332" w:rsidRDefault="000628AA">
      <w:pPr>
        <w:suppressAutoHyphens w:val="0"/>
        <w:spacing w:before="100" w:after="100"/>
        <w:textAlignment w:val="auto"/>
        <w:rPr>
          <w:rFonts w:hint="eastAsia"/>
        </w:rPr>
      </w:pPr>
      <w:bookmarkStart w:id="112" w:name="_Toc189464702"/>
      <w:r>
        <w:rPr>
          <w:rStyle w:val="Titre3Car"/>
          <w:rFonts w:eastAsia="NSimSun"/>
          <w:lang w:eastAsia="fr-CA" w:bidi="ar-SA"/>
        </w:rPr>
        <w:t>Contraintes du client</w:t>
      </w:r>
      <w:bookmarkEnd w:id="11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doit être claire et interactive, permettant aux joueurs de revenir à tout moment sur les différents coups de la partie pour les analyser. L'interface doit être intuitive, et les performances doivent être optimisées pour afficher rapidement les parties.</w:t>
      </w:r>
    </w:p>
    <w:p w14:paraId="32CDE78F" w14:textId="77777777" w:rsidR="00042332" w:rsidRDefault="000628AA">
      <w:pPr>
        <w:suppressAutoHyphens w:val="0"/>
        <w:spacing w:before="100" w:after="100"/>
        <w:textAlignment w:val="auto"/>
        <w:rPr>
          <w:rFonts w:hint="eastAsia"/>
        </w:rPr>
      </w:pPr>
      <w:bookmarkStart w:id="113" w:name="_Toc189464703"/>
      <w:r>
        <w:rPr>
          <w:rStyle w:val="Titre3Car"/>
          <w:rFonts w:eastAsia="NSimSun"/>
          <w:lang w:eastAsia="fr-CA" w:bidi="ar-SA"/>
        </w:rPr>
        <w:t>Description technique</w:t>
      </w:r>
      <w:bookmarkEnd w:id="11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Chaque partie de l’historique pourra être sélectionnée et sera affichée dans une interface dynamique. Les informations suivantes seront présentes :</w:t>
      </w:r>
    </w:p>
    <w:p w14:paraId="203917F7"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interactif qui se met à jour à chaque coup.</w:t>
      </w:r>
    </w:p>
    <w:p w14:paraId="49592F5A"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panneau latéral ou un historique des coups joués, avec les captures associées.</w:t>
      </w:r>
    </w:p>
    <w:p w14:paraId="7D7A7A9D"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remonter ou avancer dans les coups avec des boutons de navigation ou en cliquant directement sur les coups dans l'historique.</w:t>
      </w:r>
    </w:p>
    <w:p w14:paraId="5EBEE0F4"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données seront extraites de la base de données. L’interaction avec le plateau se fera via des événements de clic ou de défilement, permettant de suivre les différentes étapes de la partie.</w:t>
      </w:r>
    </w:p>
    <w:p w14:paraId="5BC8DDA9" w14:textId="77777777" w:rsidR="00042332" w:rsidRDefault="000628AA">
      <w:pPr>
        <w:suppressAutoHyphens w:val="0"/>
        <w:spacing w:before="100" w:after="100"/>
        <w:textAlignment w:val="auto"/>
        <w:rPr>
          <w:rFonts w:hint="eastAsia"/>
        </w:rPr>
      </w:pPr>
      <w:bookmarkStart w:id="114" w:name="_Toc189464704"/>
      <w:r>
        <w:rPr>
          <w:rStyle w:val="Titre3Car"/>
          <w:rFonts w:eastAsia="NSimSun"/>
          <w:lang w:eastAsia="fr-CA" w:bidi="ar-SA"/>
        </w:rPr>
        <w:lastRenderedPageBreak/>
        <w:t>Contraintes de mise en œuvre</w:t>
      </w:r>
      <w:bookmarkEnd w:id="11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L’affichage dynamique doit être réactif et rapide, même pour des parties longues. Il faudra également gérer des cas d'erreurs, comme un affichage incohérent dû à un problème de récupération des données.</w:t>
      </w:r>
    </w:p>
    <w:p w14:paraId="43EC8140" w14:textId="77777777" w:rsidR="00042332" w:rsidRDefault="00042332">
      <w:pPr>
        <w:pStyle w:val="Textbody"/>
        <w:rPr>
          <w:rFonts w:hint="eastAsia"/>
          <w:lang w:eastAsia="fr-CA" w:bidi="ar-SA"/>
        </w:rPr>
      </w:pPr>
    </w:p>
    <w:p w14:paraId="63273A75" w14:textId="77777777" w:rsidR="00042332" w:rsidRDefault="000628AA">
      <w:pPr>
        <w:pStyle w:val="Titre2"/>
        <w:rPr>
          <w:rFonts w:hint="eastAsia"/>
          <w:lang w:eastAsia="fr-CA" w:bidi="ar-SA"/>
        </w:rPr>
      </w:pPr>
      <w:bookmarkStart w:id="115" w:name="_Toc189464705"/>
      <w:bookmarkStart w:id="116" w:name="_Toc189465431"/>
      <w:bookmarkStart w:id="117" w:name="_Toc189474089"/>
      <w:r>
        <w:rPr>
          <w:lang w:eastAsia="fr-CA" w:bidi="ar-SA"/>
        </w:rPr>
        <w:t>Visualisation attirante et détailler d’une partie en cours</w:t>
      </w:r>
      <w:bookmarkEnd w:id="115"/>
      <w:bookmarkEnd w:id="116"/>
      <w:bookmarkEnd w:id="117"/>
    </w:p>
    <w:p w14:paraId="72FA7BE8"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Offrir aux utilisateurs une visualisation détaillée et visuellement agréable d’une partie en cours, avec un affichage clair des pièces, des mouvements possibles et des informations pertinentes sur la partie.</w:t>
      </w:r>
    </w:p>
    <w:p w14:paraId="0E707895" w14:textId="77777777" w:rsidR="00042332" w:rsidRDefault="000628AA">
      <w:pPr>
        <w:pStyle w:val="Titre3"/>
        <w:rPr>
          <w:lang w:eastAsia="fr-CA" w:bidi="ar-SA"/>
        </w:rPr>
      </w:pPr>
      <w:bookmarkStart w:id="118" w:name="_Toc189465432"/>
      <w:bookmarkStart w:id="119" w:name="_Toc189474090"/>
      <w:r>
        <w:rPr>
          <w:lang w:eastAsia="fr-CA" w:bidi="ar-SA"/>
        </w:rPr>
        <w:t>Utilisateurs concernés</w:t>
      </w:r>
      <w:bookmarkEnd w:id="118"/>
      <w:bookmarkEnd w:id="119"/>
      <w:r>
        <w:rPr>
          <w:lang w:eastAsia="fr-CA" w:bidi="ar-SA"/>
        </w:rPr>
        <w:t xml:space="preserve"> </w:t>
      </w:r>
    </w:p>
    <w:p w14:paraId="0BCEA501" w14:textId="77777777" w:rsidR="00042332" w:rsidRDefault="000628AA">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la partie en temps réel)</w:t>
      </w:r>
    </w:p>
    <w:p w14:paraId="119CC5AC"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65814B3"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L'interface doit être à la fois esthétique et fonctionnelle, en mettant l’accent sur une expérience utilisateur fluide et agréable. Les informations doivent être présentées de manière à ne pas surcharger l’utilisateur tout en restant accessibles et intuitives.</w:t>
      </w:r>
    </w:p>
    <w:p w14:paraId="3C1F003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de la partie en cours sera réalisée via un échiquier interactif, où chaque pièce sera représentée de manière graphique et colorée. L'interface inclura :</w:t>
      </w:r>
    </w:p>
    <w:p w14:paraId="0C588BD0"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clair et bien contrasté, avec une coloration dynamique des cases pour indiquer les coups possibles (par exemple, cases en surbrillance pour les déplacements valides).</w:t>
      </w:r>
    </w:p>
    <w:p w14:paraId="3BF85CC4"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Des informations supplémentaires comme le temps restant pour chaque joueur, le nombre de pièces restantes, et un indicateur de l’état actuel de la partie </w:t>
      </w:r>
    </w:p>
    <w:p w14:paraId="420B9981"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animations de mouvements de pièces, afin de rendre l’expérience plus fluide et immersive.</w:t>
      </w:r>
    </w:p>
    <w:p w14:paraId="520CBC95"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Il est essentiel que les animations soient suffisamment optimisées pour ne pas affecter la fluidité du jeu, notamment sur des dispositifs moins puissants. Un équilibre entre l’aspect visuel et la performance doit être trouvé pour garantir une expérience utilisateur agréable sur tous types de dispositifs.</w:t>
      </w:r>
    </w:p>
    <w:p w14:paraId="4DAB8E59" w14:textId="77777777" w:rsidR="00042332" w:rsidRDefault="00042332">
      <w:pPr>
        <w:pStyle w:val="Textbody"/>
        <w:rPr>
          <w:rFonts w:hint="eastAsia"/>
          <w:lang w:eastAsia="fr-CA" w:bidi="ar-SA"/>
        </w:rPr>
      </w:pPr>
    </w:p>
    <w:p w14:paraId="4980CD97" w14:textId="77777777" w:rsidR="00042332" w:rsidRDefault="000628AA">
      <w:pPr>
        <w:pStyle w:val="Titre2"/>
        <w:rPr>
          <w:rFonts w:hint="eastAsia"/>
          <w:lang w:eastAsia="fr-CA" w:bidi="ar-SA"/>
        </w:rPr>
      </w:pPr>
      <w:bookmarkStart w:id="120" w:name="_Toc189464706"/>
      <w:bookmarkStart w:id="121" w:name="_Toc189465433"/>
      <w:bookmarkStart w:id="122" w:name="_Toc189474091"/>
      <w:r>
        <w:rPr>
          <w:lang w:eastAsia="fr-CA" w:bidi="ar-SA"/>
        </w:rPr>
        <w:t>Liste des coups jouer lors d’une partie en cours</w:t>
      </w:r>
      <w:bookmarkEnd w:id="120"/>
      <w:bookmarkEnd w:id="121"/>
      <w:bookmarkEnd w:id="122"/>
    </w:p>
    <w:p w14:paraId="6D5BEAD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Affichage en temps réel de la liste des coups joués lors d’une partie en cours, permettant aux joueurs de suivre l'évolution de la partie et de revenir sur les coups précédents si nécessaire.</w:t>
      </w:r>
    </w:p>
    <w:p w14:paraId="7A4D9498" w14:textId="77777777" w:rsidR="00042332" w:rsidRDefault="000628AA">
      <w:pPr>
        <w:pStyle w:val="Titre3"/>
        <w:rPr>
          <w:lang w:eastAsia="fr-CA" w:bidi="ar-SA"/>
        </w:rPr>
      </w:pPr>
      <w:bookmarkStart w:id="123" w:name="_Toc189465434"/>
      <w:bookmarkStart w:id="124" w:name="_Toc189474092"/>
      <w:r>
        <w:rPr>
          <w:lang w:eastAsia="fr-CA" w:bidi="ar-SA"/>
        </w:rPr>
        <w:t>Utilisateurs concernés</w:t>
      </w:r>
      <w:bookmarkEnd w:id="123"/>
      <w:bookmarkEnd w:id="124"/>
      <w:r>
        <w:rPr>
          <w:lang w:eastAsia="fr-CA" w:bidi="ar-SA"/>
        </w:rPr>
        <w:t xml:space="preserve"> </w:t>
      </w:r>
    </w:p>
    <w:p w14:paraId="0D4A7E89" w14:textId="77777777" w:rsidR="00042332" w:rsidRDefault="000628AA">
      <w:pPr>
        <w:numPr>
          <w:ilvl w:val="0"/>
          <w:numId w:val="15"/>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l’historique des coups pendant la partie)</w:t>
      </w:r>
    </w:p>
    <w:p w14:paraId="7DE51639"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kern w:val="0"/>
          <w:lang w:eastAsia="fr-CA" w:bidi="ar-SA"/>
        </w:rPr>
        <w:br/>
        <w:t>Souhaitable</w:t>
      </w:r>
    </w:p>
    <w:p w14:paraId="58927B59" w14:textId="77777777" w:rsidR="00042332" w:rsidRDefault="000628AA">
      <w:pPr>
        <w:suppressAutoHyphens w:val="0"/>
        <w:spacing w:before="100" w:after="100"/>
        <w:textAlignment w:val="auto"/>
        <w:rPr>
          <w:rFonts w:hint="eastAsia"/>
        </w:rPr>
      </w:pPr>
      <w:r>
        <w:rPr>
          <w:rStyle w:val="Titre3Car"/>
          <w:rFonts w:eastAsia="NSimSun"/>
          <w:lang w:eastAsia="fr-CA" w:bidi="ar-SA"/>
        </w:rPr>
        <w:lastRenderedPageBreak/>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claire, facile à lire, et mise à jour en temps réel avec chaque nouveau coup. Elle ne doit pas encombrer l'interface, mais être suffisamment visible pour un suivi rapide.</w:t>
      </w:r>
    </w:p>
    <w:p w14:paraId="0692DBE1"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kern w:val="0"/>
          <w:lang w:eastAsia="fr-CA" w:bidi="ar-SA"/>
        </w:rPr>
        <w:br/>
        <w:t>La liste des coups sera affichée sous forme de texte ou de tableau dynamique, avec chaque coup associé à un identifiant unique (par exemple, "Coup 1", "Coup 2", etc.). Pour chaque coup, les informations suivantes seront affichées :</w:t>
      </w:r>
    </w:p>
    <w:p w14:paraId="4B09F259"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coup en notation Shogi standard (par exemple, "P-7f" pour déplacer un pion en 7f).</w:t>
      </w:r>
    </w:p>
    <w:p w14:paraId="57A30F3B"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joueur ayant effectué le coup (Joueur 1 ou Joueur 2).</w:t>
      </w:r>
    </w:p>
    <w:p w14:paraId="258C2E8A"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temps écoulé depuis le dernier coup (si un chronomètre est en place).</w:t>
      </w:r>
    </w:p>
    <w:p w14:paraId="0DE23163"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mise à jour en temps réel de la liste, chaque coup apparaissant immédiatement après qu'il ait été effectué sur l'échiquier.</w:t>
      </w:r>
    </w:p>
    <w:p w14:paraId="398D60DB"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L'affichage pourrait se faire sous forme de liste déroulante ou de ligne chronologique, et un système de pagination ou de défilement automatique pourrait être intégré pour une meilleure gestion des coups.</w:t>
      </w:r>
    </w:p>
    <w:p w14:paraId="7FC98CBE"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réactive et rapide, sans provoquer de latence dans le jeu. Elle doit également être conçue de manière à pouvoir être consultée à tout moment sans perturber l'expérience de jeu en cours. Il sera également nécessaire de prévoir des mécanismes permettant de revenir sur un coup spécifique, par exemple en cliquant sur un coup dans la liste pour voir l’échiquier à ce moment précis.</w:t>
      </w:r>
    </w:p>
    <w:p w14:paraId="72295765" w14:textId="77777777" w:rsidR="00042332" w:rsidRDefault="00042332">
      <w:pPr>
        <w:pStyle w:val="Textbody"/>
        <w:rPr>
          <w:rFonts w:hint="eastAsia"/>
          <w:lang w:eastAsia="fr-CA" w:bidi="ar-SA"/>
        </w:rPr>
      </w:pPr>
    </w:p>
    <w:p w14:paraId="370ABFFE" w14:textId="77777777" w:rsidR="00042332" w:rsidRDefault="00042332">
      <w:pPr>
        <w:pStyle w:val="Textbody"/>
        <w:rPr>
          <w:rFonts w:hint="eastAsia"/>
          <w:lang w:eastAsia="fr-CA" w:bidi="ar-SA"/>
        </w:rPr>
      </w:pPr>
    </w:p>
    <w:p w14:paraId="32744851" w14:textId="77777777" w:rsidR="00042332" w:rsidRDefault="00042332">
      <w:pPr>
        <w:pStyle w:val="Textbody"/>
        <w:rPr>
          <w:rFonts w:hint="eastAsia"/>
          <w:lang w:eastAsia="fr-CA" w:bidi="ar-SA"/>
        </w:rPr>
      </w:pPr>
    </w:p>
    <w:p w14:paraId="32072B7C" w14:textId="77777777" w:rsidR="00042332" w:rsidRDefault="000628AA">
      <w:pPr>
        <w:pStyle w:val="Textbody"/>
        <w:rPr>
          <w:rFonts w:hint="eastAsia"/>
          <w:lang w:eastAsia="fr-CA" w:bidi="ar-SA"/>
        </w:rPr>
      </w:pPr>
      <w:r>
        <w:rPr>
          <w:lang w:eastAsia="fr-CA" w:bidi="ar-SA"/>
        </w:rPr>
        <w:t>(CHOCOLATE)</w:t>
      </w:r>
    </w:p>
    <w:p w14:paraId="581C08A4" w14:textId="77777777" w:rsidR="00042332" w:rsidRDefault="000628AA">
      <w:pPr>
        <w:pStyle w:val="Titre2"/>
        <w:rPr>
          <w:lang w:eastAsia="fr-CA" w:bidi="ar-SA"/>
        </w:rPr>
      </w:pPr>
      <w:bookmarkStart w:id="125" w:name="_Toc189464707"/>
      <w:bookmarkStart w:id="126" w:name="_Toc189465435"/>
      <w:bookmarkStart w:id="127" w:name="_Toc189474093"/>
      <w:r>
        <w:rPr>
          <w:lang w:eastAsia="fr-CA" w:bidi="ar-SA"/>
        </w:rPr>
        <w:t>Option de suggestions de coup</w:t>
      </w:r>
      <w:bookmarkEnd w:id="125"/>
      <w:bookmarkEnd w:id="126"/>
      <w:bookmarkEnd w:id="127"/>
    </w:p>
    <w:p w14:paraId="675F6671" w14:textId="5423FFEA" w:rsidR="00A6594B" w:rsidRDefault="00A6594B" w:rsidP="00A6594B">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Pr>
          <w:rFonts w:ascii="Times New Roman" w:eastAsia="Times New Roman" w:hAnsi="Times New Roman" w:cs="Times New Roman"/>
          <w:kern w:val="0"/>
          <w:lang w:eastAsia="fr-CA" w:bidi="ar-SA"/>
        </w:rPr>
        <w:t>Affichage de suggestions des coups qui sont avantageux pour le joueur</w:t>
      </w:r>
    </w:p>
    <w:p w14:paraId="51E9E760" w14:textId="77777777" w:rsidR="00A6594B" w:rsidRDefault="00A6594B" w:rsidP="00A6594B">
      <w:pPr>
        <w:pStyle w:val="Titre3"/>
        <w:rPr>
          <w:lang w:eastAsia="fr-CA" w:bidi="ar-SA"/>
        </w:rPr>
      </w:pPr>
      <w:r>
        <w:rPr>
          <w:lang w:eastAsia="fr-CA" w:bidi="ar-SA"/>
        </w:rPr>
        <w:t xml:space="preserve">Utilisateurs concernés </w:t>
      </w:r>
    </w:p>
    <w:p w14:paraId="155E2984" w14:textId="77777777" w:rsidR="00A6594B" w:rsidRDefault="00A6594B" w:rsidP="00A6594B">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la partie en temps réel)</w:t>
      </w:r>
    </w:p>
    <w:p w14:paraId="586B660C" w14:textId="75833D67" w:rsidR="00A6594B" w:rsidRDefault="00A6594B" w:rsidP="00A6594B">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Pr>
          <w:rFonts w:ascii="Times New Roman" w:eastAsia="Times New Roman" w:hAnsi="Times New Roman" w:cs="Times New Roman"/>
          <w:kern w:val="0"/>
          <w:lang w:eastAsia="fr-CA" w:bidi="ar-SA"/>
        </w:rPr>
        <w:t>Non urgent</w:t>
      </w:r>
    </w:p>
    <w:p w14:paraId="2B36C3EF" w14:textId="5876581B" w:rsidR="00A6594B" w:rsidRDefault="00A6594B" w:rsidP="00A6594B">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9E008E">
        <w:rPr>
          <w:rFonts w:ascii="Times New Roman" w:eastAsia="Times New Roman" w:hAnsi="Times New Roman" w:cs="Times New Roman"/>
          <w:kern w:val="0"/>
          <w:lang w:eastAsia="fr-CA" w:bidi="ar-SA"/>
        </w:rPr>
        <w:t>Cette option doit être activée par l’utilisateur</w:t>
      </w:r>
    </w:p>
    <w:p w14:paraId="42517CB2" w14:textId="56D765AA" w:rsidR="00A6594B" w:rsidRDefault="00A6594B" w:rsidP="009E008E">
      <w:pPr>
        <w:suppressAutoHyphens w:val="0"/>
        <w:spacing w:before="100" w:after="100"/>
        <w:textAlignment w:val="auto"/>
        <w:rPr>
          <w:rFonts w:ascii="Times New Roman" w:eastAsia="Times New Roman" w:hAnsi="Times New Roman" w:cs="Times New Roman"/>
          <w:kern w:val="0"/>
          <w:lang w:eastAsia="fr-CA" w:bidi="ar-S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2B481C">
        <w:rPr>
          <w:rFonts w:ascii="Times New Roman" w:eastAsia="Times New Roman" w:hAnsi="Times New Roman" w:cs="Times New Roman"/>
          <w:kern w:val="0"/>
          <w:lang w:eastAsia="fr-CA" w:bidi="ar-SA"/>
        </w:rPr>
        <w:t xml:space="preserve">L’algorithme Minimax doit être utilisé pour trouver les coups le plus avantageux pour l’utilisateur et en même temps, l’interface affichera des flèches qui indique la pièce et la case à déplacer. </w:t>
      </w:r>
    </w:p>
    <w:p w14:paraId="6BB50E24" w14:textId="77777777" w:rsidR="009E008E" w:rsidRDefault="009E008E" w:rsidP="009E008E">
      <w:pPr>
        <w:suppressAutoHyphens w:val="0"/>
        <w:spacing w:before="100" w:after="100"/>
        <w:textAlignment w:val="auto"/>
        <w:rPr>
          <w:rFonts w:ascii="Times New Roman" w:eastAsia="Times New Roman" w:hAnsi="Times New Roman" w:cs="Times New Roman"/>
          <w:kern w:val="0"/>
          <w:lang w:eastAsia="fr-CA" w:bidi="ar-SA"/>
        </w:rPr>
      </w:pPr>
    </w:p>
    <w:p w14:paraId="4B298876" w14:textId="38B882FF" w:rsidR="00A6594B" w:rsidRDefault="00A6594B" w:rsidP="00A6594B">
      <w:pPr>
        <w:suppressAutoHyphens w:val="0"/>
        <w:spacing w:before="100" w:after="100"/>
        <w:textAlignment w:val="auto"/>
        <w:rPr>
          <w:rFonts w:hint="eastAsia"/>
        </w:rPr>
      </w:pPr>
      <w:r>
        <w:rPr>
          <w:rStyle w:val="Titre3Car"/>
          <w:rFonts w:eastAsia="NSimSun"/>
          <w:lang w:eastAsia="fr-CA" w:bidi="ar-SA"/>
        </w:rPr>
        <w:lastRenderedPageBreak/>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2B481C">
        <w:rPr>
          <w:rFonts w:ascii="Times New Roman" w:eastAsia="Times New Roman" w:hAnsi="Times New Roman" w:cs="Times New Roman"/>
          <w:kern w:val="0"/>
          <w:lang w:eastAsia="fr-CA" w:bidi="ar-SA"/>
        </w:rPr>
        <w:t>L’implémentation de l’algorithme Minimax, l’échiquier et la logique derrière les mouvements des pièces doivent être faits.</w:t>
      </w:r>
    </w:p>
    <w:p w14:paraId="00A22483" w14:textId="77777777" w:rsidR="00A6594B" w:rsidRPr="00A6594B" w:rsidRDefault="00A6594B" w:rsidP="00A6594B">
      <w:pPr>
        <w:pStyle w:val="Textbody"/>
        <w:rPr>
          <w:rFonts w:hint="eastAsia"/>
          <w:lang w:eastAsia="fr-CA" w:bidi="ar-SA"/>
        </w:rPr>
      </w:pPr>
    </w:p>
    <w:p w14:paraId="46845830" w14:textId="77777777" w:rsidR="00042332" w:rsidRDefault="000628AA">
      <w:pPr>
        <w:pStyle w:val="Titre2"/>
        <w:rPr>
          <w:lang w:eastAsia="fr-CA" w:bidi="ar-SA"/>
        </w:rPr>
      </w:pPr>
      <w:bookmarkStart w:id="128" w:name="_Toc189464708"/>
      <w:bookmarkStart w:id="129" w:name="_Toc189465436"/>
      <w:bookmarkStart w:id="130" w:name="_Toc189474094"/>
      <w:r>
        <w:rPr>
          <w:lang w:eastAsia="fr-CA" w:bidi="ar-SA"/>
        </w:rPr>
        <w:t>Adversaire AI, Choix de difficulté?</w:t>
      </w:r>
      <w:bookmarkEnd w:id="128"/>
      <w:bookmarkEnd w:id="129"/>
      <w:bookmarkEnd w:id="130"/>
    </w:p>
    <w:p w14:paraId="72623EDC" w14:textId="524C2EFA" w:rsidR="00A2497E" w:rsidRDefault="00A2497E" w:rsidP="00A2497E">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Pr>
          <w:rFonts w:ascii="Times New Roman" w:eastAsia="Times New Roman" w:hAnsi="Times New Roman" w:cs="Times New Roman"/>
          <w:kern w:val="0"/>
          <w:lang w:eastAsia="fr-CA" w:bidi="ar-SA"/>
        </w:rPr>
        <w:t>Affichage des options qui permettent de changer la difficulté de l’AI, c’est-à-dire faire ses mouvements plus optimisés.</w:t>
      </w:r>
    </w:p>
    <w:p w14:paraId="3E127056" w14:textId="77777777" w:rsidR="00A2497E" w:rsidRDefault="00A2497E" w:rsidP="00A2497E">
      <w:pPr>
        <w:pStyle w:val="Titre3"/>
        <w:rPr>
          <w:lang w:eastAsia="fr-CA" w:bidi="ar-SA"/>
        </w:rPr>
      </w:pPr>
      <w:r>
        <w:rPr>
          <w:lang w:eastAsia="fr-CA" w:bidi="ar-SA"/>
        </w:rPr>
        <w:t xml:space="preserve">Utilisateurs concernés </w:t>
      </w:r>
    </w:p>
    <w:p w14:paraId="646C7B2A" w14:textId="5E666257" w:rsidR="00A2497E" w:rsidRDefault="00A2497E" w:rsidP="00A2497E">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Joueurs </w:t>
      </w:r>
    </w:p>
    <w:p w14:paraId="30BDF7FD" w14:textId="77777777" w:rsidR="00A2497E" w:rsidRDefault="00A2497E" w:rsidP="00A2497E">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Non urgent</w:t>
      </w:r>
    </w:p>
    <w:p w14:paraId="02DF76D0" w14:textId="3BF1778F" w:rsidR="00A2497E" w:rsidRDefault="00A2497E" w:rsidP="00A2497E">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 xml:space="preserve">Cette option doit être </w:t>
      </w:r>
      <w:r>
        <w:rPr>
          <w:rFonts w:ascii="Times New Roman" w:eastAsia="Times New Roman" w:hAnsi="Times New Roman" w:cs="Times New Roman"/>
          <w:kern w:val="0"/>
          <w:lang w:eastAsia="fr-CA" w:bidi="ar-SA"/>
        </w:rPr>
        <w:t>choisie</w:t>
      </w:r>
      <w:r>
        <w:rPr>
          <w:rFonts w:ascii="Times New Roman" w:eastAsia="Times New Roman" w:hAnsi="Times New Roman" w:cs="Times New Roman"/>
          <w:kern w:val="0"/>
          <w:lang w:eastAsia="fr-CA" w:bidi="ar-SA"/>
        </w:rPr>
        <w:t xml:space="preserve"> par l’utilisateur</w:t>
      </w:r>
      <w:r>
        <w:rPr>
          <w:rFonts w:ascii="Times New Roman" w:eastAsia="Times New Roman" w:hAnsi="Times New Roman" w:cs="Times New Roman"/>
          <w:kern w:val="0"/>
          <w:lang w:eastAsia="fr-CA" w:bidi="ar-SA"/>
        </w:rPr>
        <w:t xml:space="preserve"> avant de commencer une partie</w:t>
      </w:r>
    </w:p>
    <w:p w14:paraId="51DDAB21" w14:textId="359FF03C" w:rsidR="00A2497E" w:rsidRDefault="00A2497E" w:rsidP="00A2497E">
      <w:pPr>
        <w:suppressAutoHyphens w:val="0"/>
        <w:spacing w:before="100" w:after="100"/>
        <w:textAlignment w:val="auto"/>
        <w:rPr>
          <w:rFonts w:ascii="Times New Roman" w:eastAsia="Times New Roman" w:hAnsi="Times New Roman" w:cs="Times New Roman"/>
          <w:kern w:val="0"/>
          <w:lang w:eastAsia="fr-CA" w:bidi="ar-S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A007F7">
        <w:rPr>
          <w:rFonts w:ascii="Times New Roman" w:eastAsia="Times New Roman" w:hAnsi="Times New Roman" w:cs="Times New Roman"/>
          <w:kern w:val="0"/>
          <w:lang w:eastAsia="fr-CA" w:bidi="ar-SA"/>
        </w:rPr>
        <w:t>La difficulté choisie déterminera le niveau de complexité de l’arbre de recherche que l’algorithme minimax évaluera. Facile sera un coup aléatoire d’une pièce aléatoire sans générer d’arbre de rechercher. Intermédiaire sera un déplacement aléatoire de toutes les pièces avec un arbre de recherche de profondeur 3. Difficile sera tous une évaluation dans un arbre de recherche de 3 de profondeur de tous les coups possibles de tous les pièces disponibles.</w:t>
      </w:r>
    </w:p>
    <w:p w14:paraId="3FFAF937" w14:textId="77777777" w:rsidR="00A2497E" w:rsidRDefault="00A2497E" w:rsidP="00A2497E">
      <w:pPr>
        <w:suppressAutoHyphens w:val="0"/>
        <w:spacing w:before="100" w:after="100"/>
        <w:textAlignment w:val="auto"/>
        <w:rPr>
          <w:rFonts w:ascii="Times New Roman" w:eastAsia="Times New Roman" w:hAnsi="Times New Roman" w:cs="Times New Roman"/>
          <w:kern w:val="0"/>
          <w:lang w:eastAsia="fr-CA" w:bidi="ar-SA"/>
        </w:rPr>
      </w:pPr>
    </w:p>
    <w:p w14:paraId="1A3796DD" w14:textId="4DE2E6F2" w:rsidR="00A2497E" w:rsidRDefault="00A2497E" w:rsidP="00A2497E">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L’implémentation de l’algorithme Minimax</w:t>
      </w:r>
      <w:r w:rsidR="000716D5">
        <w:rPr>
          <w:rFonts w:ascii="Times New Roman" w:eastAsia="Times New Roman" w:hAnsi="Times New Roman" w:cs="Times New Roman"/>
          <w:kern w:val="0"/>
          <w:lang w:eastAsia="fr-CA" w:bidi="ar-SA"/>
        </w:rPr>
        <w:t xml:space="preserve"> </w:t>
      </w:r>
      <w:r>
        <w:rPr>
          <w:rFonts w:ascii="Times New Roman" w:eastAsia="Times New Roman" w:hAnsi="Times New Roman" w:cs="Times New Roman"/>
          <w:kern w:val="0"/>
          <w:lang w:eastAsia="fr-CA" w:bidi="ar-SA"/>
        </w:rPr>
        <w:t>et la logique derrière les mouvements des pièces doivent être faits.</w:t>
      </w:r>
    </w:p>
    <w:p w14:paraId="3BEC46BB" w14:textId="77777777" w:rsidR="00A2497E" w:rsidRPr="00A2497E" w:rsidRDefault="00A2497E" w:rsidP="00A2497E">
      <w:pPr>
        <w:pStyle w:val="Textbody"/>
        <w:rPr>
          <w:rFonts w:hint="eastAsia"/>
          <w:lang w:eastAsia="fr-CA" w:bidi="ar-SA"/>
        </w:rPr>
      </w:pPr>
    </w:p>
    <w:p w14:paraId="28CDEAD8" w14:textId="77777777" w:rsidR="00042332" w:rsidRDefault="000628AA">
      <w:pPr>
        <w:pStyle w:val="Titre2"/>
        <w:rPr>
          <w:lang w:eastAsia="fr-CA" w:bidi="ar-SA"/>
        </w:rPr>
      </w:pPr>
      <w:bookmarkStart w:id="131" w:name="_Toc189464710"/>
      <w:bookmarkStart w:id="132" w:name="_Toc189465438"/>
      <w:bookmarkStart w:id="133" w:name="_Toc189474096"/>
      <w:r>
        <w:rPr>
          <w:lang w:eastAsia="fr-CA" w:bidi="ar-SA"/>
        </w:rPr>
        <w:t>Thèmes disponibles pour changer l’allure du jeu</w:t>
      </w:r>
      <w:bookmarkEnd w:id="131"/>
      <w:bookmarkEnd w:id="132"/>
      <w:bookmarkEnd w:id="133"/>
    </w:p>
    <w:p w14:paraId="20C52206" w14:textId="7921BCE9" w:rsidR="00450DC2" w:rsidRDefault="00450DC2" w:rsidP="00450DC2">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764BC1">
        <w:rPr>
          <w:rFonts w:ascii="Times New Roman" w:eastAsia="Times New Roman" w:hAnsi="Times New Roman" w:cs="Times New Roman"/>
          <w:kern w:val="0"/>
          <w:lang w:eastAsia="fr-CA" w:bidi="ar-SA"/>
        </w:rPr>
        <w:t>Changer l’apparence de l’application</w:t>
      </w:r>
    </w:p>
    <w:p w14:paraId="45B711C7" w14:textId="77777777" w:rsidR="00450DC2" w:rsidRDefault="00450DC2" w:rsidP="00450DC2">
      <w:pPr>
        <w:pStyle w:val="Titre3"/>
        <w:rPr>
          <w:lang w:eastAsia="fr-CA" w:bidi="ar-SA"/>
        </w:rPr>
      </w:pPr>
      <w:r>
        <w:rPr>
          <w:lang w:eastAsia="fr-CA" w:bidi="ar-SA"/>
        </w:rPr>
        <w:t xml:space="preserve">Utilisateurs concernés </w:t>
      </w:r>
    </w:p>
    <w:p w14:paraId="1B31D1B7" w14:textId="1E592ED5" w:rsidR="00450DC2" w:rsidRDefault="00450DC2" w:rsidP="00450DC2">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Joueurs </w:t>
      </w:r>
    </w:p>
    <w:p w14:paraId="61472BD3" w14:textId="77777777" w:rsidR="00450DC2" w:rsidRDefault="00450DC2" w:rsidP="00450DC2">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Non urgent</w:t>
      </w:r>
    </w:p>
    <w:p w14:paraId="02692F66" w14:textId="7DFAE78F" w:rsidR="00450DC2" w:rsidRDefault="00450DC2" w:rsidP="00450DC2">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097866">
        <w:t>Il est toujours possible de changer le thème de base dans l’application</w:t>
      </w:r>
    </w:p>
    <w:p w14:paraId="4BB67FFF" w14:textId="74312EF2" w:rsidR="00097866" w:rsidRDefault="00450DC2" w:rsidP="00097866">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7848BD">
        <w:rPr>
          <w:rFonts w:ascii="Times New Roman" w:eastAsia="Times New Roman" w:hAnsi="Times New Roman" w:cs="Times New Roman"/>
          <w:kern w:val="0"/>
          <w:lang w:eastAsia="fr-CA" w:bidi="ar-SA"/>
        </w:rPr>
        <w:t>L</w:t>
      </w:r>
      <w:r w:rsidR="00097866">
        <w:rPr>
          <w:rFonts w:ascii="Times New Roman" w:eastAsia="Times New Roman" w:hAnsi="Times New Roman" w:cs="Times New Roman"/>
          <w:kern w:val="0"/>
          <w:lang w:eastAsia="fr-CA" w:bidi="ar-SA"/>
        </w:rPr>
        <w:t>’aspect de l’application dépendra du</w:t>
      </w:r>
      <w:r w:rsidR="00097866">
        <w:rPr>
          <w:rFonts w:ascii="Times New Roman" w:eastAsia="Times New Roman" w:hAnsi="Times New Roman" w:cs="Times New Roman"/>
          <w:kern w:val="0"/>
          <w:lang w:eastAsia="fr-CA" w:bidi="ar-SA"/>
        </w:rPr>
        <w:t xml:space="preserve"> thème du téléphone de l’utilisateur (thème jour ou nuit)</w:t>
      </w:r>
      <w:r w:rsidR="00097866">
        <w:rPr>
          <w:rFonts w:ascii="Times New Roman" w:eastAsia="Times New Roman" w:hAnsi="Times New Roman" w:cs="Times New Roman"/>
          <w:kern w:val="0"/>
          <w:lang w:eastAsia="fr-CA" w:bidi="ar-SA"/>
        </w:rPr>
        <w:t xml:space="preserve"> ou si l’utilisateur a choisi le thème lui-même. </w:t>
      </w:r>
    </w:p>
    <w:p w14:paraId="184C0531" w14:textId="335946BC" w:rsidR="00450DC2" w:rsidRDefault="00450DC2" w:rsidP="00450DC2">
      <w:pPr>
        <w:suppressAutoHyphens w:val="0"/>
        <w:spacing w:before="100" w:after="100"/>
        <w:textAlignment w:val="auto"/>
        <w:rPr>
          <w:rFonts w:ascii="Times New Roman" w:eastAsia="Times New Roman" w:hAnsi="Times New Roman" w:cs="Times New Roman"/>
          <w:kern w:val="0"/>
          <w:lang w:eastAsia="fr-CA" w:bidi="ar-SA"/>
        </w:rPr>
      </w:pPr>
    </w:p>
    <w:p w14:paraId="376FF7EE" w14:textId="77777777" w:rsidR="00450DC2" w:rsidRDefault="00450DC2" w:rsidP="00450DC2">
      <w:pPr>
        <w:suppressAutoHyphens w:val="0"/>
        <w:spacing w:before="100" w:after="100"/>
        <w:textAlignment w:val="auto"/>
        <w:rPr>
          <w:rFonts w:ascii="Times New Roman" w:eastAsia="Times New Roman" w:hAnsi="Times New Roman" w:cs="Times New Roman"/>
          <w:kern w:val="0"/>
          <w:lang w:eastAsia="fr-CA" w:bidi="ar-SA"/>
        </w:rPr>
      </w:pPr>
    </w:p>
    <w:p w14:paraId="5D8728BF" w14:textId="1C8D3258" w:rsidR="00450DC2" w:rsidRDefault="00450DC2" w:rsidP="00450DC2">
      <w:pPr>
        <w:suppressAutoHyphens w:val="0"/>
        <w:spacing w:before="100" w:after="100"/>
        <w:textAlignment w:val="auto"/>
        <w:rPr>
          <w:rFonts w:hint="eastAsia"/>
        </w:rPr>
      </w:pPr>
      <w:r>
        <w:rPr>
          <w:rStyle w:val="Titre3Car"/>
          <w:rFonts w:eastAsia="NSimSun"/>
          <w:lang w:eastAsia="fr-CA" w:bidi="ar-SA"/>
        </w:rPr>
        <w:lastRenderedPageBreak/>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3931F9">
        <w:rPr>
          <w:rFonts w:ascii="Times New Roman" w:eastAsia="Times New Roman" w:hAnsi="Times New Roman" w:cs="Times New Roman"/>
          <w:kern w:val="0"/>
          <w:lang w:eastAsia="fr-CA" w:bidi="ar-SA"/>
        </w:rPr>
        <w:t>Le design des thèmes doivent être faits</w:t>
      </w:r>
    </w:p>
    <w:p w14:paraId="77A8C61C" w14:textId="77777777" w:rsidR="00450DC2" w:rsidRPr="00450DC2" w:rsidRDefault="00450DC2" w:rsidP="00450DC2">
      <w:pPr>
        <w:pStyle w:val="Textbody"/>
        <w:rPr>
          <w:rFonts w:hint="eastAsia"/>
          <w:lang w:eastAsia="fr-CA" w:bidi="ar-SA"/>
        </w:rPr>
      </w:pPr>
    </w:p>
    <w:p w14:paraId="7EB71630" w14:textId="77777777" w:rsidR="00042332" w:rsidRDefault="000628AA">
      <w:pPr>
        <w:pStyle w:val="Titre2"/>
        <w:rPr>
          <w:rFonts w:hint="eastAsia"/>
        </w:rPr>
      </w:pPr>
      <w:bookmarkStart w:id="134" w:name="_Toc189464711"/>
      <w:bookmarkStart w:id="135" w:name="_Toc189465439"/>
      <w:bookmarkStart w:id="136" w:name="_Toc189474097"/>
      <w:r>
        <w:rPr>
          <w:lang w:eastAsia="fr-CA" w:bidi="ar-SA"/>
        </w:rPr>
        <w:t>Possibilité de mettre le prochain coup en queue</w:t>
      </w:r>
      <w:bookmarkEnd w:id="134"/>
      <w:bookmarkEnd w:id="135"/>
      <w:bookmarkEnd w:id="136"/>
    </w:p>
    <w:p w14:paraId="65F0FC24" w14:textId="6346E64B" w:rsidR="003931F9" w:rsidRDefault="003931F9" w:rsidP="003931F9">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Pr>
          <w:rFonts w:ascii="Times New Roman" w:eastAsia="Times New Roman" w:hAnsi="Times New Roman" w:cs="Times New Roman"/>
          <w:kern w:val="0"/>
          <w:lang w:eastAsia="fr-CA" w:bidi="ar-SA"/>
        </w:rPr>
        <w:t>Pendant que l’utilisateur attend le coup de son adversaire, il peut déjà choisir son prochain coup.</w:t>
      </w:r>
    </w:p>
    <w:p w14:paraId="6905D9AD" w14:textId="77777777" w:rsidR="003931F9" w:rsidRDefault="003931F9" w:rsidP="003931F9">
      <w:pPr>
        <w:pStyle w:val="Titre3"/>
        <w:rPr>
          <w:lang w:eastAsia="fr-CA" w:bidi="ar-SA"/>
        </w:rPr>
      </w:pPr>
      <w:r>
        <w:rPr>
          <w:lang w:eastAsia="fr-CA" w:bidi="ar-SA"/>
        </w:rPr>
        <w:t xml:space="preserve">Utilisateurs concernés </w:t>
      </w:r>
    </w:p>
    <w:p w14:paraId="207CB191" w14:textId="77777777" w:rsidR="003931F9" w:rsidRDefault="003931F9" w:rsidP="003931F9">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Joueurs </w:t>
      </w:r>
    </w:p>
    <w:p w14:paraId="6AB4DAD8" w14:textId="77777777" w:rsidR="003931F9" w:rsidRDefault="003931F9" w:rsidP="003931F9">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Non urgent</w:t>
      </w:r>
    </w:p>
    <w:p w14:paraId="373C8223" w14:textId="039948D5" w:rsidR="003931F9" w:rsidRDefault="003931F9" w:rsidP="003931F9">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Pr>
          <w:rFonts w:ascii="Times New Roman" w:eastAsia="Times New Roman" w:hAnsi="Times New Roman" w:cs="Times New Roman"/>
          <w:kern w:val="0"/>
          <w:lang w:eastAsia="fr-CA" w:bidi="ar-SA"/>
        </w:rPr>
        <w:t>Pas de contraintes</w:t>
      </w:r>
    </w:p>
    <w:p w14:paraId="2759413F" w14:textId="71B53782" w:rsidR="003931F9" w:rsidRDefault="003931F9" w:rsidP="003931F9">
      <w:pPr>
        <w:suppressAutoHyphens w:val="0"/>
        <w:spacing w:before="100" w:after="100"/>
        <w:textAlignment w:val="auto"/>
        <w:rPr>
          <w:rFonts w:ascii="Times New Roman" w:eastAsia="Times New Roman" w:hAnsi="Times New Roman" w:cs="Times New Roman"/>
          <w:kern w:val="0"/>
          <w:lang w:eastAsia="fr-CA" w:bidi="ar-S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1F3A51">
        <w:rPr>
          <w:rFonts w:ascii="Times New Roman" w:eastAsia="Times New Roman" w:hAnsi="Times New Roman" w:cs="Times New Roman"/>
          <w:kern w:val="0"/>
          <w:lang w:eastAsia="fr-CA" w:bidi="ar-SA"/>
        </w:rPr>
        <w:t>Ajout d’un coup en liste d’attente qui sera automatiquement joué au prochain tour du joueur</w:t>
      </w:r>
    </w:p>
    <w:p w14:paraId="2628E122" w14:textId="77777777" w:rsidR="003931F9" w:rsidRDefault="003931F9" w:rsidP="003931F9">
      <w:pPr>
        <w:suppressAutoHyphens w:val="0"/>
        <w:spacing w:before="100" w:after="100"/>
        <w:textAlignment w:val="auto"/>
        <w:rPr>
          <w:rFonts w:ascii="Times New Roman" w:eastAsia="Times New Roman" w:hAnsi="Times New Roman" w:cs="Times New Roman"/>
          <w:kern w:val="0"/>
          <w:lang w:eastAsia="fr-CA" w:bidi="ar-SA"/>
        </w:rPr>
      </w:pPr>
    </w:p>
    <w:p w14:paraId="0951A7A0" w14:textId="2BA90453" w:rsidR="003931F9" w:rsidRDefault="003931F9" w:rsidP="003931F9">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r>
      <w:r w:rsidR="001F3A51">
        <w:rPr>
          <w:rFonts w:ascii="Times New Roman" w:eastAsia="Times New Roman" w:hAnsi="Times New Roman" w:cs="Times New Roman"/>
          <w:kern w:val="0"/>
          <w:lang w:eastAsia="fr-CA" w:bidi="ar-SA"/>
        </w:rPr>
        <w:t>Implémentation de la logique du jeu et de la mise en place de l’interface</w:t>
      </w:r>
    </w:p>
    <w:p w14:paraId="50DB38B5" w14:textId="77777777" w:rsidR="00042332" w:rsidRDefault="00042332" w:rsidP="003931F9">
      <w:pPr>
        <w:suppressAutoHyphens w:val="0"/>
        <w:rPr>
          <w:rFonts w:ascii="inherit" w:eastAsia="Times New Roman" w:hAnsi="inherit" w:cs="Noto Sans"/>
          <w:kern w:val="0"/>
          <w:lang w:eastAsia="fr-CA" w:bidi="ar-SA"/>
        </w:rPr>
      </w:pPr>
    </w:p>
    <w:p w14:paraId="051B489B" w14:textId="4C507A80" w:rsidR="00626AD5" w:rsidRDefault="00626AD5">
      <w:pPr>
        <w:suppressAutoHyphens w:val="0"/>
        <w:rPr>
          <w:rFonts w:hint="eastAsia"/>
        </w:rPr>
      </w:pPr>
      <w:r>
        <w:rPr>
          <w:rFonts w:hint="eastAsia"/>
        </w:rPr>
        <w:br w:type="page"/>
      </w:r>
    </w:p>
    <w:p w14:paraId="467850C0" w14:textId="610987EE" w:rsidR="00042332" w:rsidRDefault="00626AD5" w:rsidP="00626AD5">
      <w:pPr>
        <w:pStyle w:val="Titre1"/>
        <w:rPr>
          <w:rFonts w:hint="eastAsia"/>
        </w:rPr>
      </w:pPr>
      <w:bookmarkStart w:id="137" w:name="_Toc189474098"/>
      <w:r>
        <w:lastRenderedPageBreak/>
        <w:t>Sources</w:t>
      </w:r>
      <w:bookmarkEnd w:id="137"/>
    </w:p>
    <w:p w14:paraId="24FA062B" w14:textId="31D959BE" w:rsidR="00626AD5" w:rsidRDefault="00B6212E" w:rsidP="00626AD5">
      <w:pPr>
        <w:pStyle w:val="Textbody"/>
        <w:numPr>
          <w:ilvl w:val="0"/>
          <w:numId w:val="19"/>
        </w:numPr>
        <w:rPr>
          <w:rFonts w:hint="eastAsia"/>
        </w:rPr>
      </w:pPr>
      <w:r>
        <w:t xml:space="preserve">Information sur le Shogi : </w:t>
      </w:r>
      <w:hyperlink r:id="rId21" w:history="1">
        <w:r w:rsidR="001971D0" w:rsidRPr="00F170CB">
          <w:rPr>
            <w:rStyle w:val="Lienhypertexte"/>
            <w:rFonts w:hint="eastAsia"/>
          </w:rPr>
          <w:t>https://shogi.fr/le-shogi/regles-du-jeu/</w:t>
        </w:r>
      </w:hyperlink>
      <w:r w:rsidR="006254DD">
        <w:t xml:space="preserve"> </w:t>
      </w:r>
      <w:r w:rsidR="000B49FE">
        <w:t xml:space="preserve"> </w:t>
      </w:r>
      <w:r w:rsidR="007124F4">
        <w:t>03/02/2025</w:t>
      </w:r>
    </w:p>
    <w:p w14:paraId="42ECD7AD" w14:textId="4857F68A" w:rsidR="000B49FE" w:rsidRDefault="004E280F" w:rsidP="00626AD5">
      <w:pPr>
        <w:pStyle w:val="Textbody"/>
        <w:numPr>
          <w:ilvl w:val="0"/>
          <w:numId w:val="19"/>
        </w:numPr>
      </w:pPr>
      <w:r>
        <w:t>Pour les images</w:t>
      </w:r>
      <w:r w:rsidR="00B6212E">
        <w:t xml:space="preserve"> : </w:t>
      </w:r>
      <w:hyperlink r:id="rId22" w:history="1">
        <w:r w:rsidR="009E008E" w:rsidRPr="00DF4841">
          <w:rPr>
            <w:rStyle w:val="Lienhypertexte"/>
          </w:rPr>
          <w:t>https://www.pychess.org/variants/shogi 30/01/2025</w:t>
        </w:r>
      </w:hyperlink>
    </w:p>
    <w:p w14:paraId="58D25B75" w14:textId="312D21B2" w:rsidR="009E008E" w:rsidRPr="00626AD5" w:rsidRDefault="009E008E" w:rsidP="00626AD5">
      <w:pPr>
        <w:pStyle w:val="Textbody"/>
        <w:numPr>
          <w:ilvl w:val="0"/>
          <w:numId w:val="19"/>
        </w:numPr>
        <w:rPr>
          <w:rFonts w:hint="eastAsia"/>
        </w:rPr>
      </w:pPr>
      <w:r>
        <w:t>ChatGPT</w:t>
      </w:r>
    </w:p>
    <w:sectPr w:rsidR="009E008E" w:rsidRPr="00626AD5">
      <w:headerReference w:type="default" r:id="rId23"/>
      <w:footerReference w:type="default" r:id="rId24"/>
      <w:footerReference w:type="first" r:id="rId25"/>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7DC26" w14:textId="77777777" w:rsidR="00655055" w:rsidRDefault="00655055">
      <w:pPr>
        <w:rPr>
          <w:rFonts w:hint="eastAsia"/>
        </w:rPr>
      </w:pPr>
      <w:r>
        <w:separator/>
      </w:r>
    </w:p>
  </w:endnote>
  <w:endnote w:type="continuationSeparator" w:id="0">
    <w:p w14:paraId="07E434B8" w14:textId="77777777" w:rsidR="00655055" w:rsidRDefault="00655055">
      <w:pPr>
        <w:rPr>
          <w:rFonts w:hint="eastAsia"/>
        </w:rPr>
      </w:pPr>
      <w:r>
        <w:continuationSeparator/>
      </w:r>
    </w:p>
  </w:endnote>
  <w:endnote w:type="continuationNotice" w:id="1">
    <w:p w14:paraId="6A6A8C13" w14:textId="77777777" w:rsidR="00655055" w:rsidRDefault="00655055">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Courier New', monosp">
    <w:altName w:val="Consolas"/>
    <w:charset w:val="00"/>
    <w:family w:val="auto"/>
    <w:pitch w:val="default"/>
  </w:font>
  <w:font w:name="inherit">
    <w:altName w:val="Cambria"/>
    <w:charset w:val="00"/>
    <w:family w:val="roman"/>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9FDE" w14:textId="77777777" w:rsidR="000628AA" w:rsidRDefault="000628AA">
    <w:pPr>
      <w:pStyle w:val="Pieddepage"/>
      <w:jc w:val="right"/>
      <w:rPr>
        <w:rFonts w:hint="eastAsia"/>
      </w:rPr>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6292DB31" w14:textId="77777777" w:rsidR="000628AA" w:rsidRDefault="000628AA">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2234" w14:textId="77777777" w:rsidR="000628AA" w:rsidRDefault="000628AA">
    <w:pPr>
      <w:pStyle w:val="Pieddepage"/>
      <w:jc w:val="right"/>
      <w:rPr>
        <w:rFonts w:hint="eastAsia"/>
      </w:rPr>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2431FA03" w14:textId="77777777" w:rsidR="000628AA" w:rsidRDefault="000628AA">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8937" w14:textId="77777777" w:rsidR="00655055" w:rsidRDefault="00655055">
      <w:pPr>
        <w:rPr>
          <w:rFonts w:hint="eastAsia"/>
        </w:rPr>
      </w:pPr>
      <w:r>
        <w:rPr>
          <w:color w:val="000000"/>
        </w:rPr>
        <w:separator/>
      </w:r>
    </w:p>
  </w:footnote>
  <w:footnote w:type="continuationSeparator" w:id="0">
    <w:p w14:paraId="51387C5F" w14:textId="77777777" w:rsidR="00655055" w:rsidRDefault="00655055">
      <w:pPr>
        <w:rPr>
          <w:rFonts w:hint="eastAsia"/>
        </w:rPr>
      </w:pPr>
      <w:r>
        <w:continuationSeparator/>
      </w:r>
    </w:p>
  </w:footnote>
  <w:footnote w:type="continuationNotice" w:id="1">
    <w:p w14:paraId="757C8F7A" w14:textId="77777777" w:rsidR="00655055" w:rsidRDefault="00655055">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B66D" w14:textId="77777777" w:rsidR="000628AA" w:rsidRDefault="000628AA">
    <w:pPr>
      <w:pStyle w:val="Standard"/>
      <w:rPr>
        <w:rFonts w:hint="eastAsia"/>
      </w:rPr>
    </w:pPr>
    <w:r>
      <w:rPr>
        <w:noProof/>
      </w:rPr>
      <mc:AlternateContent>
        <mc:Choice Requires="wps">
          <w:drawing>
            <wp:anchor distT="0" distB="0" distL="114300" distR="114300" simplePos="0" relativeHeight="251658240" behindDoc="0" locked="0" layoutInCell="1" allowOverlap="1" wp14:anchorId="0282907B" wp14:editId="65ED821E">
              <wp:simplePos x="0" y="0"/>
              <wp:positionH relativeFrom="margin">
                <wp:align>center</wp:align>
              </wp:positionH>
              <wp:positionV relativeFrom="paragraph">
                <wp:posOffset>195517</wp:posOffset>
              </wp:positionV>
              <wp:extent cx="6810378" cy="2542"/>
              <wp:effectExtent l="0" t="0" r="28572" b="35558"/>
              <wp:wrapNone/>
              <wp:docPr id="1" name="Connecteur droit avec flèche 1"/>
              <wp:cNvGraphicFramePr/>
              <a:graphic xmlns:a="http://schemas.openxmlformats.org/drawingml/2006/main">
                <a:graphicData uri="http://schemas.microsoft.com/office/word/2010/wordprocessingShape">
                  <wps:wsp>
                    <wps:cNvCnPr/>
                    <wps:spPr>
                      <a:xfrm flipV="1">
                        <a:off x="0" y="0"/>
                        <a:ext cx="6810378" cy="2542"/>
                      </a:xfrm>
                      <a:prstGeom prst="straightConnector1">
                        <a:avLst/>
                      </a:prstGeom>
                      <a:noFill/>
                      <a:ln w="6345" cap="flat">
                        <a:solidFill>
                          <a:srgbClr val="4472C4"/>
                        </a:solidFill>
                        <a:prstDash val="solid"/>
                        <a:miter/>
                      </a:ln>
                    </wps:spPr>
                    <wps:bodyPr/>
                  </wps:wsp>
                </a:graphicData>
              </a:graphic>
            </wp:anchor>
          </w:drawing>
        </mc:Choice>
        <mc:Fallback xmlns:w16du="http://schemas.microsoft.com/office/word/2023/wordml/word16du">
          <w:pict>
            <v:shapetype w14:anchorId="4979EECC" id="_x0000_t32" coordsize="21600,21600" o:spt="32" o:oned="t" path="m,l21600,21600e" filled="f">
              <v:path arrowok="t" fillok="f" o:connecttype="none"/>
              <o:lock v:ext="edit" shapetype="t"/>
            </v:shapetype>
            <v:shape id="Connecteur droit avec flèche 1" o:spid="_x0000_s1026" type="#_x0000_t32" style="position:absolute;margin-left:0;margin-top:15.4pt;width:536.25pt;height:.2pt;flip:y;z-index:2516582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" strokecolor="#4472c4" strokeweight=".17625mm">
              <v:stroke joinstyle="miter"/>
              <w10:wrap anchorx="margin"/>
            </v:shape>
          </w:pict>
        </mc:Fallback>
      </mc:AlternateContent>
    </w:r>
    <w:r>
      <w:t>Cégep du Vieux Montréal</w:t>
    </w:r>
    <w:r>
      <w:tab/>
    </w:r>
    <w:r>
      <w:tab/>
    </w:r>
    <w:r>
      <w:tab/>
    </w:r>
    <w:r>
      <w:tab/>
    </w:r>
    <w:r>
      <w:tab/>
    </w:r>
    <w:r>
      <w:tab/>
    </w:r>
    <w:r>
      <w:tab/>
    </w:r>
    <w:r>
      <w:tab/>
    </w:r>
    <w:r>
      <w:tab/>
      <w:t>Shogi-RAG</w:t>
    </w:r>
  </w:p>
  <w:p w14:paraId="4EDC5DD8" w14:textId="77777777" w:rsidR="000628AA" w:rsidRDefault="000628AA">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5F2"/>
    <w:multiLevelType w:val="hybridMultilevel"/>
    <w:tmpl w:val="99C6BFC0"/>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 w15:restartNumberingAfterBreak="0">
    <w:nsid w:val="06481DF1"/>
    <w:multiLevelType w:val="multilevel"/>
    <w:tmpl w:val="D47C38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C93BE8"/>
    <w:multiLevelType w:val="multilevel"/>
    <w:tmpl w:val="CAA0DC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9F40602"/>
    <w:multiLevelType w:val="multilevel"/>
    <w:tmpl w:val="6186D5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0141333"/>
    <w:multiLevelType w:val="multilevel"/>
    <w:tmpl w:val="705E69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47B547A"/>
    <w:multiLevelType w:val="hybridMultilevel"/>
    <w:tmpl w:val="2D56A5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6F7B2A"/>
    <w:multiLevelType w:val="multilevel"/>
    <w:tmpl w:val="74F2DF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B913DB9"/>
    <w:multiLevelType w:val="multilevel"/>
    <w:tmpl w:val="223CE0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D416D4F"/>
    <w:multiLevelType w:val="multilevel"/>
    <w:tmpl w:val="622A47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6717D51"/>
    <w:multiLevelType w:val="multilevel"/>
    <w:tmpl w:val="9C9A64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B772379"/>
    <w:multiLevelType w:val="multilevel"/>
    <w:tmpl w:val="335EE6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77F04C1"/>
    <w:multiLevelType w:val="multilevel"/>
    <w:tmpl w:val="25348D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AFA1AD7"/>
    <w:multiLevelType w:val="hybridMultilevel"/>
    <w:tmpl w:val="E4D2C9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A053EC9"/>
    <w:multiLevelType w:val="multilevel"/>
    <w:tmpl w:val="EF44A2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49B551A"/>
    <w:multiLevelType w:val="multilevel"/>
    <w:tmpl w:val="FA120B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7F60495"/>
    <w:multiLevelType w:val="multilevel"/>
    <w:tmpl w:val="DEC603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C751823"/>
    <w:multiLevelType w:val="multilevel"/>
    <w:tmpl w:val="3AA65C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83A145F"/>
    <w:multiLevelType w:val="multilevel"/>
    <w:tmpl w:val="4B1607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C034136"/>
    <w:multiLevelType w:val="multilevel"/>
    <w:tmpl w:val="D4C646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187910819">
    <w:abstractNumId w:val="13"/>
  </w:num>
  <w:num w:numId="2" w16cid:durableId="643196908">
    <w:abstractNumId w:val="14"/>
  </w:num>
  <w:num w:numId="3" w16cid:durableId="889534444">
    <w:abstractNumId w:val="3"/>
  </w:num>
  <w:num w:numId="4" w16cid:durableId="1165316253">
    <w:abstractNumId w:val="6"/>
  </w:num>
  <w:num w:numId="5" w16cid:durableId="348068408">
    <w:abstractNumId w:val="15"/>
  </w:num>
  <w:num w:numId="6" w16cid:durableId="1499879863">
    <w:abstractNumId w:val="7"/>
  </w:num>
  <w:num w:numId="7" w16cid:durableId="1045443801">
    <w:abstractNumId w:val="17"/>
  </w:num>
  <w:num w:numId="8" w16cid:durableId="60519959">
    <w:abstractNumId w:val="8"/>
  </w:num>
  <w:num w:numId="9" w16cid:durableId="926227603">
    <w:abstractNumId w:val="10"/>
  </w:num>
  <w:num w:numId="10" w16cid:durableId="307975508">
    <w:abstractNumId w:val="18"/>
  </w:num>
  <w:num w:numId="11" w16cid:durableId="692803580">
    <w:abstractNumId w:val="11"/>
  </w:num>
  <w:num w:numId="12" w16cid:durableId="2049795858">
    <w:abstractNumId w:val="9"/>
  </w:num>
  <w:num w:numId="13" w16cid:durableId="1375153511">
    <w:abstractNumId w:val="16"/>
  </w:num>
  <w:num w:numId="14" w16cid:durableId="1405953570">
    <w:abstractNumId w:val="1"/>
  </w:num>
  <w:num w:numId="15" w16cid:durableId="751967670">
    <w:abstractNumId w:val="4"/>
  </w:num>
  <w:num w:numId="16" w16cid:durableId="975179479">
    <w:abstractNumId w:val="2"/>
  </w:num>
  <w:num w:numId="17" w16cid:durableId="1268197177">
    <w:abstractNumId w:val="0"/>
  </w:num>
  <w:num w:numId="18" w16cid:durableId="389961695">
    <w:abstractNumId w:val="12"/>
  </w:num>
  <w:num w:numId="19" w16cid:durableId="1311784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E8"/>
    <w:rsid w:val="00002405"/>
    <w:rsid w:val="000042DF"/>
    <w:rsid w:val="00006BA6"/>
    <w:rsid w:val="00016AEC"/>
    <w:rsid w:val="0002331B"/>
    <w:rsid w:val="000257B0"/>
    <w:rsid w:val="00031028"/>
    <w:rsid w:val="00034869"/>
    <w:rsid w:val="00042332"/>
    <w:rsid w:val="0004291B"/>
    <w:rsid w:val="00043802"/>
    <w:rsid w:val="000628AA"/>
    <w:rsid w:val="00062C8D"/>
    <w:rsid w:val="000716D5"/>
    <w:rsid w:val="00075251"/>
    <w:rsid w:val="00091484"/>
    <w:rsid w:val="00093039"/>
    <w:rsid w:val="00097866"/>
    <w:rsid w:val="000A6089"/>
    <w:rsid w:val="000B49FE"/>
    <w:rsid w:val="000C769F"/>
    <w:rsid w:val="00115EF3"/>
    <w:rsid w:val="00125C15"/>
    <w:rsid w:val="0012644D"/>
    <w:rsid w:val="00142481"/>
    <w:rsid w:val="00163457"/>
    <w:rsid w:val="00172A6B"/>
    <w:rsid w:val="0017794B"/>
    <w:rsid w:val="0018251B"/>
    <w:rsid w:val="00187AB5"/>
    <w:rsid w:val="00192480"/>
    <w:rsid w:val="001935F2"/>
    <w:rsid w:val="001939C1"/>
    <w:rsid w:val="001971D0"/>
    <w:rsid w:val="00197B13"/>
    <w:rsid w:val="001D4F09"/>
    <w:rsid w:val="001F3A51"/>
    <w:rsid w:val="001F41E7"/>
    <w:rsid w:val="001F7C15"/>
    <w:rsid w:val="002308F0"/>
    <w:rsid w:val="002407E9"/>
    <w:rsid w:val="0025133A"/>
    <w:rsid w:val="00256C5E"/>
    <w:rsid w:val="00272683"/>
    <w:rsid w:val="00283A65"/>
    <w:rsid w:val="00284EE2"/>
    <w:rsid w:val="002B2AC9"/>
    <w:rsid w:val="002B481C"/>
    <w:rsid w:val="002B64F6"/>
    <w:rsid w:val="002B7A47"/>
    <w:rsid w:val="002D122B"/>
    <w:rsid w:val="002F0DF2"/>
    <w:rsid w:val="002F18DC"/>
    <w:rsid w:val="002F7DD0"/>
    <w:rsid w:val="00311D48"/>
    <w:rsid w:val="00330651"/>
    <w:rsid w:val="00333A69"/>
    <w:rsid w:val="00350690"/>
    <w:rsid w:val="003513C7"/>
    <w:rsid w:val="00362CEC"/>
    <w:rsid w:val="00376CCA"/>
    <w:rsid w:val="003931F9"/>
    <w:rsid w:val="00396CC4"/>
    <w:rsid w:val="003B2D4E"/>
    <w:rsid w:val="003B6564"/>
    <w:rsid w:val="003C7ABF"/>
    <w:rsid w:val="003D0DD6"/>
    <w:rsid w:val="003E47AB"/>
    <w:rsid w:val="003E72DA"/>
    <w:rsid w:val="00406485"/>
    <w:rsid w:val="00410CBD"/>
    <w:rsid w:val="0041140A"/>
    <w:rsid w:val="0041486A"/>
    <w:rsid w:val="0041774D"/>
    <w:rsid w:val="00417E01"/>
    <w:rsid w:val="00426B20"/>
    <w:rsid w:val="00450DC2"/>
    <w:rsid w:val="004B21DE"/>
    <w:rsid w:val="004B2FCA"/>
    <w:rsid w:val="004D4E23"/>
    <w:rsid w:val="004E280F"/>
    <w:rsid w:val="004E6FB4"/>
    <w:rsid w:val="004E71BE"/>
    <w:rsid w:val="0052376E"/>
    <w:rsid w:val="0053657A"/>
    <w:rsid w:val="00582071"/>
    <w:rsid w:val="005B3556"/>
    <w:rsid w:val="005C2481"/>
    <w:rsid w:val="005D4829"/>
    <w:rsid w:val="005D49C8"/>
    <w:rsid w:val="005D7136"/>
    <w:rsid w:val="005E19FC"/>
    <w:rsid w:val="0060165F"/>
    <w:rsid w:val="00601713"/>
    <w:rsid w:val="006157CE"/>
    <w:rsid w:val="006254DD"/>
    <w:rsid w:val="00626AD5"/>
    <w:rsid w:val="006338B7"/>
    <w:rsid w:val="00636B25"/>
    <w:rsid w:val="00642AD7"/>
    <w:rsid w:val="00655055"/>
    <w:rsid w:val="006577E9"/>
    <w:rsid w:val="006647CB"/>
    <w:rsid w:val="006920D5"/>
    <w:rsid w:val="00694E01"/>
    <w:rsid w:val="006B309A"/>
    <w:rsid w:val="006F0667"/>
    <w:rsid w:val="006F7057"/>
    <w:rsid w:val="00701FFF"/>
    <w:rsid w:val="007024A3"/>
    <w:rsid w:val="0071136C"/>
    <w:rsid w:val="0071162D"/>
    <w:rsid w:val="007124F4"/>
    <w:rsid w:val="00712E31"/>
    <w:rsid w:val="00721F11"/>
    <w:rsid w:val="007238D4"/>
    <w:rsid w:val="00727345"/>
    <w:rsid w:val="00737B5B"/>
    <w:rsid w:val="00742F2F"/>
    <w:rsid w:val="00743B17"/>
    <w:rsid w:val="00751922"/>
    <w:rsid w:val="00764BC1"/>
    <w:rsid w:val="0077520A"/>
    <w:rsid w:val="007848BD"/>
    <w:rsid w:val="00790769"/>
    <w:rsid w:val="00795A12"/>
    <w:rsid w:val="007A33C8"/>
    <w:rsid w:val="007A7834"/>
    <w:rsid w:val="007B05EF"/>
    <w:rsid w:val="007B78B3"/>
    <w:rsid w:val="007C48B1"/>
    <w:rsid w:val="007C79FF"/>
    <w:rsid w:val="007E759D"/>
    <w:rsid w:val="007F2C10"/>
    <w:rsid w:val="0081698E"/>
    <w:rsid w:val="0082642B"/>
    <w:rsid w:val="00827510"/>
    <w:rsid w:val="00836F95"/>
    <w:rsid w:val="00841B19"/>
    <w:rsid w:val="00844D67"/>
    <w:rsid w:val="008778C3"/>
    <w:rsid w:val="00882D87"/>
    <w:rsid w:val="008857CB"/>
    <w:rsid w:val="0088601F"/>
    <w:rsid w:val="00891141"/>
    <w:rsid w:val="00894CBC"/>
    <w:rsid w:val="008C0D46"/>
    <w:rsid w:val="008E0FC8"/>
    <w:rsid w:val="00917F71"/>
    <w:rsid w:val="009241F4"/>
    <w:rsid w:val="0092608A"/>
    <w:rsid w:val="00932C61"/>
    <w:rsid w:val="00953E4C"/>
    <w:rsid w:val="009577CD"/>
    <w:rsid w:val="00961517"/>
    <w:rsid w:val="00967596"/>
    <w:rsid w:val="00997ED6"/>
    <w:rsid w:val="009D76F7"/>
    <w:rsid w:val="009E008E"/>
    <w:rsid w:val="009E547B"/>
    <w:rsid w:val="00A007F7"/>
    <w:rsid w:val="00A13E41"/>
    <w:rsid w:val="00A1753B"/>
    <w:rsid w:val="00A2497E"/>
    <w:rsid w:val="00A350E8"/>
    <w:rsid w:val="00A35449"/>
    <w:rsid w:val="00A45CCC"/>
    <w:rsid w:val="00A500A7"/>
    <w:rsid w:val="00A6594B"/>
    <w:rsid w:val="00A67FB1"/>
    <w:rsid w:val="00A76AA7"/>
    <w:rsid w:val="00A90F9A"/>
    <w:rsid w:val="00A9658A"/>
    <w:rsid w:val="00AA088C"/>
    <w:rsid w:val="00AA639B"/>
    <w:rsid w:val="00AA6CC1"/>
    <w:rsid w:val="00AB16CB"/>
    <w:rsid w:val="00AB7061"/>
    <w:rsid w:val="00AB78FD"/>
    <w:rsid w:val="00AD57F2"/>
    <w:rsid w:val="00AE4AD3"/>
    <w:rsid w:val="00B03025"/>
    <w:rsid w:val="00B164E3"/>
    <w:rsid w:val="00B30F29"/>
    <w:rsid w:val="00B4721E"/>
    <w:rsid w:val="00B6212E"/>
    <w:rsid w:val="00B86189"/>
    <w:rsid w:val="00B950BE"/>
    <w:rsid w:val="00BA59AF"/>
    <w:rsid w:val="00BB15A3"/>
    <w:rsid w:val="00BB3095"/>
    <w:rsid w:val="00BB3A0D"/>
    <w:rsid w:val="00BC7AFF"/>
    <w:rsid w:val="00BD56C5"/>
    <w:rsid w:val="00BE347F"/>
    <w:rsid w:val="00BF6C26"/>
    <w:rsid w:val="00C02E2F"/>
    <w:rsid w:val="00C362A4"/>
    <w:rsid w:val="00C41442"/>
    <w:rsid w:val="00C561F9"/>
    <w:rsid w:val="00C623EE"/>
    <w:rsid w:val="00C763D5"/>
    <w:rsid w:val="00C81263"/>
    <w:rsid w:val="00C8226A"/>
    <w:rsid w:val="00C82584"/>
    <w:rsid w:val="00C83F70"/>
    <w:rsid w:val="00C850A8"/>
    <w:rsid w:val="00C8684B"/>
    <w:rsid w:val="00C91002"/>
    <w:rsid w:val="00CA7A50"/>
    <w:rsid w:val="00CC3374"/>
    <w:rsid w:val="00CC3DD9"/>
    <w:rsid w:val="00CF1C73"/>
    <w:rsid w:val="00D060B1"/>
    <w:rsid w:val="00D11BE4"/>
    <w:rsid w:val="00D132D8"/>
    <w:rsid w:val="00D22933"/>
    <w:rsid w:val="00D32779"/>
    <w:rsid w:val="00D3614F"/>
    <w:rsid w:val="00D3734C"/>
    <w:rsid w:val="00D42F4C"/>
    <w:rsid w:val="00D76C1D"/>
    <w:rsid w:val="00D879D3"/>
    <w:rsid w:val="00D94364"/>
    <w:rsid w:val="00DA68B2"/>
    <w:rsid w:val="00DA7982"/>
    <w:rsid w:val="00DC5DEC"/>
    <w:rsid w:val="00DD6268"/>
    <w:rsid w:val="00DE7A7B"/>
    <w:rsid w:val="00E06E2B"/>
    <w:rsid w:val="00E347AC"/>
    <w:rsid w:val="00E355DC"/>
    <w:rsid w:val="00E41A72"/>
    <w:rsid w:val="00E515A5"/>
    <w:rsid w:val="00E52424"/>
    <w:rsid w:val="00E52FB3"/>
    <w:rsid w:val="00E627A7"/>
    <w:rsid w:val="00E729C5"/>
    <w:rsid w:val="00E73FB7"/>
    <w:rsid w:val="00E75581"/>
    <w:rsid w:val="00E96FDB"/>
    <w:rsid w:val="00EA679C"/>
    <w:rsid w:val="00EC419A"/>
    <w:rsid w:val="00ED59AF"/>
    <w:rsid w:val="00ED6E92"/>
    <w:rsid w:val="00EE3CBC"/>
    <w:rsid w:val="00EF2C06"/>
    <w:rsid w:val="00F0747F"/>
    <w:rsid w:val="00F14FC3"/>
    <w:rsid w:val="00F35BDD"/>
    <w:rsid w:val="00F3792B"/>
    <w:rsid w:val="00F570BD"/>
    <w:rsid w:val="00F6213A"/>
    <w:rsid w:val="00F84F95"/>
    <w:rsid w:val="00F9027B"/>
    <w:rsid w:val="00F911F3"/>
    <w:rsid w:val="00F92FFA"/>
    <w:rsid w:val="00FE5CDB"/>
    <w:rsid w:val="00FF44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DDE9"/>
  <w15:docId w15:val="{EBC7C749-E4A9-420C-88FF-2EBB5FF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pPr>
      <w:spacing w:before="200"/>
      <w:outlineLvl w:val="1"/>
    </w:pPr>
    <w:rPr>
      <w:b/>
      <w:bCs/>
      <w:sz w:val="24"/>
      <w:szCs w:val="32"/>
    </w:rPr>
  </w:style>
  <w:style w:type="paragraph" w:styleId="Titre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character" w:customStyle="1" w:styleId="Internetlink">
    <w:name w:val="Internet link"/>
    <w:rPr>
      <w:color w:val="000080"/>
      <w:u w:val="single"/>
    </w:rPr>
  </w:style>
  <w:style w:type="character" w:customStyle="1" w:styleId="IndexLink">
    <w:name w:val="Index Link"/>
  </w:style>
  <w:style w:type="character" w:styleId="Lienhypertexte">
    <w:name w:val="Hyperlink"/>
    <w:basedOn w:val="Policepardfaut"/>
    <w:uiPriority w:val="99"/>
    <w:rPr>
      <w:color w:val="467886"/>
      <w:u w:val="single"/>
    </w:rPr>
  </w:style>
  <w:style w:type="paragraph" w:styleId="En-tte">
    <w:name w:val="header"/>
    <w:basedOn w:val="Normal"/>
    <w:pPr>
      <w:tabs>
        <w:tab w:val="center" w:pos="4320"/>
        <w:tab w:val="right" w:pos="8640"/>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320"/>
        <w:tab w:val="right" w:pos="8640"/>
      </w:tabs>
    </w:pPr>
    <w:rPr>
      <w:rFonts w:cs="Mangal"/>
      <w:szCs w:val="21"/>
    </w:rPr>
  </w:style>
  <w:style w:type="character" w:customStyle="1" w:styleId="PieddepageCar">
    <w:name w:val="Pied de page Car"/>
    <w:basedOn w:val="Policepardfaut"/>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customStyle="1" w:styleId="Titre3Car">
    <w:name w:val="Titre 3 Car"/>
    <w:basedOn w:val="Policepardfaut"/>
    <w:rPr>
      <w:rFonts w:ascii="Calibri Light" w:eastAsia="Times New Roman" w:hAnsi="Calibri Light" w:cs="Mangal"/>
      <w:color w:val="1F3763"/>
      <w:szCs w:val="21"/>
      <w:u w:val="singl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fr-CA" w:bidi="ar-SA"/>
    </w:rPr>
  </w:style>
  <w:style w:type="character" w:styleId="lev">
    <w:name w:val="Strong"/>
    <w:basedOn w:val="Policepardfaut"/>
    <w:rPr>
      <w:b/>
      <w:bCs/>
    </w:rPr>
  </w:style>
  <w:style w:type="paragraph" w:styleId="Paragraphedeliste">
    <w:name w:val="List Paragraph"/>
    <w:basedOn w:val="Normal"/>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character" w:customStyle="1" w:styleId="Titre4Car">
    <w:name w:val="Titre 4 Car"/>
    <w:basedOn w:val="Policepardfau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rsid w:val="00625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hogi.fr/le-shogi/regles-du-jeu/"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ychess.org/variants/shogi%2030/01/202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25897\Desktop\defini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4.xml><?xml version="1.0" encoding="utf-8"?>
<ds:datastoreItem xmlns:ds="http://schemas.openxmlformats.org/officeDocument/2006/customXml" ds:itemID="{FDFB74AB-DCED-47D9-8357-D61180DE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definition.dotx</Template>
  <TotalTime>177</TotalTime>
  <Pages>19</Pages>
  <Words>3562</Words>
  <Characters>19591</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23107</CharactersWithSpaces>
  <SharedDoc>false</SharedDoc>
  <HLinks>
    <vt:vector size="276" baseType="variant">
      <vt:variant>
        <vt:i4>3735676</vt:i4>
      </vt:variant>
      <vt:variant>
        <vt:i4>270</vt:i4>
      </vt:variant>
      <vt:variant>
        <vt:i4>0</vt:i4>
      </vt:variant>
      <vt:variant>
        <vt:i4>5</vt:i4>
      </vt:variant>
      <vt:variant>
        <vt:lpwstr>https://www.pychess.org/variants/shogi</vt:lpwstr>
      </vt:variant>
      <vt:variant>
        <vt:lpwstr/>
      </vt:variant>
      <vt:variant>
        <vt:i4>5898331</vt:i4>
      </vt:variant>
      <vt:variant>
        <vt:i4>267</vt:i4>
      </vt:variant>
      <vt:variant>
        <vt:i4>0</vt:i4>
      </vt:variant>
      <vt:variant>
        <vt:i4>5</vt:i4>
      </vt:variant>
      <vt:variant>
        <vt:lpwstr>https://shogi.fr/le-shogi/regles-du-jeu/</vt:lpwstr>
      </vt:variant>
      <vt:variant>
        <vt:lpwstr/>
      </vt:variant>
      <vt:variant>
        <vt:i4>1441855</vt:i4>
      </vt:variant>
      <vt:variant>
        <vt:i4>260</vt:i4>
      </vt:variant>
      <vt:variant>
        <vt:i4>0</vt:i4>
      </vt:variant>
      <vt:variant>
        <vt:i4>5</vt:i4>
      </vt:variant>
      <vt:variant>
        <vt:lpwstr/>
      </vt:variant>
      <vt:variant>
        <vt:lpwstr>_Toc189474098</vt:lpwstr>
      </vt:variant>
      <vt:variant>
        <vt:i4>1441855</vt:i4>
      </vt:variant>
      <vt:variant>
        <vt:i4>254</vt:i4>
      </vt:variant>
      <vt:variant>
        <vt:i4>0</vt:i4>
      </vt:variant>
      <vt:variant>
        <vt:i4>5</vt:i4>
      </vt:variant>
      <vt:variant>
        <vt:lpwstr/>
      </vt:variant>
      <vt:variant>
        <vt:lpwstr>_Toc189474097</vt:lpwstr>
      </vt:variant>
      <vt:variant>
        <vt:i4>1441855</vt:i4>
      </vt:variant>
      <vt:variant>
        <vt:i4>248</vt:i4>
      </vt:variant>
      <vt:variant>
        <vt:i4>0</vt:i4>
      </vt:variant>
      <vt:variant>
        <vt:i4>5</vt:i4>
      </vt:variant>
      <vt:variant>
        <vt:lpwstr/>
      </vt:variant>
      <vt:variant>
        <vt:lpwstr>_Toc189474096</vt:lpwstr>
      </vt:variant>
      <vt:variant>
        <vt:i4>1441855</vt:i4>
      </vt:variant>
      <vt:variant>
        <vt:i4>242</vt:i4>
      </vt:variant>
      <vt:variant>
        <vt:i4>0</vt:i4>
      </vt:variant>
      <vt:variant>
        <vt:i4>5</vt:i4>
      </vt:variant>
      <vt:variant>
        <vt:lpwstr/>
      </vt:variant>
      <vt:variant>
        <vt:lpwstr>_Toc189474095</vt:lpwstr>
      </vt:variant>
      <vt:variant>
        <vt:i4>1441855</vt:i4>
      </vt:variant>
      <vt:variant>
        <vt:i4>236</vt:i4>
      </vt:variant>
      <vt:variant>
        <vt:i4>0</vt:i4>
      </vt:variant>
      <vt:variant>
        <vt:i4>5</vt:i4>
      </vt:variant>
      <vt:variant>
        <vt:lpwstr/>
      </vt:variant>
      <vt:variant>
        <vt:lpwstr>_Toc189474094</vt:lpwstr>
      </vt:variant>
      <vt:variant>
        <vt:i4>1441855</vt:i4>
      </vt:variant>
      <vt:variant>
        <vt:i4>230</vt:i4>
      </vt:variant>
      <vt:variant>
        <vt:i4>0</vt:i4>
      </vt:variant>
      <vt:variant>
        <vt:i4>5</vt:i4>
      </vt:variant>
      <vt:variant>
        <vt:lpwstr/>
      </vt:variant>
      <vt:variant>
        <vt:lpwstr>_Toc189474093</vt:lpwstr>
      </vt:variant>
      <vt:variant>
        <vt:i4>1441855</vt:i4>
      </vt:variant>
      <vt:variant>
        <vt:i4>224</vt:i4>
      </vt:variant>
      <vt:variant>
        <vt:i4>0</vt:i4>
      </vt:variant>
      <vt:variant>
        <vt:i4>5</vt:i4>
      </vt:variant>
      <vt:variant>
        <vt:lpwstr/>
      </vt:variant>
      <vt:variant>
        <vt:lpwstr>_Toc189474092</vt:lpwstr>
      </vt:variant>
      <vt:variant>
        <vt:i4>1441855</vt:i4>
      </vt:variant>
      <vt:variant>
        <vt:i4>218</vt:i4>
      </vt:variant>
      <vt:variant>
        <vt:i4>0</vt:i4>
      </vt:variant>
      <vt:variant>
        <vt:i4>5</vt:i4>
      </vt:variant>
      <vt:variant>
        <vt:lpwstr/>
      </vt:variant>
      <vt:variant>
        <vt:lpwstr>_Toc189474091</vt:lpwstr>
      </vt:variant>
      <vt:variant>
        <vt:i4>1441855</vt:i4>
      </vt:variant>
      <vt:variant>
        <vt:i4>212</vt:i4>
      </vt:variant>
      <vt:variant>
        <vt:i4>0</vt:i4>
      </vt:variant>
      <vt:variant>
        <vt:i4>5</vt:i4>
      </vt:variant>
      <vt:variant>
        <vt:lpwstr/>
      </vt:variant>
      <vt:variant>
        <vt:lpwstr>_Toc189474090</vt:lpwstr>
      </vt:variant>
      <vt:variant>
        <vt:i4>1507391</vt:i4>
      </vt:variant>
      <vt:variant>
        <vt:i4>206</vt:i4>
      </vt:variant>
      <vt:variant>
        <vt:i4>0</vt:i4>
      </vt:variant>
      <vt:variant>
        <vt:i4>5</vt:i4>
      </vt:variant>
      <vt:variant>
        <vt:lpwstr/>
      </vt:variant>
      <vt:variant>
        <vt:lpwstr>_Toc189474089</vt:lpwstr>
      </vt:variant>
      <vt:variant>
        <vt:i4>1507391</vt:i4>
      </vt:variant>
      <vt:variant>
        <vt:i4>200</vt:i4>
      </vt:variant>
      <vt:variant>
        <vt:i4>0</vt:i4>
      </vt:variant>
      <vt:variant>
        <vt:i4>5</vt:i4>
      </vt:variant>
      <vt:variant>
        <vt:lpwstr/>
      </vt:variant>
      <vt:variant>
        <vt:lpwstr>_Toc189474088</vt:lpwstr>
      </vt:variant>
      <vt:variant>
        <vt:i4>1507391</vt:i4>
      </vt:variant>
      <vt:variant>
        <vt:i4>194</vt:i4>
      </vt:variant>
      <vt:variant>
        <vt:i4>0</vt:i4>
      </vt:variant>
      <vt:variant>
        <vt:i4>5</vt:i4>
      </vt:variant>
      <vt:variant>
        <vt:lpwstr/>
      </vt:variant>
      <vt:variant>
        <vt:lpwstr>_Toc189474087</vt:lpwstr>
      </vt:variant>
      <vt:variant>
        <vt:i4>1507391</vt:i4>
      </vt:variant>
      <vt:variant>
        <vt:i4>188</vt:i4>
      </vt:variant>
      <vt:variant>
        <vt:i4>0</vt:i4>
      </vt:variant>
      <vt:variant>
        <vt:i4>5</vt:i4>
      </vt:variant>
      <vt:variant>
        <vt:lpwstr/>
      </vt:variant>
      <vt:variant>
        <vt:lpwstr>_Toc189474086</vt:lpwstr>
      </vt:variant>
      <vt:variant>
        <vt:i4>1507391</vt:i4>
      </vt:variant>
      <vt:variant>
        <vt:i4>182</vt:i4>
      </vt:variant>
      <vt:variant>
        <vt:i4>0</vt:i4>
      </vt:variant>
      <vt:variant>
        <vt:i4>5</vt:i4>
      </vt:variant>
      <vt:variant>
        <vt:lpwstr/>
      </vt:variant>
      <vt:variant>
        <vt:lpwstr>_Toc189474085</vt:lpwstr>
      </vt:variant>
      <vt:variant>
        <vt:i4>1507391</vt:i4>
      </vt:variant>
      <vt:variant>
        <vt:i4>176</vt:i4>
      </vt:variant>
      <vt:variant>
        <vt:i4>0</vt:i4>
      </vt:variant>
      <vt:variant>
        <vt:i4>5</vt:i4>
      </vt:variant>
      <vt:variant>
        <vt:lpwstr/>
      </vt:variant>
      <vt:variant>
        <vt:lpwstr>_Toc189474084</vt:lpwstr>
      </vt:variant>
      <vt:variant>
        <vt:i4>1507391</vt:i4>
      </vt:variant>
      <vt:variant>
        <vt:i4>170</vt:i4>
      </vt:variant>
      <vt:variant>
        <vt:i4>0</vt:i4>
      </vt:variant>
      <vt:variant>
        <vt:i4>5</vt:i4>
      </vt:variant>
      <vt:variant>
        <vt:lpwstr/>
      </vt:variant>
      <vt:variant>
        <vt:lpwstr>_Toc189474083</vt:lpwstr>
      </vt:variant>
      <vt:variant>
        <vt:i4>1507391</vt:i4>
      </vt:variant>
      <vt:variant>
        <vt:i4>164</vt:i4>
      </vt:variant>
      <vt:variant>
        <vt:i4>0</vt:i4>
      </vt:variant>
      <vt:variant>
        <vt:i4>5</vt:i4>
      </vt:variant>
      <vt:variant>
        <vt:lpwstr/>
      </vt:variant>
      <vt:variant>
        <vt:lpwstr>_Toc189474082</vt:lpwstr>
      </vt:variant>
      <vt:variant>
        <vt:i4>1507391</vt:i4>
      </vt:variant>
      <vt:variant>
        <vt:i4>158</vt:i4>
      </vt:variant>
      <vt:variant>
        <vt:i4>0</vt:i4>
      </vt:variant>
      <vt:variant>
        <vt:i4>5</vt:i4>
      </vt:variant>
      <vt:variant>
        <vt:lpwstr/>
      </vt:variant>
      <vt:variant>
        <vt:lpwstr>_Toc189474081</vt:lpwstr>
      </vt:variant>
      <vt:variant>
        <vt:i4>1507391</vt:i4>
      </vt:variant>
      <vt:variant>
        <vt:i4>152</vt:i4>
      </vt:variant>
      <vt:variant>
        <vt:i4>0</vt:i4>
      </vt:variant>
      <vt:variant>
        <vt:i4>5</vt:i4>
      </vt:variant>
      <vt:variant>
        <vt:lpwstr/>
      </vt:variant>
      <vt:variant>
        <vt:lpwstr>_Toc189474080</vt:lpwstr>
      </vt:variant>
      <vt:variant>
        <vt:i4>1572927</vt:i4>
      </vt:variant>
      <vt:variant>
        <vt:i4>146</vt:i4>
      </vt:variant>
      <vt:variant>
        <vt:i4>0</vt:i4>
      </vt:variant>
      <vt:variant>
        <vt:i4>5</vt:i4>
      </vt:variant>
      <vt:variant>
        <vt:lpwstr/>
      </vt:variant>
      <vt:variant>
        <vt:lpwstr>_Toc189474079</vt:lpwstr>
      </vt:variant>
      <vt:variant>
        <vt:i4>1572927</vt:i4>
      </vt:variant>
      <vt:variant>
        <vt:i4>140</vt:i4>
      </vt:variant>
      <vt:variant>
        <vt:i4>0</vt:i4>
      </vt:variant>
      <vt:variant>
        <vt:i4>5</vt:i4>
      </vt:variant>
      <vt:variant>
        <vt:lpwstr/>
      </vt:variant>
      <vt:variant>
        <vt:lpwstr>_Toc189474078</vt:lpwstr>
      </vt:variant>
      <vt:variant>
        <vt:i4>1572927</vt:i4>
      </vt:variant>
      <vt:variant>
        <vt:i4>134</vt:i4>
      </vt:variant>
      <vt:variant>
        <vt:i4>0</vt:i4>
      </vt:variant>
      <vt:variant>
        <vt:i4>5</vt:i4>
      </vt:variant>
      <vt:variant>
        <vt:lpwstr/>
      </vt:variant>
      <vt:variant>
        <vt:lpwstr>_Toc189474077</vt:lpwstr>
      </vt:variant>
      <vt:variant>
        <vt:i4>1572927</vt:i4>
      </vt:variant>
      <vt:variant>
        <vt:i4>128</vt:i4>
      </vt:variant>
      <vt:variant>
        <vt:i4>0</vt:i4>
      </vt:variant>
      <vt:variant>
        <vt:i4>5</vt:i4>
      </vt:variant>
      <vt:variant>
        <vt:lpwstr/>
      </vt:variant>
      <vt:variant>
        <vt:lpwstr>_Toc189474076</vt:lpwstr>
      </vt:variant>
      <vt:variant>
        <vt:i4>1572927</vt:i4>
      </vt:variant>
      <vt:variant>
        <vt:i4>122</vt:i4>
      </vt:variant>
      <vt:variant>
        <vt:i4>0</vt:i4>
      </vt:variant>
      <vt:variant>
        <vt:i4>5</vt:i4>
      </vt:variant>
      <vt:variant>
        <vt:lpwstr/>
      </vt:variant>
      <vt:variant>
        <vt:lpwstr>_Toc189474075</vt:lpwstr>
      </vt:variant>
      <vt:variant>
        <vt:i4>1572927</vt:i4>
      </vt:variant>
      <vt:variant>
        <vt:i4>116</vt:i4>
      </vt:variant>
      <vt:variant>
        <vt:i4>0</vt:i4>
      </vt:variant>
      <vt:variant>
        <vt:i4>5</vt:i4>
      </vt:variant>
      <vt:variant>
        <vt:lpwstr/>
      </vt:variant>
      <vt:variant>
        <vt:lpwstr>_Toc189474074</vt:lpwstr>
      </vt:variant>
      <vt:variant>
        <vt:i4>1572927</vt:i4>
      </vt:variant>
      <vt:variant>
        <vt:i4>110</vt:i4>
      </vt:variant>
      <vt:variant>
        <vt:i4>0</vt:i4>
      </vt:variant>
      <vt:variant>
        <vt:i4>5</vt:i4>
      </vt:variant>
      <vt:variant>
        <vt:lpwstr/>
      </vt:variant>
      <vt:variant>
        <vt:lpwstr>_Toc189474073</vt:lpwstr>
      </vt:variant>
      <vt:variant>
        <vt:i4>1572927</vt:i4>
      </vt:variant>
      <vt:variant>
        <vt:i4>104</vt:i4>
      </vt:variant>
      <vt:variant>
        <vt:i4>0</vt:i4>
      </vt:variant>
      <vt:variant>
        <vt:i4>5</vt:i4>
      </vt:variant>
      <vt:variant>
        <vt:lpwstr/>
      </vt:variant>
      <vt:variant>
        <vt:lpwstr>_Toc189474072</vt:lpwstr>
      </vt:variant>
      <vt:variant>
        <vt:i4>1572927</vt:i4>
      </vt:variant>
      <vt:variant>
        <vt:i4>98</vt:i4>
      </vt:variant>
      <vt:variant>
        <vt:i4>0</vt:i4>
      </vt:variant>
      <vt:variant>
        <vt:i4>5</vt:i4>
      </vt:variant>
      <vt:variant>
        <vt:lpwstr/>
      </vt:variant>
      <vt:variant>
        <vt:lpwstr>_Toc189474071</vt:lpwstr>
      </vt:variant>
      <vt:variant>
        <vt:i4>1572927</vt:i4>
      </vt:variant>
      <vt:variant>
        <vt:i4>92</vt:i4>
      </vt:variant>
      <vt:variant>
        <vt:i4>0</vt:i4>
      </vt:variant>
      <vt:variant>
        <vt:i4>5</vt:i4>
      </vt:variant>
      <vt:variant>
        <vt:lpwstr/>
      </vt:variant>
      <vt:variant>
        <vt:lpwstr>_Toc189474070</vt:lpwstr>
      </vt:variant>
      <vt:variant>
        <vt:i4>1638463</vt:i4>
      </vt:variant>
      <vt:variant>
        <vt:i4>86</vt:i4>
      </vt:variant>
      <vt:variant>
        <vt:i4>0</vt:i4>
      </vt:variant>
      <vt:variant>
        <vt:i4>5</vt:i4>
      </vt:variant>
      <vt:variant>
        <vt:lpwstr/>
      </vt:variant>
      <vt:variant>
        <vt:lpwstr>_Toc189474069</vt:lpwstr>
      </vt:variant>
      <vt:variant>
        <vt:i4>1638463</vt:i4>
      </vt:variant>
      <vt:variant>
        <vt:i4>80</vt:i4>
      </vt:variant>
      <vt:variant>
        <vt:i4>0</vt:i4>
      </vt:variant>
      <vt:variant>
        <vt:i4>5</vt:i4>
      </vt:variant>
      <vt:variant>
        <vt:lpwstr/>
      </vt:variant>
      <vt:variant>
        <vt:lpwstr>_Toc189474068</vt:lpwstr>
      </vt:variant>
      <vt:variant>
        <vt:i4>1638463</vt:i4>
      </vt:variant>
      <vt:variant>
        <vt:i4>74</vt:i4>
      </vt:variant>
      <vt:variant>
        <vt:i4>0</vt:i4>
      </vt:variant>
      <vt:variant>
        <vt:i4>5</vt:i4>
      </vt:variant>
      <vt:variant>
        <vt:lpwstr/>
      </vt:variant>
      <vt:variant>
        <vt:lpwstr>_Toc189474067</vt:lpwstr>
      </vt:variant>
      <vt:variant>
        <vt:i4>1638463</vt:i4>
      </vt:variant>
      <vt:variant>
        <vt:i4>68</vt:i4>
      </vt:variant>
      <vt:variant>
        <vt:i4>0</vt:i4>
      </vt:variant>
      <vt:variant>
        <vt:i4>5</vt:i4>
      </vt:variant>
      <vt:variant>
        <vt:lpwstr/>
      </vt:variant>
      <vt:variant>
        <vt:lpwstr>_Toc189474066</vt:lpwstr>
      </vt:variant>
      <vt:variant>
        <vt:i4>1638463</vt:i4>
      </vt:variant>
      <vt:variant>
        <vt:i4>62</vt:i4>
      </vt:variant>
      <vt:variant>
        <vt:i4>0</vt:i4>
      </vt:variant>
      <vt:variant>
        <vt:i4>5</vt:i4>
      </vt:variant>
      <vt:variant>
        <vt:lpwstr/>
      </vt:variant>
      <vt:variant>
        <vt:lpwstr>_Toc189474065</vt:lpwstr>
      </vt:variant>
      <vt:variant>
        <vt:i4>1638463</vt:i4>
      </vt:variant>
      <vt:variant>
        <vt:i4>56</vt:i4>
      </vt:variant>
      <vt:variant>
        <vt:i4>0</vt:i4>
      </vt:variant>
      <vt:variant>
        <vt:i4>5</vt:i4>
      </vt:variant>
      <vt:variant>
        <vt:lpwstr/>
      </vt:variant>
      <vt:variant>
        <vt:lpwstr>_Toc189474064</vt:lpwstr>
      </vt:variant>
      <vt:variant>
        <vt:i4>1638463</vt:i4>
      </vt:variant>
      <vt:variant>
        <vt:i4>50</vt:i4>
      </vt:variant>
      <vt:variant>
        <vt:i4>0</vt:i4>
      </vt:variant>
      <vt:variant>
        <vt:i4>5</vt:i4>
      </vt:variant>
      <vt:variant>
        <vt:lpwstr/>
      </vt:variant>
      <vt:variant>
        <vt:lpwstr>_Toc189474063</vt:lpwstr>
      </vt:variant>
      <vt:variant>
        <vt:i4>1638463</vt:i4>
      </vt:variant>
      <vt:variant>
        <vt:i4>44</vt:i4>
      </vt:variant>
      <vt:variant>
        <vt:i4>0</vt:i4>
      </vt:variant>
      <vt:variant>
        <vt:i4>5</vt:i4>
      </vt:variant>
      <vt:variant>
        <vt:lpwstr/>
      </vt:variant>
      <vt:variant>
        <vt:lpwstr>_Toc189474062</vt:lpwstr>
      </vt:variant>
      <vt:variant>
        <vt:i4>1638463</vt:i4>
      </vt:variant>
      <vt:variant>
        <vt:i4>38</vt:i4>
      </vt:variant>
      <vt:variant>
        <vt:i4>0</vt:i4>
      </vt:variant>
      <vt:variant>
        <vt:i4>5</vt:i4>
      </vt:variant>
      <vt:variant>
        <vt:lpwstr/>
      </vt:variant>
      <vt:variant>
        <vt:lpwstr>_Toc189474061</vt:lpwstr>
      </vt:variant>
      <vt:variant>
        <vt:i4>1638463</vt:i4>
      </vt:variant>
      <vt:variant>
        <vt:i4>32</vt:i4>
      </vt:variant>
      <vt:variant>
        <vt:i4>0</vt:i4>
      </vt:variant>
      <vt:variant>
        <vt:i4>5</vt:i4>
      </vt:variant>
      <vt:variant>
        <vt:lpwstr/>
      </vt:variant>
      <vt:variant>
        <vt:lpwstr>_Toc189474060</vt:lpwstr>
      </vt:variant>
      <vt:variant>
        <vt:i4>1703999</vt:i4>
      </vt:variant>
      <vt:variant>
        <vt:i4>26</vt:i4>
      </vt:variant>
      <vt:variant>
        <vt:i4>0</vt:i4>
      </vt:variant>
      <vt:variant>
        <vt:i4>5</vt:i4>
      </vt:variant>
      <vt:variant>
        <vt:lpwstr/>
      </vt:variant>
      <vt:variant>
        <vt:lpwstr>_Toc189474059</vt:lpwstr>
      </vt:variant>
      <vt:variant>
        <vt:i4>1703999</vt:i4>
      </vt:variant>
      <vt:variant>
        <vt:i4>20</vt:i4>
      </vt:variant>
      <vt:variant>
        <vt:i4>0</vt:i4>
      </vt:variant>
      <vt:variant>
        <vt:i4>5</vt:i4>
      </vt:variant>
      <vt:variant>
        <vt:lpwstr/>
      </vt:variant>
      <vt:variant>
        <vt:lpwstr>_Toc189474058</vt:lpwstr>
      </vt:variant>
      <vt:variant>
        <vt:i4>1703999</vt:i4>
      </vt:variant>
      <vt:variant>
        <vt:i4>14</vt:i4>
      </vt:variant>
      <vt:variant>
        <vt:i4>0</vt:i4>
      </vt:variant>
      <vt:variant>
        <vt:i4>5</vt:i4>
      </vt:variant>
      <vt:variant>
        <vt:lpwstr/>
      </vt:variant>
      <vt:variant>
        <vt:lpwstr>_Toc189474057</vt:lpwstr>
      </vt:variant>
      <vt:variant>
        <vt:i4>1703999</vt:i4>
      </vt:variant>
      <vt:variant>
        <vt:i4>8</vt:i4>
      </vt:variant>
      <vt:variant>
        <vt:i4>0</vt:i4>
      </vt:variant>
      <vt:variant>
        <vt:i4>5</vt:i4>
      </vt:variant>
      <vt:variant>
        <vt:lpwstr/>
      </vt:variant>
      <vt:variant>
        <vt:lpwstr>_Toc189474056</vt:lpwstr>
      </vt:variant>
      <vt:variant>
        <vt:i4>1703999</vt:i4>
      </vt:variant>
      <vt:variant>
        <vt:i4>2</vt:i4>
      </vt:variant>
      <vt:variant>
        <vt:i4>0</vt:i4>
      </vt:variant>
      <vt:variant>
        <vt:i4>5</vt:i4>
      </vt:variant>
      <vt:variant>
        <vt:lpwstr/>
      </vt:variant>
      <vt:variant>
        <vt:lpwstr>_Toc189474055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Lopez Romeo Jose</dc:creator>
  <cp:keywords/>
  <cp:lastModifiedBy>Barraza Lopez Romeo Jose</cp:lastModifiedBy>
  <cp:revision>113</cp:revision>
  <dcterms:created xsi:type="dcterms:W3CDTF">2025-02-03T17:40:00Z</dcterms:created>
  <dcterms:modified xsi:type="dcterms:W3CDTF">2025-02-24T14:11:00Z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