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FCD3E" w14:textId="13B80A90" w:rsidR="00BE4922" w:rsidRDefault="002000FE" w:rsidP="002000FE">
      <w:pPr>
        <w:jc w:val="center"/>
        <w:rPr>
          <w:b/>
          <w:bCs/>
          <w:sz w:val="28"/>
          <w:szCs w:val="28"/>
        </w:rPr>
      </w:pPr>
      <w:r w:rsidRPr="002000FE">
        <w:rPr>
          <w:b/>
          <w:bCs/>
          <w:sz w:val="28"/>
          <w:szCs w:val="28"/>
        </w:rPr>
        <w:t>Jupiter Notebook</w:t>
      </w:r>
      <w:r w:rsidR="00B20C80">
        <w:rPr>
          <w:b/>
          <w:bCs/>
          <w:sz w:val="28"/>
          <w:szCs w:val="28"/>
        </w:rPr>
        <w:t xml:space="preserve"> </w:t>
      </w:r>
    </w:p>
    <w:p w14:paraId="636354B9" w14:textId="77777777" w:rsidR="00157B89" w:rsidRDefault="00157B89" w:rsidP="002000FE">
      <w:pPr>
        <w:jc w:val="center"/>
        <w:rPr>
          <w:b/>
          <w:bCs/>
          <w:sz w:val="28"/>
          <w:szCs w:val="28"/>
        </w:rPr>
      </w:pPr>
    </w:p>
    <w:p w14:paraId="32B50E6C" w14:textId="7E242ECB" w:rsidR="00157B89" w:rsidRDefault="00157B89" w:rsidP="00157B89">
      <w:pPr>
        <w:rPr>
          <w:b/>
          <w:bCs/>
          <w:sz w:val="20"/>
          <w:szCs w:val="20"/>
        </w:rPr>
      </w:pPr>
      <w:r w:rsidRPr="00157B89">
        <w:rPr>
          <w:b/>
          <w:bCs/>
          <w:sz w:val="20"/>
          <w:szCs w:val="20"/>
        </w:rPr>
        <w:t>Feito por: Gabriela Santos Almeida da Silva SP3166333</w:t>
      </w:r>
    </w:p>
    <w:p w14:paraId="09EC6A08" w14:textId="77777777" w:rsidR="00157B89" w:rsidRPr="00157B89" w:rsidRDefault="00157B89" w:rsidP="00157B89">
      <w:pPr>
        <w:rPr>
          <w:b/>
          <w:bCs/>
          <w:sz w:val="20"/>
          <w:szCs w:val="20"/>
        </w:rPr>
      </w:pPr>
    </w:p>
    <w:p w14:paraId="7B0FDA7E" w14:textId="3C29271E" w:rsidR="00B20C80" w:rsidRPr="00B20C80" w:rsidRDefault="00B20C80" w:rsidP="00B20C80">
      <w:r>
        <w:t>Após o estouro do ChatGPT, a área de Ciências de dados e inteligência Artificial atiçou a curiosidade de muitos jovens que pensam em trabalhar ou já trabalham na área de Tecnologia. Por isso, resolvi escrever um artigo sobre uma ferramenta bastante utilizada entre os profissionais dessa área, que é o Júpiter Notebook.</w:t>
      </w:r>
    </w:p>
    <w:p w14:paraId="46223D69" w14:textId="00844C49" w:rsidR="00BE4922" w:rsidRPr="00F2603B" w:rsidRDefault="00BE4922" w:rsidP="00BE4922">
      <w:pPr>
        <w:rPr>
          <w:b/>
          <w:bCs/>
        </w:rPr>
      </w:pPr>
      <w:r w:rsidRPr="00F2603B">
        <w:rPr>
          <w:b/>
          <w:bCs/>
        </w:rPr>
        <w:t xml:space="preserve">O que é o </w:t>
      </w:r>
      <w:r w:rsidR="00B20C80" w:rsidRPr="00F2603B">
        <w:rPr>
          <w:b/>
          <w:bCs/>
        </w:rPr>
        <w:t>Jupiter</w:t>
      </w:r>
      <w:r w:rsidRPr="00F2603B">
        <w:rPr>
          <w:b/>
          <w:bCs/>
        </w:rPr>
        <w:t xml:space="preserve"> notebook?</w:t>
      </w:r>
    </w:p>
    <w:p w14:paraId="2A9ACAF9" w14:textId="340BBB9E" w:rsidR="00BE4922" w:rsidRDefault="00BE4922" w:rsidP="00BE4922">
      <w:r>
        <w:t xml:space="preserve">O </w:t>
      </w:r>
      <w:r w:rsidR="00B20C80">
        <w:t>júpiter</w:t>
      </w:r>
      <w:r>
        <w:t xml:space="preserve"> notebook é um aplicativo de </w:t>
      </w:r>
      <w:r>
        <w:t>página</w:t>
      </w:r>
      <w:r>
        <w:t xml:space="preserve"> web de código aberto. O que isso significa? Isso significa que esse aplicativo roda em ambiente web e que qualquer um que tenha acesso </w:t>
      </w:r>
      <w:r w:rsidR="00B20C80">
        <w:t>os notebooks (arquivos do Júpiter),</w:t>
      </w:r>
      <w:r>
        <w:t xml:space="preserve"> </w:t>
      </w:r>
      <w:r>
        <w:t>po</w:t>
      </w:r>
      <w:r w:rsidR="00B20C80">
        <w:t>dem</w:t>
      </w:r>
      <w:r>
        <w:t xml:space="preserve"> realizar alterações. Podemos utilizar ele para rodar códigos</w:t>
      </w:r>
      <w:r w:rsidR="00B20C80">
        <w:t xml:space="preserve"> em partes</w:t>
      </w:r>
      <w:r>
        <w:t>, escrever textos, equações matemáticas e assim por diante</w:t>
      </w:r>
      <w:r w:rsidR="00B20C80">
        <w:t>.</w:t>
      </w:r>
    </w:p>
    <w:p w14:paraId="0F698688" w14:textId="77777777" w:rsidR="00BE4922" w:rsidRPr="00F2603B" w:rsidRDefault="00BE4922" w:rsidP="00BE4922">
      <w:pPr>
        <w:rPr>
          <w:b/>
          <w:bCs/>
        </w:rPr>
      </w:pPr>
      <w:r w:rsidRPr="00F2603B">
        <w:rPr>
          <w:b/>
          <w:bCs/>
        </w:rPr>
        <w:t>Como que ele funciona?</w:t>
      </w:r>
    </w:p>
    <w:p w14:paraId="59CDF6F7" w14:textId="5A665042" w:rsidR="00BE4922" w:rsidRDefault="00BE4922" w:rsidP="00BE4922">
      <w:r>
        <w:t>Ele funciona no modelo Notebook, ou seja</w:t>
      </w:r>
      <w:r w:rsidR="00B20C80">
        <w:t>,</w:t>
      </w:r>
      <w:r>
        <w:t xml:space="preserve"> ele permite que possamos rodar nossos códigos (a maioria em Python, R ou </w:t>
      </w:r>
      <w:proofErr w:type="gramStart"/>
      <w:r>
        <w:t>SQL )</w:t>
      </w:r>
      <w:proofErr w:type="gramEnd"/>
      <w:r w:rsidR="002B148F">
        <w:t>,</w:t>
      </w:r>
      <w:r>
        <w:t xml:space="preserve"> ter elementos em textos que podemos formatar, além de visualizações de gráficos. </w:t>
      </w:r>
      <w:r w:rsidR="002B148F">
        <w:t>Ou seja,</w:t>
      </w:r>
      <w:r>
        <w:t xml:space="preserve"> podemos adicionar comentários e criar narrativas que sejam de fácil entendimento e que contextualizem o que está sendo realizado através do código</w:t>
      </w:r>
    </w:p>
    <w:p w14:paraId="4D883979" w14:textId="77777777" w:rsidR="00BE4922" w:rsidRPr="00F2603B" w:rsidRDefault="00BE4922" w:rsidP="00BE4922">
      <w:pPr>
        <w:rPr>
          <w:b/>
          <w:bCs/>
        </w:rPr>
      </w:pPr>
      <w:r w:rsidRPr="00F2603B">
        <w:rPr>
          <w:b/>
          <w:bCs/>
        </w:rPr>
        <w:t>Por que ele é comumente utilizado?</w:t>
      </w:r>
    </w:p>
    <w:p w14:paraId="7E11A554" w14:textId="72BB5407" w:rsidR="00BE4922" w:rsidRDefault="00BE4922" w:rsidP="00BE4922">
      <w:r>
        <w:t>El</w:t>
      </w:r>
      <w:r w:rsidR="002B148F">
        <w:t>e</w:t>
      </w:r>
      <w:r>
        <w:t xml:space="preserve"> é amplamente </w:t>
      </w:r>
      <w:r w:rsidR="00F2603B">
        <w:t>escolhido</w:t>
      </w:r>
      <w:r>
        <w:t xml:space="preserve"> para a ciência de dados e aprendizado de máquina uma vez que permite essa integração maior entre textos, códigos e visualizações gráficas e por </w:t>
      </w:r>
      <w:r w:rsidR="00A93A9D">
        <w:t>ser de</w:t>
      </w:r>
      <w:r>
        <w:t xml:space="preserve"> fácil compartilhamento. </w:t>
      </w:r>
    </w:p>
    <w:p w14:paraId="06008792" w14:textId="77777777" w:rsidR="00BE4922" w:rsidRDefault="00BE4922" w:rsidP="00BE4922"/>
    <w:p w14:paraId="3060BAA1" w14:textId="64AA2103" w:rsidR="00BE4922" w:rsidRPr="00F2603B" w:rsidRDefault="00BE4922" w:rsidP="00BE4922">
      <w:pPr>
        <w:rPr>
          <w:b/>
          <w:bCs/>
        </w:rPr>
      </w:pPr>
      <w:r w:rsidRPr="00F2603B">
        <w:rPr>
          <w:b/>
          <w:bCs/>
        </w:rPr>
        <w:t xml:space="preserve">Como podemos </w:t>
      </w:r>
      <w:r w:rsidR="002B148F" w:rsidRPr="00F2603B">
        <w:rPr>
          <w:b/>
          <w:bCs/>
        </w:rPr>
        <w:t>utilizá-lo</w:t>
      </w:r>
      <w:r w:rsidRPr="00F2603B">
        <w:rPr>
          <w:b/>
          <w:bCs/>
        </w:rPr>
        <w:t>?</w:t>
      </w:r>
    </w:p>
    <w:p w14:paraId="15B35BBF" w14:textId="5747C72D" w:rsidR="00A2090F" w:rsidRDefault="00C11990" w:rsidP="00BE4922">
      <w:r>
        <w:t xml:space="preserve">Após a instalação do mesmo e a criação de um novo Notebook, iremos ver a Cédula, </w:t>
      </w:r>
      <w:r w:rsidR="00A93A9D">
        <w:t>o componente que torna o Júpiter bastante atrativo.</w:t>
      </w:r>
    </w:p>
    <w:p w14:paraId="7EDA9068" w14:textId="722522C2" w:rsidR="00A2090F" w:rsidRDefault="00A2090F" w:rsidP="00BE4922">
      <w:r>
        <w:rPr>
          <w:noProof/>
        </w:rPr>
        <w:drawing>
          <wp:inline distT="0" distB="0" distL="0" distR="0" wp14:anchorId="3372C59C" wp14:editId="5A7268A3">
            <wp:extent cx="5172075" cy="962025"/>
            <wp:effectExtent l="0" t="0" r="9525" b="9525"/>
            <wp:docPr id="23300470" name="Imagem 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470" name="Imagem 1" descr="Interface gráfica do usuário, Aplicativo, Word&#10;&#10;Descrição gerada automaticamente"/>
                    <pic:cNvPicPr/>
                  </pic:nvPicPr>
                  <pic:blipFill rotWithShape="1">
                    <a:blip r:embed="rId4"/>
                    <a:srcRect l="1940" t="15060" r="2281" b="53252"/>
                    <a:stretch/>
                  </pic:blipFill>
                  <pic:spPr bwMode="auto">
                    <a:xfrm>
                      <a:off x="0" y="0"/>
                      <a:ext cx="5172075" cy="962025"/>
                    </a:xfrm>
                    <a:prstGeom prst="rect">
                      <a:avLst/>
                    </a:prstGeom>
                    <a:ln>
                      <a:noFill/>
                    </a:ln>
                    <a:extLst>
                      <a:ext uri="{53640926-AAD7-44D8-BBD7-CCE9431645EC}">
                        <a14:shadowObscured xmlns:a14="http://schemas.microsoft.com/office/drawing/2010/main"/>
                      </a:ext>
                    </a:extLst>
                  </pic:spPr>
                </pic:pic>
              </a:graphicData>
            </a:graphic>
          </wp:inline>
        </w:drawing>
      </w:r>
    </w:p>
    <w:p w14:paraId="5D300DB6" w14:textId="77777777" w:rsidR="00A93A9D" w:rsidRDefault="00A93A9D" w:rsidP="00BE4922">
      <w:r>
        <w:lastRenderedPageBreak/>
        <w:t>Na parte de configurações da Cédula, podemos escolher que tipo de cédula ela será. Podemos optar pelas seguintes opções:</w:t>
      </w:r>
    </w:p>
    <w:p w14:paraId="789CBC12" w14:textId="6500725C" w:rsidR="00A2090F" w:rsidRDefault="001B72FF" w:rsidP="00BE4922">
      <w:r>
        <w:t xml:space="preserve">Code, Markdown, </w:t>
      </w:r>
      <w:proofErr w:type="spellStart"/>
      <w:r>
        <w:t>Raw</w:t>
      </w:r>
      <w:proofErr w:type="spellEnd"/>
      <w:r>
        <w:t xml:space="preserve"> </w:t>
      </w:r>
      <w:proofErr w:type="spellStart"/>
      <w:r>
        <w:t>NBConvert</w:t>
      </w:r>
      <w:proofErr w:type="spellEnd"/>
      <w:r>
        <w:t xml:space="preserve"> e o Headling.</w:t>
      </w:r>
    </w:p>
    <w:p w14:paraId="428C912C" w14:textId="39DED781" w:rsidR="00FF1943" w:rsidRDefault="001B72FF" w:rsidP="00BE4922">
      <w:r>
        <w:t xml:space="preserve">Os mais utilizados são o Code na onde é escrito </w:t>
      </w:r>
      <w:r w:rsidR="00A93A9D">
        <w:t xml:space="preserve">e rodado o código em si. O </w:t>
      </w:r>
      <w:r>
        <w:t>Headling</w:t>
      </w:r>
      <w:r w:rsidR="00A93A9D">
        <w:t xml:space="preserve">, </w:t>
      </w:r>
      <w:r>
        <w:t xml:space="preserve">é colocado o cabeçalho ou o </w:t>
      </w:r>
      <w:r w:rsidR="00A93A9D">
        <w:t>título</w:t>
      </w:r>
      <w:r>
        <w:t xml:space="preserve"> da parte do </w:t>
      </w:r>
      <w:r w:rsidR="00A93A9D">
        <w:t>programa. E</w:t>
      </w:r>
      <w:r>
        <w:t xml:space="preserve"> por fim o Markdown, é onde é colocado os comentários do que cada parte do código faz, ou por exemplo muito utilizado por professores de matemática para </w:t>
      </w:r>
      <w:r w:rsidR="00A93A9D">
        <w:t>formatar fórmulas matemáticas.</w:t>
      </w:r>
    </w:p>
    <w:p w14:paraId="5E614A4A" w14:textId="17938DE7" w:rsidR="003A043C" w:rsidRDefault="00FF1943" w:rsidP="00BE4922">
      <w:r>
        <w:t>Para finalizar, uma dica importante para você que queira começar a utilizar o Júpiter Notebook no trabalho ou para estudo, é utilizar toda as possibilidades que ele tem disponível.</w:t>
      </w:r>
    </w:p>
    <w:p w14:paraId="262941BE" w14:textId="1531FDB5" w:rsidR="003A043C" w:rsidRPr="00F2603B" w:rsidRDefault="00FF1943" w:rsidP="00BE4922">
      <w:pPr>
        <w:rPr>
          <w:b/>
          <w:bCs/>
        </w:rPr>
      </w:pPr>
      <w:r w:rsidRPr="00F2603B">
        <w:rPr>
          <w:b/>
          <w:bCs/>
        </w:rPr>
        <w:t>Referência</w:t>
      </w:r>
      <w:r w:rsidR="003A043C" w:rsidRPr="00F2603B">
        <w:rPr>
          <w:b/>
          <w:bCs/>
        </w:rPr>
        <w:t>:</w:t>
      </w:r>
    </w:p>
    <w:p w14:paraId="65FE1484" w14:textId="77777777" w:rsidR="003A043C" w:rsidRDefault="003A043C" w:rsidP="003A043C">
      <w:r>
        <w:t>https://www.datacamp.com/pt/tutorial/tutorial-jupyter-notebook</w:t>
      </w:r>
    </w:p>
    <w:p w14:paraId="5F6605C9" w14:textId="77777777" w:rsidR="003A043C" w:rsidRDefault="003A043C" w:rsidP="003A043C">
      <w:r>
        <w:t xml:space="preserve">Como Usar o </w:t>
      </w:r>
      <w:proofErr w:type="spellStart"/>
      <w:r>
        <w:t>Jupyter</w:t>
      </w:r>
      <w:proofErr w:type="spellEnd"/>
      <w:r>
        <w:t xml:space="preserve"> Notebook: Um Guia Completo - </w:t>
      </w:r>
      <w:proofErr w:type="spellStart"/>
      <w:r>
        <w:t>Coding</w:t>
      </w:r>
      <w:proofErr w:type="spellEnd"/>
      <w:r>
        <w:t xml:space="preserve"> Data Today</w:t>
      </w:r>
    </w:p>
    <w:p w14:paraId="4161F4EE" w14:textId="77777777" w:rsidR="003A043C" w:rsidRDefault="003A043C" w:rsidP="00BE4922"/>
    <w:sectPr w:rsidR="003A04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22"/>
    <w:rsid w:val="00157B89"/>
    <w:rsid w:val="001B72FF"/>
    <w:rsid w:val="002000FE"/>
    <w:rsid w:val="002B148F"/>
    <w:rsid w:val="003A043C"/>
    <w:rsid w:val="00635E7E"/>
    <w:rsid w:val="00A2090F"/>
    <w:rsid w:val="00A93A9D"/>
    <w:rsid w:val="00B20C80"/>
    <w:rsid w:val="00BE4922"/>
    <w:rsid w:val="00C11990"/>
    <w:rsid w:val="00F2603B"/>
    <w:rsid w:val="00FF1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A2FF"/>
  <w15:chartTrackingRefBased/>
  <w15:docId w15:val="{CF304512-AC54-435E-A927-3A95FC40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4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4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4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4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4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49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49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49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49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49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49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49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49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49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49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49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49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4922"/>
    <w:rPr>
      <w:rFonts w:eastAsiaTheme="majorEastAsia" w:cstheme="majorBidi"/>
      <w:color w:val="272727" w:themeColor="text1" w:themeTint="D8"/>
    </w:rPr>
  </w:style>
  <w:style w:type="paragraph" w:styleId="Ttulo">
    <w:name w:val="Title"/>
    <w:basedOn w:val="Normal"/>
    <w:next w:val="Normal"/>
    <w:link w:val="TtuloChar"/>
    <w:uiPriority w:val="10"/>
    <w:qFormat/>
    <w:rsid w:val="00BE4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49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49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49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4922"/>
    <w:pPr>
      <w:spacing w:before="160"/>
      <w:jc w:val="center"/>
    </w:pPr>
    <w:rPr>
      <w:i/>
      <w:iCs/>
      <w:color w:val="404040" w:themeColor="text1" w:themeTint="BF"/>
    </w:rPr>
  </w:style>
  <w:style w:type="character" w:customStyle="1" w:styleId="CitaoChar">
    <w:name w:val="Citação Char"/>
    <w:basedOn w:val="Fontepargpadro"/>
    <w:link w:val="Citao"/>
    <w:uiPriority w:val="29"/>
    <w:rsid w:val="00BE4922"/>
    <w:rPr>
      <w:i/>
      <w:iCs/>
      <w:color w:val="404040" w:themeColor="text1" w:themeTint="BF"/>
    </w:rPr>
  </w:style>
  <w:style w:type="paragraph" w:styleId="PargrafodaLista">
    <w:name w:val="List Paragraph"/>
    <w:basedOn w:val="Normal"/>
    <w:uiPriority w:val="34"/>
    <w:qFormat/>
    <w:rsid w:val="00BE4922"/>
    <w:pPr>
      <w:ind w:left="720"/>
      <w:contextualSpacing/>
    </w:pPr>
  </w:style>
  <w:style w:type="character" w:styleId="nfaseIntensa">
    <w:name w:val="Intense Emphasis"/>
    <w:basedOn w:val="Fontepargpadro"/>
    <w:uiPriority w:val="21"/>
    <w:qFormat/>
    <w:rsid w:val="00BE4922"/>
    <w:rPr>
      <w:i/>
      <w:iCs/>
      <w:color w:val="0F4761" w:themeColor="accent1" w:themeShade="BF"/>
    </w:rPr>
  </w:style>
  <w:style w:type="paragraph" w:styleId="CitaoIntensa">
    <w:name w:val="Intense Quote"/>
    <w:basedOn w:val="Normal"/>
    <w:next w:val="Normal"/>
    <w:link w:val="CitaoIntensaChar"/>
    <w:uiPriority w:val="30"/>
    <w:qFormat/>
    <w:rsid w:val="00BE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4922"/>
    <w:rPr>
      <w:i/>
      <w:iCs/>
      <w:color w:val="0F4761" w:themeColor="accent1" w:themeShade="BF"/>
    </w:rPr>
  </w:style>
  <w:style w:type="character" w:styleId="RefernciaIntensa">
    <w:name w:val="Intense Reference"/>
    <w:basedOn w:val="Fontepargpadro"/>
    <w:uiPriority w:val="32"/>
    <w:qFormat/>
    <w:rsid w:val="00BE49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370</Words>
  <Characters>2001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Almeida</dc:creator>
  <cp:keywords/>
  <dc:description/>
  <cp:lastModifiedBy>José Almeida</cp:lastModifiedBy>
  <cp:revision>9</cp:revision>
  <dcterms:created xsi:type="dcterms:W3CDTF">2024-08-13T22:36:00Z</dcterms:created>
  <dcterms:modified xsi:type="dcterms:W3CDTF">2024-08-13T23:25:00Z</dcterms:modified>
</cp:coreProperties>
</file>