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4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4"/>
      </w:tblGrid>
      <w:tr w:rsidR="00AD5B8A" w:rsidRPr="00AD5B8A" w14:paraId="213BFA36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CB75B71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 de uso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                                                             Llamar a la hija</w:t>
            </w:r>
          </w:p>
        </w:tc>
      </w:tr>
      <w:tr w:rsidR="00AD5B8A" w:rsidRPr="00AD5B8A" w14:paraId="6D4CB4AE" w14:textId="77777777" w:rsidTr="001F7738">
        <w:trPr>
          <w:trHeight w:val="71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A9C59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Objetivo en contexto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Llamar</w:t>
            </w:r>
          </w:p>
        </w:tc>
      </w:tr>
      <w:tr w:rsidR="00AD5B8A" w:rsidRPr="00AD5B8A" w14:paraId="0399EB1F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79D0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La madre debe tener un perfil en la aplicación</w:t>
            </w:r>
          </w:p>
        </w:tc>
      </w:tr>
      <w:tr w:rsidR="00AD5B8A" w:rsidRPr="00AD5B8A" w14:paraId="4D54D10D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AD79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Final exitoso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La madre se comunica con su hija</w:t>
            </w:r>
          </w:p>
        </w:tc>
      </w:tr>
      <w:tr w:rsidR="00AD5B8A" w:rsidRPr="00AD5B8A" w14:paraId="64FD8E83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AE3F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Final fallido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La hija de marta no acepta la llamada</w:t>
            </w:r>
          </w:p>
        </w:tc>
      </w:tr>
      <w:tr w:rsidR="00AD5B8A" w:rsidRPr="00AD5B8A" w14:paraId="384A0CCC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972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Marta</w:t>
            </w:r>
          </w:p>
        </w:tc>
      </w:tr>
      <w:tr w:rsidR="00AD5B8A" w:rsidRPr="00AD5B8A" w14:paraId="39F2E851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B49F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Actores secundarios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Hija de Marta</w:t>
            </w:r>
          </w:p>
        </w:tc>
      </w:tr>
      <w:tr w:rsidR="00AD5B8A" w:rsidRPr="00AD5B8A" w14:paraId="14042709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39E0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Evento de inicio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Marta da al botón de llamar</w:t>
            </w:r>
          </w:p>
        </w:tc>
      </w:tr>
      <w:tr w:rsidR="00AD5B8A" w:rsidRPr="00AD5B8A" w14:paraId="67EB171B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43E1" w14:textId="77777777" w:rsidR="00AD5B8A" w:rsidRP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5B8A">
              <w:rPr>
                <w:rFonts w:ascii="Calibri" w:eastAsia="Times New Roman" w:hAnsi="Calibri" w:cs="Calibri"/>
                <w:color w:val="000000"/>
                <w:lang w:eastAsia="es-CO"/>
              </w:rPr>
              <w:t>Flujo principal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</w:t>
            </w:r>
            <w:r w:rsidR="001F7738">
              <w:rPr>
                <w:rFonts w:ascii="Calibri" w:eastAsia="Times New Roman" w:hAnsi="Calibri" w:cs="Calibri"/>
                <w:color w:val="000000"/>
                <w:lang w:eastAsia="es-CO"/>
              </w:rPr>
              <w:t>1- Marta da al botón de llamar</w:t>
            </w:r>
          </w:p>
        </w:tc>
      </w:tr>
      <w:tr w:rsidR="00AD5B8A" w:rsidRPr="00AD5B8A" w14:paraId="46354B2E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40E25720" w14:textId="77777777" w:rsidR="00AD5B8A" w:rsidRPr="00AD5B8A" w:rsidRDefault="001F7738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       2- La aplicación notifica a la hija de Marta una llamada entrante de ella</w:t>
            </w:r>
          </w:p>
        </w:tc>
      </w:tr>
      <w:tr w:rsidR="00AD5B8A" w:rsidRPr="00AD5B8A" w14:paraId="4B5A2BAC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1F46A" w14:textId="77777777" w:rsidR="00AD5B8A" w:rsidRPr="00AD5B8A" w:rsidRDefault="001F7738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       3- La hija de Marta acepta la llamada</w:t>
            </w:r>
          </w:p>
        </w:tc>
      </w:tr>
      <w:tr w:rsidR="00AD5B8A" w:rsidRPr="00AD5B8A" w14:paraId="04F61E9F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A42EB" w14:textId="77777777" w:rsidR="00AD5B8A" w:rsidRPr="00AD5B8A" w:rsidRDefault="001F7738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       4- Marta </w:t>
            </w:r>
            <w:r w:rsidR="00EE0044">
              <w:rPr>
                <w:rFonts w:ascii="Calibri" w:eastAsia="Times New Roman" w:hAnsi="Calibri" w:cs="Calibri"/>
                <w:color w:val="000000"/>
                <w:lang w:eastAsia="es-CO"/>
              </w:rPr>
              <w:t>habla con su hija</w:t>
            </w:r>
          </w:p>
        </w:tc>
        <w:bookmarkStart w:id="0" w:name="_GoBack"/>
        <w:bookmarkEnd w:id="0"/>
      </w:tr>
      <w:tr w:rsidR="00AD5B8A" w:rsidRPr="00AD5B8A" w14:paraId="5DD159F4" w14:textId="77777777" w:rsidTr="001F7738">
        <w:trPr>
          <w:trHeight w:val="410"/>
        </w:trPr>
        <w:tc>
          <w:tcPr>
            <w:tcW w:w="1095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D87F2" w14:textId="77777777" w:rsidR="00AD5B8A" w:rsidRDefault="00AD5B8A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10166CA" w14:textId="42F6A4D0" w:rsidR="0093606F" w:rsidRPr="00AD5B8A" w:rsidRDefault="0093606F" w:rsidP="00AD5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374C82C" w14:textId="50D0CC7E" w:rsidR="00AD5B8A" w:rsidRDefault="00357725">
      <w:r>
        <w:rPr>
          <w:noProof/>
        </w:rPr>
        <w:drawing>
          <wp:inline distT="0" distB="0" distL="0" distR="0" wp14:anchorId="5C7B8EE9" wp14:editId="4D341767">
            <wp:extent cx="5610225" cy="3209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E9D1" w14:textId="1E80818C" w:rsidR="0093606F" w:rsidRDefault="0093606F">
      <w:r>
        <w:rPr>
          <w:noProof/>
        </w:rPr>
        <w:lastRenderedPageBreak/>
        <w:drawing>
          <wp:inline distT="0" distB="0" distL="0" distR="0" wp14:anchorId="5A0219B6" wp14:editId="1339766A">
            <wp:extent cx="55530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A"/>
    <w:rsid w:val="00081C32"/>
    <w:rsid w:val="001F7738"/>
    <w:rsid w:val="00357725"/>
    <w:rsid w:val="0093606F"/>
    <w:rsid w:val="00AD5B8A"/>
    <w:rsid w:val="00E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AEC4"/>
  <w15:chartTrackingRefBased/>
  <w15:docId w15:val="{D9E9FF82-A4DB-49A9-8043-8AEFD9A7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2020-02-14T00:02:00Z</dcterms:created>
  <dcterms:modified xsi:type="dcterms:W3CDTF">2020-02-14T00:02:00Z</dcterms:modified>
</cp:coreProperties>
</file>