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920" w:left="425" w:right="1133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4.00000000000003" w:lineRule="auto"/>
        <w:ind w:left="775" w:right="-4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drawing>
          <wp:inline distB="0" distT="0" distL="0" distR="0">
            <wp:extent cx="48775" cy="7924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5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4" w:lineRule="auto"/>
        <w:ind w:left="3685" w:right="0" w:firstLine="0"/>
        <w:jc w:val="left"/>
        <w:rPr>
          <w:sz w:val="17"/>
          <w:szCs w:val="17"/>
        </w:rPr>
      </w:pPr>
      <w:r w:rsidDel="00000000" w:rsidR="00000000" w:rsidRPr="00000000">
        <w:br w:type="column"/>
      </w:r>
      <w:bookmarkStart w:colFirst="0" w:colLast="0" w:name="p5cataso5avn" w:id="0"/>
      <w:bookmarkEnd w:id="0"/>
      <w:r w:rsidDel="00000000" w:rsidR="00000000" w:rsidRPr="00000000">
        <w:rPr>
          <w:sz w:val="17"/>
          <w:szCs w:val="17"/>
          <w:rtl w:val="0"/>
        </w:rPr>
        <w:t xml:space="preserve">#EXTERNO.CONFIDENCIAL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937" w:right="0" w:firstLine="0"/>
        <w:jc w:val="left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DECLARAÇÃO DE PARENTESCO, RESIDÊNCIA E AUSÉNCIA DE RENDIMENTOS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562333</wp:posOffset>
            </wp:positionH>
            <wp:positionV relativeFrom="paragraph">
              <wp:posOffset>-605394</wp:posOffset>
            </wp:positionV>
            <wp:extent cx="1518097" cy="313932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8097" cy="313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Style w:val="Heading1"/>
        <w:spacing w:before="92" w:lineRule="auto"/>
        <w:ind w:left="775" w:firstLine="0"/>
        <w:rPr/>
        <w:sectPr>
          <w:type w:val="continuous"/>
          <w:pgSz w:h="16840" w:w="11910" w:orient="portrait"/>
          <w:pgMar w:bottom="280" w:top="1920" w:left="425" w:right="1133" w:header="360" w:footer="360"/>
          <w:cols w:equalWidth="0" w:num="3">
            <w:col w:space="33" w:w="3428.6666666666674"/>
            <w:col w:space="33" w:w="3428.6666666666674"/>
            <w:col w:space="0" w:w="3428.666666666667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MO43000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99"/>
          <w:tab w:val="left" w:leader="none" w:pos="8674"/>
        </w:tabs>
        <w:spacing w:after="0" w:before="0" w:line="218" w:lineRule="auto"/>
        <w:ind w:left="76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Eu,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3b"/>
          <w:sz w:val="20"/>
          <w:szCs w:val="20"/>
          <w:u w:val="none"/>
          <w:shd w:fill="auto" w:val="clear"/>
          <w:vertAlign w:val="baseline"/>
          <w:rtl w:val="0"/>
        </w:rPr>
        <w:t xml:space="preserve">(nome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03d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parente),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13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13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a"/>
          <w:sz w:val="20"/>
          <w:szCs w:val="20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decJarD 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13"/>
          <w:sz w:val="20"/>
          <w:szCs w:val="20"/>
          <w:u w:val="none"/>
          <w:shd w:fill="auto" w:val="clear"/>
          <w:vertAlign w:val="baseline"/>
          <w:rtl w:val="0"/>
        </w:rPr>
        <w:t xml:space="preserve">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74"/>
        </w:tabs>
        <w:spacing w:after="0" w:before="0" w:line="235" w:lineRule="auto"/>
        <w:ind w:left="768" w:right="79" w:firstLine="60.999999999999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informar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2f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b00"/>
          <w:sz w:val="20"/>
          <w:szCs w:val="20"/>
          <w:u w:val="none"/>
          <w:shd w:fill="auto" w:val="clear"/>
          <w:vertAlign w:val="baseline"/>
          <w:rtl w:val="0"/>
        </w:rPr>
        <w:t xml:space="preserve">grau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016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parentesco)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proponente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(nome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928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48"/>
          <w:sz w:val="20"/>
          <w:szCs w:val="20"/>
          <w:u w:val="none"/>
          <w:shd w:fill="auto" w:val="clear"/>
          <w:vertAlign w:val="baseline"/>
          <w:rtl w:val="0"/>
        </w:rPr>
        <w:t xml:space="preserve">proponente),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0"/>
          <w:szCs w:val="20"/>
          <w:u w:val="single"/>
          <w:shd w:fill="auto" w:val="clear"/>
          <w:vertAlign w:val="baseline"/>
          <w:rtl w:val="0"/>
        </w:rPr>
        <w:tab/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quem resido no mesmo endereço hú pelo menos 6 (seis) meses.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25" w:lineRule="auto"/>
        <w:ind w:left="767" w:right="73" w:firstLine="0.9999999999999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ainda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13"/>
          <w:sz w:val="20"/>
          <w:szCs w:val="2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23"/>
          <w:sz w:val="20"/>
          <w:szCs w:val="20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16"/>
          <w:sz w:val="20"/>
          <w:szCs w:val="20"/>
          <w:u w:val="none"/>
          <w:shd w:fill="auto" w:val="clear"/>
          <w:vertAlign w:val="baseline"/>
          <w:rtl w:val="0"/>
        </w:rPr>
        <w:t xml:space="preserve">possuo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nenhum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2f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rendimento, seja renda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e"/>
          <w:sz w:val="20"/>
          <w:szCs w:val="20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13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informal exceto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36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beneficios temporários de natureza indenizatória, assistencial ou previdenciária, como auxílio-doença,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auxilio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acidente, seguro-desempregD,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e"/>
          <w:sz w:val="20"/>
          <w:szCs w:val="20"/>
          <w:u w:val="none"/>
          <w:shd w:fill="auto" w:val="clear"/>
          <w:vertAlign w:val="baseline"/>
          <w:rtl w:val="0"/>
        </w:rPr>
        <w:t xml:space="preserve">beneficio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prestação continuada (BPC)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5d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benefícJO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2f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f"/>
          <w:sz w:val="20"/>
          <w:szCs w:val="20"/>
          <w:u w:val="none"/>
          <w:shd w:fill="auto" w:val="clear"/>
          <w:vertAlign w:val="baseline"/>
          <w:rtl w:val="0"/>
        </w:rPr>
        <w:t xml:space="preserve">Bol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2f"/>
          <w:sz w:val="20"/>
          <w:szCs w:val="20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Família, ou outros que vierem a substitui-los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56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acordo cOm a Lei 14.620 de 13/07/2023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6e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dependa financeiramente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do (name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proponente), prDpanente acima qualifiCado.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35" w:lineRule="auto"/>
        <w:ind w:left="767" w:right="95" w:firstLine="0.9999999999999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ainda que não participa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16"/>
          <w:sz w:val="20"/>
          <w:szCs w:val="20"/>
          <w:u w:val="none"/>
          <w:shd w:fill="auto" w:val="clear"/>
          <w:vertAlign w:val="baseline"/>
          <w:rtl w:val="0"/>
        </w:rPr>
        <w:t xml:space="preserve">coma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dependente de nenhum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31"/>
          <w:sz w:val="20"/>
          <w:szCs w:val="20"/>
          <w:u w:val="none"/>
          <w:shd w:fill="auto" w:val="clear"/>
          <w:vertAlign w:val="baseline"/>
          <w:rtl w:val="0"/>
        </w:rPr>
        <w:t xml:space="preserve">outro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16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financiamento habitacional 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poss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16"/>
          <w:sz w:val="20"/>
          <w:szCs w:val="20"/>
          <w:u w:val="none"/>
          <w:shd w:fill="auto" w:val="clear"/>
          <w:vertAlign w:val="baseline"/>
          <w:rtl w:val="0"/>
        </w:rPr>
        <w:t xml:space="preserve">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financiamento ativo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2a"/>
          <w:sz w:val="20"/>
          <w:szCs w:val="20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SFH.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77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a28"/>
          <w:sz w:val="20"/>
          <w:szCs w:val="20"/>
          <w:u w:val="none"/>
          <w:shd w:fill="auto" w:val="clear"/>
          <w:vertAlign w:val="baseline"/>
          <w:rtl w:val="0"/>
        </w:rPr>
        <w:t xml:space="preserve">(Se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7"/>
          <w:sz w:val="20"/>
          <w:szCs w:val="20"/>
          <w:u w:val="none"/>
          <w:shd w:fill="auto" w:val="clear"/>
          <w:vertAlign w:val="baseline"/>
          <w:rtl w:val="0"/>
        </w:rPr>
        <w:t xml:space="preserve">parente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1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4200"/>
          <w:sz w:val="20"/>
          <w:szCs w:val="20"/>
          <w:u w:val="none"/>
          <w:shd w:fill="auto" w:val="clear"/>
          <w:vertAlign w:val="baseline"/>
          <w:rtl w:val="0"/>
        </w:rPr>
        <w:t xml:space="preserve">casado,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7e13"/>
          <w:sz w:val="20"/>
          <w:szCs w:val="20"/>
          <w:u w:val="none"/>
          <w:shd w:fill="auto" w:val="clear"/>
          <w:vertAlign w:val="baseline"/>
          <w:rtl w:val="0"/>
        </w:rPr>
        <w:t xml:space="preserve">incluir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5d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200"/>
          <w:sz w:val="20"/>
          <w:szCs w:val="20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a00"/>
          <w:sz w:val="20"/>
          <w:szCs w:val="20"/>
          <w:u w:val="none"/>
          <w:shd w:fill="auto" w:val="clear"/>
          <w:vertAlign w:val="baseline"/>
          <w:rtl w:val="0"/>
        </w:rPr>
        <w:t xml:space="preserve">abaixo)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" w:lineRule="auto"/>
        <w:ind w:left="767" w:right="73" w:firstLine="0.9999999999999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Eu,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3a"/>
          <w:sz w:val="20"/>
          <w:szCs w:val="20"/>
          <w:u w:val="none"/>
          <w:shd w:fill="auto" w:val="clear"/>
          <w:vertAlign w:val="baseline"/>
          <w:rtl w:val="0"/>
        </w:rPr>
        <w:t xml:space="preserve">(nome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5e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2f00"/>
          <w:sz w:val="20"/>
          <w:szCs w:val="20"/>
          <w:u w:val="none"/>
          <w:shd w:fill="auto" w:val="clear"/>
          <w:vertAlign w:val="baseline"/>
          <w:rtl w:val="0"/>
        </w:rPr>
        <w:t xml:space="preserve">cônjuge/companheiro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5b07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2f"/>
          <w:sz w:val="20"/>
          <w:szCs w:val="20"/>
          <w:u w:val="none"/>
          <w:shd w:fill="auto" w:val="clear"/>
          <w:vertAlign w:val="baseline"/>
          <w:rtl w:val="0"/>
        </w:rPr>
        <w:t xml:space="preserve">parente),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que também náo possuo nenh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rendimento,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seja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informal, exceto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benefícios temporários de natureza indenizatória,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c"/>
          <w:sz w:val="20"/>
          <w:szCs w:val="20"/>
          <w:u w:val="none"/>
          <w:shd w:fill="auto" w:val="clear"/>
          <w:vertAlign w:val="baseline"/>
          <w:rtl w:val="0"/>
        </w:rPr>
        <w:t xml:space="preserve">assistencial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previdenciária, cDMO auxilio-doença, auxilio-acidente, seguro-desemprego, beneficio de prestação cantinMada (BPC) e beneficiO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Programa Bol sa Fam ilia, 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f"/>
          <w:sz w:val="20"/>
          <w:szCs w:val="20"/>
          <w:u w:val="none"/>
          <w:shd w:fill="auto" w:val="clear"/>
          <w:vertAlign w:val="baseline"/>
          <w:rtl w:val="0"/>
        </w:rPr>
        <w:t xml:space="preserve">outros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vierem a substitui-los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acordo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18"/>
          <w:sz w:val="20"/>
          <w:szCs w:val="20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Lei 14.620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16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13/07/2023.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765"/>
        <w:jc w:val="both"/>
        <w:rPr/>
      </w:pPr>
      <w:r w:rsidDel="00000000" w:rsidR="00000000" w:rsidRPr="00000000">
        <w:rPr>
          <w:rtl w:val="0"/>
        </w:rPr>
        <w:t xml:space="preserve">RESPONSABILIDADE PELAS INFORMAÇÕES DECLARADAS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61" w:lineRule="auto"/>
        <w:ind w:left="767" w:right="65" w:firstLine="0.9999999999999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Responsabitizo-me pela exatidão e veracidade das informaçóes declaradas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estou ciente de que, se falsas as declarações, ficarei sujeito às penas da lei, ficando, ainda, obrigado(a) a devolver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valores indevidamente sacados da conta vinculada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11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FGTS e/ou descontos concedidos pelo FGTS nos termos da Resolução do Conselho Curador do FGTS 702/12, suas alterações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aditamentos, acrescidos de correção monetária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16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juros sem prejuízo da vencimento antecipado da dívida decorrente do crédito concedido, com a consequente cobrança administrativa/judicial.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Data:</w:t>
      </w:r>
    </w:p>
    <w:p w:rsidR="00000000" w:rsidDel="00000000" w:rsidP="00000000" w:rsidRDefault="00000000" w:rsidRPr="00000000" w14:paraId="0000001D">
      <w:pPr>
        <w:spacing w:before="128" w:lineRule="auto"/>
        <w:ind w:left="1371" w:right="0" w:firstLine="0"/>
        <w:jc w:val="left"/>
        <w:rPr>
          <w:sz w:val="11"/>
          <w:szCs w:val="11"/>
        </w:rPr>
      </w:pPr>
      <w:r w:rsidDel="00000000" w:rsidR="00000000" w:rsidRPr="00000000">
        <w:rPr>
          <w:color w:val="3b3b3b"/>
          <w:sz w:val="11"/>
          <w:szCs w:val="11"/>
          <w:rtl w:val="0"/>
        </w:rPr>
        <w:t xml:space="preserve">D </w:t>
      </w:r>
      <w:r w:rsidDel="00000000" w:rsidR="00000000" w:rsidRPr="00000000">
        <w:rPr>
          <w:color w:val="1a1a1a"/>
          <w:sz w:val="11"/>
          <w:szCs w:val="11"/>
          <w:rtl w:val="0"/>
        </w:rPr>
        <w:t xml:space="preserve">o</w:t>
      </w:r>
      <w:r w:rsidDel="00000000" w:rsidR="00000000" w:rsidRPr="00000000">
        <w:rPr>
          <w:color w:val="111111"/>
          <w:sz w:val="11"/>
          <w:szCs w:val="11"/>
          <w:rtl w:val="0"/>
        </w:rPr>
        <w:t xml:space="preserve">c</w:t>
      </w:r>
      <w:r w:rsidDel="00000000" w:rsidR="00000000" w:rsidRPr="00000000">
        <w:rPr>
          <w:color w:val="1d1d1d"/>
          <w:sz w:val="11"/>
          <w:szCs w:val="11"/>
          <w:rtl w:val="0"/>
        </w:rPr>
        <w:t xml:space="preserve">um</w:t>
      </w:r>
      <w:r w:rsidDel="00000000" w:rsidR="00000000" w:rsidRPr="00000000">
        <w:rPr>
          <w:sz w:val="11"/>
          <w:szCs w:val="11"/>
          <w:rtl w:val="0"/>
        </w:rPr>
        <w:t xml:space="preserve">ento </w:t>
      </w:r>
      <w:r w:rsidDel="00000000" w:rsidR="00000000" w:rsidRPr="00000000">
        <w:rPr>
          <w:color w:val="1a1a1a"/>
          <w:sz w:val="11"/>
          <w:szCs w:val="11"/>
          <w:rtl w:val="0"/>
        </w:rPr>
        <w:t xml:space="preserve">asmin </w:t>
      </w:r>
      <w:r w:rsidDel="00000000" w:rsidR="00000000" w:rsidRPr="00000000">
        <w:rPr>
          <w:sz w:val="11"/>
          <w:szCs w:val="11"/>
          <w:rtl w:val="0"/>
        </w:rPr>
        <w:t xml:space="preserve">ad </w:t>
      </w:r>
      <w:r w:rsidDel="00000000" w:rsidR="00000000" w:rsidRPr="00000000">
        <w:rPr>
          <w:color w:val="1a1a1a"/>
          <w:sz w:val="11"/>
          <w:szCs w:val="11"/>
          <w:rtl w:val="0"/>
        </w:rPr>
        <w:t xml:space="preserve">o </w:t>
      </w:r>
      <w:r w:rsidDel="00000000" w:rsidR="00000000" w:rsidRPr="00000000">
        <w:rPr>
          <w:sz w:val="11"/>
          <w:szCs w:val="11"/>
          <w:rtl w:val="0"/>
        </w:rPr>
        <w:t xml:space="preserve">digitalmente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291028</wp:posOffset>
                </wp:positionH>
                <wp:positionV relativeFrom="paragraph">
                  <wp:posOffset>186834</wp:posOffset>
                </wp:positionV>
                <wp:extent cx="1786889" cy="29273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3" name="Group 3"/>
                      <wpg:grpSpPr>
                        <a:xfrm>
                          <a:off x="0" y="0"/>
                          <a:ext cx="1786889" cy="292735"/>
                          <a:chExt cx="1786889" cy="29273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585290" y="45717"/>
                            <a:ext cx="792580" cy="640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85290" y="45717"/>
                            <a:ext cx="1039499" cy="640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579193" y="231639"/>
                            <a:ext cx="1207161" cy="609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257" cy="234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291028</wp:posOffset>
                </wp:positionH>
                <wp:positionV relativeFrom="paragraph">
                  <wp:posOffset>186834</wp:posOffset>
                </wp:positionV>
                <wp:extent cx="1786889" cy="292735"/>
                <wp:effectExtent b="0" l="0" r="0" t="0"/>
                <wp:wrapTopAndBottom distB="0" dist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6889" cy="292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504415</wp:posOffset>
                </wp:positionH>
                <wp:positionV relativeFrom="paragraph">
                  <wp:posOffset>267213</wp:posOffset>
                </wp:positionV>
                <wp:extent cx="196659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8" name="Graphic 8"/>
                      <wps:spPr>
                        <a:xfrm>
                          <a:off x="0" y="0"/>
                          <a:ext cx="196659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966595">
                              <a:moveTo>
                                <a:pt x="0" y="0"/>
                              </a:moveTo>
                              <a:lnTo>
                                <a:pt x="1966209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504415</wp:posOffset>
                </wp:positionH>
                <wp:positionV relativeFrom="paragraph">
                  <wp:posOffset>267213</wp:posOffset>
                </wp:positionV>
                <wp:extent cx="196659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659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920" w:left="425" w:right="1133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67" w:lineRule="auto"/>
        <w:ind w:left="556" w:right="0" w:firstLine="0"/>
        <w:jc w:val="center"/>
        <w:rPr>
          <w:sz w:val="11"/>
          <w:szCs w:val="11"/>
        </w:rPr>
      </w:pPr>
      <w:r w:rsidDel="00000000" w:rsidR="00000000" w:rsidRPr="00000000">
        <w:rPr>
          <w:color w:val="3b3b3b"/>
          <w:sz w:val="11"/>
          <w:szCs w:val="11"/>
          <w:rtl w:val="0"/>
        </w:rPr>
        <w:t xml:space="preserve">D </w:t>
      </w:r>
      <w:r w:rsidDel="00000000" w:rsidR="00000000" w:rsidRPr="00000000">
        <w:rPr>
          <w:color w:val="1a1a1a"/>
          <w:sz w:val="11"/>
          <w:szCs w:val="11"/>
          <w:rtl w:val="0"/>
        </w:rPr>
        <w:t xml:space="preserve">o</w:t>
      </w:r>
      <w:r w:rsidDel="00000000" w:rsidR="00000000" w:rsidRPr="00000000">
        <w:rPr>
          <w:color w:val="111111"/>
          <w:sz w:val="11"/>
          <w:szCs w:val="11"/>
          <w:rtl w:val="0"/>
        </w:rPr>
        <w:t xml:space="preserve">c</w:t>
      </w:r>
      <w:r w:rsidDel="00000000" w:rsidR="00000000" w:rsidRPr="00000000">
        <w:rPr>
          <w:color w:val="1d1d1d"/>
          <w:sz w:val="11"/>
          <w:szCs w:val="11"/>
          <w:rtl w:val="0"/>
        </w:rPr>
        <w:t xml:space="preserve">um</w:t>
      </w:r>
      <w:r w:rsidDel="00000000" w:rsidR="00000000" w:rsidRPr="00000000">
        <w:rPr>
          <w:sz w:val="11"/>
          <w:szCs w:val="11"/>
          <w:rtl w:val="0"/>
        </w:rPr>
        <w:t xml:space="preserve">ento </w:t>
      </w:r>
      <w:r w:rsidDel="00000000" w:rsidR="00000000" w:rsidRPr="00000000">
        <w:rPr>
          <w:color w:val="1a1a1a"/>
          <w:sz w:val="11"/>
          <w:szCs w:val="11"/>
          <w:rtl w:val="0"/>
        </w:rPr>
        <w:t xml:space="preserve">asmin </w:t>
      </w:r>
      <w:r w:rsidDel="00000000" w:rsidR="00000000" w:rsidRPr="00000000">
        <w:rPr>
          <w:sz w:val="11"/>
          <w:szCs w:val="11"/>
          <w:rtl w:val="0"/>
        </w:rPr>
        <w:t xml:space="preserve">ad </w:t>
      </w:r>
      <w:r w:rsidDel="00000000" w:rsidR="00000000" w:rsidRPr="00000000">
        <w:rPr>
          <w:color w:val="1a1a1a"/>
          <w:sz w:val="11"/>
          <w:szCs w:val="11"/>
          <w:rtl w:val="0"/>
        </w:rPr>
        <w:t xml:space="preserve">o </w:t>
      </w:r>
      <w:r w:rsidDel="00000000" w:rsidR="00000000" w:rsidRPr="00000000">
        <w:rPr>
          <w:sz w:val="11"/>
          <w:szCs w:val="11"/>
          <w:rtl w:val="0"/>
        </w:rPr>
        <w:t xml:space="preserve">digitalmente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-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941892" cy="28346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892" cy="28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5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Assinatura do proponente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504415</wp:posOffset>
                </wp:positionH>
                <wp:positionV relativeFrom="paragraph">
                  <wp:posOffset>-77400</wp:posOffset>
                </wp:positionV>
                <wp:extent cx="2033270" cy="12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0" name="Graphic 10"/>
                      <wps:spPr>
                        <a:xfrm>
                          <a:off x="0" y="0"/>
                          <a:ext cx="203327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2033270">
                              <a:moveTo>
                                <a:pt x="0" y="0"/>
                              </a:moveTo>
                              <a:lnTo>
                                <a:pt x="2033274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504415</wp:posOffset>
                </wp:positionH>
                <wp:positionV relativeFrom="paragraph">
                  <wp:posOffset>-77400</wp:posOffset>
                </wp:positionV>
                <wp:extent cx="2033270" cy="1270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327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(se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houver)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Rule="auto"/>
        <w:ind w:left="0" w:right="743" w:firstLine="0"/>
        <w:jc w:val="right"/>
        <w:rPr>
          <w:sz w:val="17"/>
          <w:szCs w:val="17"/>
        </w:rPr>
      </w:pPr>
      <w:r w:rsidDel="00000000" w:rsidR="00000000" w:rsidRPr="00000000">
        <w:rPr>
          <w:color w:val="444444"/>
          <w:sz w:val="17"/>
          <w:szCs w:val="17"/>
          <w:rtl w:val="0"/>
        </w:rPr>
        <w:t xml:space="preserve">3</w:t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920" w:left="425" w:right="1133" w:header="360" w:footer="360"/>
      <w:cols w:equalWidth="0" w:num="2">
        <w:col w:space="206" w:w="5073"/>
        <w:col w:space="0" w:w="507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765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styles" Target="styles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