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default"/>
        </w:rPr>
        <w:t>Specific requirements</w:t>
      </w:r>
    </w:p>
    <w:p>
      <w:pPr>
        <w:pStyle w:val="7"/>
        <w:ind w:left="360"/>
      </w:pPr>
    </w:p>
    <w:tbl>
      <w:tblPr>
        <w:tblStyle w:val="5"/>
        <w:tblW w:w="8154" w:type="dxa"/>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566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lang w:val="es-ES"/>
              </w:rPr>
              <w:t>R</w:t>
            </w:r>
            <w:r>
              <w:rPr>
                <w:rFonts w:hint="default"/>
                <w:i w:val="0"/>
                <w:iCs/>
                <w:color w:val="auto"/>
              </w:rPr>
              <w:t>equirement number</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rPr>
                <w:rFonts w:hint="default"/>
                <w:lang w:val="es-ES"/>
              </w:rPr>
            </w:pPr>
            <w:r>
              <w:rPr>
                <w:rFonts w:hint="default"/>
                <w:lang w:val="es-ES"/>
              </w:rPr>
              <w:t>RF01</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lang w:val="es-ES"/>
              </w:rPr>
            </w:pPr>
            <w:r>
              <w:rPr>
                <w:rFonts w:hint="default"/>
                <w:i w:val="0"/>
                <w:iCs/>
                <w:color w:val="auto"/>
                <w:lang w:val="es-ES"/>
              </w:rPr>
              <w:t>R</w:t>
            </w:r>
            <w:r>
              <w:rPr>
                <w:rFonts w:hint="default"/>
                <w:i w:val="0"/>
                <w:iCs/>
                <w:color w:val="auto"/>
              </w:rPr>
              <w:t>equiremen</w:t>
            </w:r>
            <w:r>
              <w:rPr>
                <w:rFonts w:hint="default"/>
                <w:i w:val="0"/>
                <w:iCs/>
                <w:color w:val="auto"/>
                <w:lang w:val="es-ES"/>
              </w:rPr>
              <w:t>t name</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rPr>
              <w:t>User authentication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lang w:val="es-ES"/>
              </w:rPr>
            </w:pPr>
            <w:r>
              <w:rPr>
                <w:rFonts w:hint="default"/>
                <w:i w:val="0"/>
                <w:iCs/>
                <w:color w:val="auto"/>
                <w:lang w:val="es-ES"/>
              </w:rPr>
              <w:t>Type</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i w:val="0"/>
                <w:iCs/>
                <w:color w:val="auto"/>
                <w:lang w:val="es-ES"/>
              </w:rPr>
              <w:t>R</w:t>
            </w:r>
            <w:r>
              <w:rPr>
                <w:rFonts w:hint="default"/>
                <w:i w:val="0"/>
                <w:iCs/>
                <w:color w:val="auto"/>
              </w:rPr>
              <w:t xml:space="preserve">equirement </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lang w:val="es-ES"/>
              </w:rPr>
              <w:t>R</w:t>
            </w:r>
            <w:r>
              <w:rPr>
                <w:rFonts w:hint="default"/>
                <w:i w:val="0"/>
                <w:iCs/>
                <w:color w:val="auto"/>
              </w:rPr>
              <w:t>equirement source</w:t>
            </w:r>
          </w:p>
        </w:tc>
        <w:tc>
          <w:tcPr>
            <w:tcW w:w="5664" w:type="dxa"/>
            <w:tcBorders>
              <w:left w:val="double" w:color="auto" w:sz="4" w:space="0"/>
              <w:bottom w:val="single" w:color="auto" w:sz="4" w:space="0"/>
              <w:right w:val="single" w:color="auto" w:sz="4" w:space="0"/>
            </w:tcBorders>
            <w:noWrap w:val="0"/>
            <w:tcMar>
              <w:left w:w="40" w:type="dxa"/>
              <w:bottom w:w="17" w:type="dxa"/>
              <w:right w:w="40" w:type="dxa"/>
            </w:tcMar>
            <w:vAlign w:val="top"/>
          </w:tcPr>
          <w:p>
            <w:pPr>
              <w:pStyle w:val="3"/>
              <w:ind w:left="0"/>
              <w:rPr>
                <w:rFonts w:hint="default"/>
                <w:lang w:val="es-ES"/>
              </w:rPr>
            </w:pPr>
            <w:r>
              <w:rPr>
                <w:rFonts w:hint="default"/>
                <w:lang w:val="es-ES"/>
              </w:rPr>
              <w:t>Problem Owner</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sing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rPr>
              <w:t xml:space="preserve">Requirement </w:t>
            </w:r>
            <w:r>
              <w:rPr>
                <w:rFonts w:hint="default"/>
                <w:i w:val="0"/>
                <w:iCs/>
                <w:color w:val="auto"/>
                <w:lang w:val="es-ES"/>
              </w:rPr>
              <w:t>p</w:t>
            </w:r>
            <w:r>
              <w:rPr>
                <w:rFonts w:hint="default"/>
                <w:i w:val="0"/>
                <w:iCs/>
                <w:color w:val="auto"/>
              </w:rPr>
              <w:t>riority</w:t>
            </w:r>
          </w:p>
        </w:tc>
        <w:tc>
          <w:tcPr>
            <w:tcW w:w="5664" w:type="dxa"/>
            <w:tcBorders>
              <w:left w:val="single" w:color="auto" w:sz="4" w:space="0"/>
              <w:right w:val="single" w:color="auto" w:sz="4" w:space="0"/>
            </w:tcBorders>
            <w:noWrap w:val="0"/>
            <w:tcMar>
              <w:left w:w="40" w:type="dxa"/>
              <w:bottom w:w="17" w:type="dxa"/>
              <w:right w:w="40" w:type="dxa"/>
            </w:tcMar>
            <w:vAlign w:val="top"/>
          </w:tcPr>
          <w:p>
            <w:pPr>
              <w:pStyle w:val="3"/>
              <w:ind w:left="0"/>
              <w:rPr>
                <w:rFonts w:hint="default"/>
                <w:lang w:val="en-US"/>
              </w:rPr>
            </w:pPr>
            <w:r>
              <w:rPr>
                <w:rFonts w:hint="default"/>
                <w:lang w:val="es-ES"/>
              </w:rPr>
              <w:t>H</w:t>
            </w:r>
            <w:r>
              <w:rPr>
                <w:rFonts w:hint="default"/>
              </w:rPr>
              <w:t>igh/</w:t>
            </w:r>
            <w:r>
              <w:rPr>
                <w:rFonts w:hint="default"/>
                <w:lang w:val="es-ES"/>
              </w:rPr>
              <w:t>E</w:t>
            </w:r>
            <w:r>
              <w:rPr>
                <w:rFonts w:hint="default"/>
              </w:rPr>
              <w:t>ssential</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rPr>
            </w:pPr>
            <w:r>
              <w:rPr>
                <w:rFonts w:hint="default"/>
                <w:i w:val="0"/>
                <w:iCs/>
                <w:color w:val="auto"/>
              </w:rPr>
              <w:t xml:space="preserve">Requirement </w:t>
            </w:r>
            <w:r>
              <w:rPr>
                <w:rFonts w:hint="default"/>
                <w:i w:val="0"/>
                <w:iCs/>
                <w:color w:val="auto"/>
                <w:lang w:val="es-ES"/>
              </w:rPr>
              <w:t>d</w:t>
            </w:r>
            <w:r>
              <w:rPr>
                <w:rFonts w:hint="default"/>
                <w:i w:val="0"/>
                <w:iCs/>
                <w:color w:val="auto"/>
              </w:rPr>
              <w:t>escription</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rPr>
              <w:t>Users must identify themselves to access the system.</w:t>
            </w:r>
          </w:p>
        </w:tc>
      </w:tr>
    </w:tbl>
    <w:p>
      <w:pPr>
        <w:pStyle w:val="7"/>
        <w:ind w:left="360"/>
      </w:pPr>
    </w:p>
    <w:tbl>
      <w:tblPr>
        <w:tblStyle w:val="5"/>
        <w:tblW w:w="8154" w:type="dxa"/>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566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lang w:val="es-ES"/>
              </w:rPr>
              <w:t>R</w:t>
            </w:r>
            <w:r>
              <w:rPr>
                <w:rFonts w:hint="default"/>
                <w:i w:val="0"/>
                <w:iCs/>
                <w:color w:val="auto"/>
              </w:rPr>
              <w:t>equirement number</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rPr>
                <w:rFonts w:hint="default"/>
                <w:lang w:val="es-ES"/>
              </w:rPr>
            </w:pPr>
            <w:r>
              <w:rPr>
                <w:rFonts w:hint="default"/>
                <w:lang w:val="es-ES"/>
              </w:rPr>
              <w:t>RF04</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lang w:val="es-ES"/>
              </w:rPr>
            </w:pPr>
            <w:r>
              <w:rPr>
                <w:rFonts w:hint="default"/>
                <w:i w:val="0"/>
                <w:iCs/>
                <w:color w:val="auto"/>
                <w:lang w:val="es-ES"/>
              </w:rPr>
              <w:t>R</w:t>
            </w:r>
            <w:r>
              <w:rPr>
                <w:rFonts w:hint="default"/>
                <w:i w:val="0"/>
                <w:iCs/>
                <w:color w:val="auto"/>
              </w:rPr>
              <w:t>equiremen</w:t>
            </w:r>
            <w:r>
              <w:rPr>
                <w:rFonts w:hint="default"/>
                <w:i w:val="0"/>
                <w:iCs/>
                <w:color w:val="auto"/>
                <w:lang w:val="es-ES"/>
              </w:rPr>
              <w:t>t name</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rPr>
              <w:t>Consult information.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lang w:val="es-ES"/>
              </w:rPr>
            </w:pPr>
            <w:r>
              <w:rPr>
                <w:rFonts w:hint="default"/>
                <w:i w:val="0"/>
                <w:iCs/>
                <w:color w:val="auto"/>
                <w:lang w:val="es-ES"/>
              </w:rPr>
              <w:t>Type</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i w:val="0"/>
                <w:iCs/>
                <w:color w:val="auto"/>
                <w:lang w:val="es-ES"/>
              </w:rPr>
              <w:t>R</w:t>
            </w:r>
            <w:r>
              <w:rPr>
                <w:rFonts w:hint="default"/>
                <w:i w:val="0"/>
                <w:iCs/>
                <w:color w:val="auto"/>
              </w:rPr>
              <w:t xml:space="preserve">equirement </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lang w:val="es-ES"/>
              </w:rPr>
              <w:t>R</w:t>
            </w:r>
            <w:r>
              <w:rPr>
                <w:rFonts w:hint="default"/>
                <w:i w:val="0"/>
                <w:iCs/>
                <w:color w:val="auto"/>
              </w:rPr>
              <w:t>equirement source</w:t>
            </w:r>
          </w:p>
        </w:tc>
        <w:tc>
          <w:tcPr>
            <w:tcW w:w="5664" w:type="dxa"/>
            <w:tcBorders>
              <w:left w:val="double" w:color="auto" w:sz="4" w:space="0"/>
              <w:bottom w:val="single" w:color="auto" w:sz="4" w:space="0"/>
              <w:right w:val="single" w:color="auto" w:sz="4" w:space="0"/>
            </w:tcBorders>
            <w:noWrap w:val="0"/>
            <w:tcMar>
              <w:left w:w="40" w:type="dxa"/>
              <w:bottom w:w="17" w:type="dxa"/>
              <w:right w:w="40" w:type="dxa"/>
            </w:tcMar>
            <w:vAlign w:val="top"/>
          </w:tcPr>
          <w:p>
            <w:pPr>
              <w:pStyle w:val="3"/>
              <w:ind w:left="0"/>
              <w:rPr>
                <w:rFonts w:hint="default"/>
                <w:lang w:val="es-ES"/>
              </w:rPr>
            </w:pPr>
            <w:r>
              <w:rPr>
                <w:rFonts w:hint="default"/>
                <w:lang w:val="es-ES"/>
              </w:rPr>
              <w:t>Problem Owner</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sing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rPr>
              <w:t xml:space="preserve">Requirement </w:t>
            </w:r>
            <w:r>
              <w:rPr>
                <w:rFonts w:hint="default"/>
                <w:i w:val="0"/>
                <w:iCs/>
                <w:color w:val="auto"/>
                <w:lang w:val="es-ES"/>
              </w:rPr>
              <w:t>p</w:t>
            </w:r>
            <w:r>
              <w:rPr>
                <w:rFonts w:hint="default"/>
                <w:i w:val="0"/>
                <w:iCs/>
                <w:color w:val="auto"/>
              </w:rPr>
              <w:t>riority</w:t>
            </w:r>
          </w:p>
        </w:tc>
        <w:tc>
          <w:tcPr>
            <w:tcW w:w="5664" w:type="dxa"/>
            <w:tcBorders>
              <w:left w:val="single" w:color="auto" w:sz="4" w:space="0"/>
              <w:right w:val="single" w:color="auto" w:sz="4" w:space="0"/>
            </w:tcBorders>
            <w:noWrap w:val="0"/>
            <w:tcMar>
              <w:left w:w="40" w:type="dxa"/>
              <w:bottom w:w="17" w:type="dxa"/>
              <w:right w:w="40" w:type="dxa"/>
            </w:tcMar>
            <w:vAlign w:val="top"/>
          </w:tcPr>
          <w:p>
            <w:pPr>
              <w:pStyle w:val="3"/>
              <w:ind w:left="0"/>
              <w:rPr>
                <w:rFonts w:hint="default"/>
                <w:lang w:val="en-US"/>
              </w:rPr>
            </w:pPr>
            <w:r>
              <w:rPr>
                <w:rFonts w:hint="default"/>
                <w:lang w:val="es-ES"/>
              </w:rPr>
              <w:t>H</w:t>
            </w:r>
            <w:r>
              <w:rPr>
                <w:rFonts w:hint="default"/>
              </w:rPr>
              <w:t>igh/</w:t>
            </w:r>
            <w:r>
              <w:rPr>
                <w:rFonts w:hint="default"/>
                <w:lang w:val="es-ES"/>
              </w:rPr>
              <w:t>E</w:t>
            </w:r>
            <w:r>
              <w:rPr>
                <w:rFonts w:hint="default"/>
              </w:rPr>
              <w:t>ssential</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rPr>
            </w:pPr>
            <w:r>
              <w:rPr>
                <w:rFonts w:hint="default"/>
                <w:i w:val="0"/>
                <w:iCs/>
                <w:color w:val="auto"/>
              </w:rPr>
              <w:t xml:space="preserve">Requirement </w:t>
            </w:r>
            <w:r>
              <w:rPr>
                <w:rFonts w:hint="default"/>
                <w:i w:val="0"/>
                <w:iCs/>
                <w:color w:val="auto"/>
                <w:lang w:val="es-ES"/>
              </w:rPr>
              <w:t>d</w:t>
            </w:r>
            <w:r>
              <w:rPr>
                <w:rFonts w:hint="default"/>
                <w:i w:val="0"/>
                <w:iCs/>
                <w:color w:val="auto"/>
              </w:rPr>
              <w:t>escription</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rPr>
              <w:t>The system will offer the user information about the component they require, the products and the purchases made.</w:t>
            </w:r>
          </w:p>
        </w:tc>
      </w:tr>
    </w:tbl>
    <w:p>
      <w:pPr>
        <w:pStyle w:val="7"/>
        <w:ind w:left="360"/>
      </w:pPr>
    </w:p>
    <w:tbl>
      <w:tblPr>
        <w:tblStyle w:val="5"/>
        <w:tblW w:w="8154" w:type="dxa"/>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566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lang w:val="es-ES"/>
              </w:rPr>
              <w:t>R</w:t>
            </w:r>
            <w:r>
              <w:rPr>
                <w:rFonts w:hint="default"/>
                <w:i w:val="0"/>
                <w:iCs/>
                <w:color w:val="auto"/>
              </w:rPr>
              <w:t>equirement number</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rPr>
                <w:rFonts w:hint="default"/>
                <w:lang w:val="es-ES"/>
              </w:rPr>
            </w:pPr>
            <w:r>
              <w:rPr>
                <w:rFonts w:hint="default"/>
                <w:lang w:val="es-ES"/>
              </w:rPr>
              <w:t>RF03</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lang w:val="es-ES"/>
              </w:rPr>
            </w:pPr>
            <w:r>
              <w:rPr>
                <w:rFonts w:hint="default"/>
                <w:i w:val="0"/>
                <w:iCs/>
                <w:color w:val="auto"/>
                <w:lang w:val="es-ES"/>
              </w:rPr>
              <w:t>R</w:t>
            </w:r>
            <w:r>
              <w:rPr>
                <w:rFonts w:hint="default"/>
                <w:i w:val="0"/>
                <w:iCs/>
                <w:color w:val="auto"/>
              </w:rPr>
              <w:t>equiremen</w:t>
            </w:r>
            <w:r>
              <w:rPr>
                <w:rFonts w:hint="default"/>
                <w:i w:val="0"/>
                <w:iCs/>
                <w:color w:val="auto"/>
                <w:lang w:val="es-ES"/>
              </w:rPr>
              <w:t>t name</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rPr>
              <w:t>Register products and suppliers</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lang w:val="es-ES"/>
              </w:rPr>
            </w:pPr>
            <w:r>
              <w:rPr>
                <w:rFonts w:hint="default"/>
                <w:i w:val="0"/>
                <w:iCs/>
                <w:color w:val="auto"/>
                <w:lang w:val="es-ES"/>
              </w:rPr>
              <w:t>Type</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i w:val="0"/>
                <w:iCs/>
                <w:color w:val="auto"/>
                <w:lang w:val="es-ES"/>
              </w:rPr>
              <w:t>R</w:t>
            </w:r>
            <w:r>
              <w:rPr>
                <w:rFonts w:hint="default"/>
                <w:i w:val="0"/>
                <w:iCs/>
                <w:color w:val="auto"/>
              </w:rPr>
              <w:t xml:space="preserve">equirement </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lang w:val="es-ES"/>
              </w:rPr>
              <w:t>R</w:t>
            </w:r>
            <w:r>
              <w:rPr>
                <w:rFonts w:hint="default"/>
                <w:i w:val="0"/>
                <w:iCs/>
                <w:color w:val="auto"/>
              </w:rPr>
              <w:t>equirement source</w:t>
            </w:r>
          </w:p>
        </w:tc>
        <w:tc>
          <w:tcPr>
            <w:tcW w:w="5664" w:type="dxa"/>
            <w:tcBorders>
              <w:left w:val="double" w:color="auto" w:sz="4" w:space="0"/>
              <w:bottom w:val="single" w:color="auto" w:sz="4" w:space="0"/>
              <w:right w:val="single" w:color="auto" w:sz="4" w:space="0"/>
            </w:tcBorders>
            <w:noWrap w:val="0"/>
            <w:tcMar>
              <w:left w:w="40" w:type="dxa"/>
              <w:bottom w:w="17" w:type="dxa"/>
              <w:right w:w="40" w:type="dxa"/>
            </w:tcMar>
            <w:vAlign w:val="top"/>
          </w:tcPr>
          <w:p>
            <w:pPr>
              <w:pStyle w:val="3"/>
              <w:ind w:left="0"/>
              <w:rPr>
                <w:rFonts w:hint="default"/>
                <w:lang w:val="es-ES"/>
              </w:rPr>
            </w:pPr>
            <w:r>
              <w:rPr>
                <w:rFonts w:hint="default"/>
                <w:lang w:val="es-ES"/>
              </w:rPr>
              <w:t>Problem Owner</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sing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rPr>
              <w:t xml:space="preserve">Requirement </w:t>
            </w:r>
            <w:r>
              <w:rPr>
                <w:rFonts w:hint="default"/>
                <w:i w:val="0"/>
                <w:iCs/>
                <w:color w:val="auto"/>
                <w:lang w:val="es-ES"/>
              </w:rPr>
              <w:t>p</w:t>
            </w:r>
            <w:r>
              <w:rPr>
                <w:rFonts w:hint="default"/>
                <w:i w:val="0"/>
                <w:iCs/>
                <w:color w:val="auto"/>
              </w:rPr>
              <w:t>riority</w:t>
            </w:r>
          </w:p>
        </w:tc>
        <w:tc>
          <w:tcPr>
            <w:tcW w:w="5664" w:type="dxa"/>
            <w:tcBorders>
              <w:left w:val="single" w:color="auto" w:sz="4" w:space="0"/>
              <w:right w:val="single" w:color="auto" w:sz="4" w:space="0"/>
            </w:tcBorders>
            <w:noWrap w:val="0"/>
            <w:tcMar>
              <w:left w:w="40" w:type="dxa"/>
              <w:bottom w:w="17" w:type="dxa"/>
              <w:right w:w="40" w:type="dxa"/>
            </w:tcMar>
            <w:vAlign w:val="top"/>
          </w:tcPr>
          <w:p>
            <w:pPr>
              <w:pStyle w:val="3"/>
              <w:ind w:left="0"/>
              <w:rPr>
                <w:rFonts w:hint="default"/>
                <w:lang w:val="en-US"/>
              </w:rPr>
            </w:pPr>
            <w:r>
              <w:rPr>
                <w:rFonts w:hint="default"/>
                <w:lang w:val="es-ES"/>
              </w:rPr>
              <w:t>H</w:t>
            </w:r>
            <w:r>
              <w:rPr>
                <w:rFonts w:hint="default"/>
              </w:rPr>
              <w:t>igh/</w:t>
            </w:r>
            <w:r>
              <w:rPr>
                <w:rFonts w:hint="default"/>
                <w:lang w:val="es-ES"/>
              </w:rPr>
              <w:t>E</w:t>
            </w:r>
            <w:r>
              <w:rPr>
                <w:rFonts w:hint="default"/>
              </w:rPr>
              <w:t>ssential</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rPr>
            </w:pPr>
            <w:r>
              <w:rPr>
                <w:rFonts w:hint="default"/>
                <w:i w:val="0"/>
                <w:iCs/>
                <w:color w:val="auto"/>
              </w:rPr>
              <w:t xml:space="preserve">Requirement </w:t>
            </w:r>
            <w:r>
              <w:rPr>
                <w:rFonts w:hint="default"/>
                <w:i w:val="0"/>
                <w:iCs/>
                <w:color w:val="auto"/>
                <w:lang w:val="es-ES"/>
              </w:rPr>
              <w:t>d</w:t>
            </w:r>
            <w:r>
              <w:rPr>
                <w:rFonts w:hint="default"/>
                <w:i w:val="0"/>
                <w:iCs/>
                <w:color w:val="auto"/>
              </w:rPr>
              <w:t>escription</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rPr>
              <w:t>The new products added and the new suppliers who deliver the products to us will be entered into the system.</w:t>
            </w:r>
          </w:p>
        </w:tc>
      </w:tr>
    </w:tbl>
    <w:p>
      <w:pPr>
        <w:pStyle w:val="7"/>
        <w:ind w:left="360"/>
      </w:pPr>
    </w:p>
    <w:tbl>
      <w:tblPr>
        <w:tblStyle w:val="5"/>
        <w:tblW w:w="8154" w:type="dxa"/>
        <w:tblInd w:w="430"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566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lang w:val="es-ES"/>
              </w:rPr>
              <w:t>R</w:t>
            </w:r>
            <w:r>
              <w:rPr>
                <w:rFonts w:hint="default"/>
                <w:i w:val="0"/>
                <w:iCs/>
                <w:color w:val="auto"/>
              </w:rPr>
              <w:t>equirement number</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rPr>
                <w:rFonts w:hint="default"/>
                <w:lang w:val="es-ES"/>
              </w:rPr>
            </w:pPr>
            <w:r>
              <w:rPr>
                <w:rFonts w:hint="default"/>
                <w:lang w:val="es-ES"/>
              </w:rPr>
              <w:t>RF05</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lang w:val="es-ES"/>
              </w:rPr>
            </w:pPr>
            <w:r>
              <w:rPr>
                <w:rFonts w:hint="default"/>
                <w:i w:val="0"/>
                <w:iCs/>
                <w:color w:val="auto"/>
                <w:lang w:val="es-ES"/>
              </w:rPr>
              <w:t>R</w:t>
            </w:r>
            <w:r>
              <w:rPr>
                <w:rFonts w:hint="default"/>
                <w:i w:val="0"/>
                <w:iCs/>
                <w:color w:val="auto"/>
              </w:rPr>
              <w:t>equiremen</w:t>
            </w:r>
            <w:r>
              <w:rPr>
                <w:rFonts w:hint="default"/>
                <w:i w:val="0"/>
                <w:iCs/>
                <w:color w:val="auto"/>
                <w:lang w:val="es-ES"/>
              </w:rPr>
              <w:t>t name</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rPr>
              <w:t>Save sales</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lang w:val="es-ES"/>
              </w:rPr>
            </w:pPr>
            <w:r>
              <w:rPr>
                <w:rFonts w:hint="default"/>
                <w:i w:val="0"/>
                <w:iCs/>
                <w:color w:val="auto"/>
                <w:lang w:val="es-ES"/>
              </w:rPr>
              <w:t>Type</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i w:val="0"/>
                <w:iCs/>
                <w:color w:val="auto"/>
                <w:lang w:val="es-ES"/>
              </w:rPr>
              <w:t>R</w:t>
            </w:r>
            <w:r>
              <w:rPr>
                <w:rFonts w:hint="default"/>
                <w:i w:val="0"/>
                <w:iCs/>
                <w:color w:val="auto"/>
              </w:rPr>
              <w:t xml:space="preserve">equirement </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lang w:val="es-ES"/>
              </w:rPr>
              <w:t>R</w:t>
            </w:r>
            <w:r>
              <w:rPr>
                <w:rFonts w:hint="default"/>
                <w:i w:val="0"/>
                <w:iCs/>
                <w:color w:val="auto"/>
              </w:rPr>
              <w:t>equirement source</w:t>
            </w:r>
          </w:p>
        </w:tc>
        <w:tc>
          <w:tcPr>
            <w:tcW w:w="5664" w:type="dxa"/>
            <w:tcBorders>
              <w:left w:val="double" w:color="auto" w:sz="4" w:space="0"/>
              <w:bottom w:val="single" w:color="auto" w:sz="4" w:space="0"/>
              <w:right w:val="single" w:color="auto" w:sz="4" w:space="0"/>
            </w:tcBorders>
            <w:noWrap w:val="0"/>
            <w:tcMar>
              <w:left w:w="40" w:type="dxa"/>
              <w:bottom w:w="17" w:type="dxa"/>
              <w:right w:w="40" w:type="dxa"/>
            </w:tcMar>
            <w:vAlign w:val="top"/>
          </w:tcPr>
          <w:p>
            <w:pPr>
              <w:pStyle w:val="3"/>
              <w:ind w:left="0"/>
              <w:rPr>
                <w:rFonts w:hint="default"/>
                <w:lang w:val="es-ES"/>
              </w:rPr>
            </w:pPr>
            <w:r>
              <w:rPr>
                <w:rFonts w:hint="default"/>
                <w:lang w:val="es-ES"/>
              </w:rPr>
              <w:t>Problem Owner</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single" w:color="auto" w:sz="4" w:space="0"/>
            </w:tcBorders>
            <w:shd w:val="clear" w:color="auto" w:fill="EAEAEA"/>
            <w:noWrap w:val="0"/>
            <w:tcMar>
              <w:left w:w="40" w:type="dxa"/>
              <w:bottom w:w="17" w:type="dxa"/>
              <w:right w:w="40" w:type="dxa"/>
            </w:tcMar>
            <w:vAlign w:val="top"/>
          </w:tcPr>
          <w:p>
            <w:pPr>
              <w:pStyle w:val="7"/>
              <w:rPr>
                <w:i w:val="0"/>
                <w:iCs/>
                <w:color w:val="auto"/>
              </w:rPr>
            </w:pPr>
            <w:r>
              <w:rPr>
                <w:rFonts w:hint="default"/>
                <w:i w:val="0"/>
                <w:iCs/>
                <w:color w:val="auto"/>
              </w:rPr>
              <w:t xml:space="preserve">Requirement </w:t>
            </w:r>
            <w:r>
              <w:rPr>
                <w:rFonts w:hint="default"/>
                <w:i w:val="0"/>
                <w:iCs/>
                <w:color w:val="auto"/>
                <w:lang w:val="es-ES"/>
              </w:rPr>
              <w:t>p</w:t>
            </w:r>
            <w:r>
              <w:rPr>
                <w:rFonts w:hint="default"/>
                <w:i w:val="0"/>
                <w:iCs/>
                <w:color w:val="auto"/>
              </w:rPr>
              <w:t>riority</w:t>
            </w:r>
          </w:p>
        </w:tc>
        <w:tc>
          <w:tcPr>
            <w:tcW w:w="5664" w:type="dxa"/>
            <w:tcBorders>
              <w:left w:val="single" w:color="auto" w:sz="4" w:space="0"/>
              <w:right w:val="single" w:color="auto" w:sz="4" w:space="0"/>
            </w:tcBorders>
            <w:noWrap w:val="0"/>
            <w:tcMar>
              <w:left w:w="40" w:type="dxa"/>
              <w:bottom w:w="17" w:type="dxa"/>
              <w:right w:w="40" w:type="dxa"/>
            </w:tcMar>
            <w:vAlign w:val="top"/>
          </w:tcPr>
          <w:p>
            <w:pPr>
              <w:pStyle w:val="3"/>
              <w:ind w:left="0"/>
              <w:rPr>
                <w:rFonts w:hint="default"/>
                <w:lang w:val="en-US"/>
              </w:rPr>
            </w:pPr>
            <w:r>
              <w:rPr>
                <w:rFonts w:hint="default"/>
                <w:lang w:val="es-ES"/>
              </w:rPr>
              <w:t>H</w:t>
            </w:r>
            <w:r>
              <w:rPr>
                <w:rFonts w:hint="default"/>
              </w:rPr>
              <w:t>igh/</w:t>
            </w:r>
            <w:r>
              <w:rPr>
                <w:rFonts w:hint="default"/>
                <w:lang w:val="es-ES"/>
              </w:rPr>
              <w:t>E</w:t>
            </w:r>
            <w:r>
              <w:rPr>
                <w:rFonts w:hint="default"/>
              </w:rPr>
              <w:t>ssential</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noWrap w:val="0"/>
            <w:tcMar>
              <w:left w:w="40" w:type="dxa"/>
              <w:bottom w:w="17" w:type="dxa"/>
              <w:right w:w="40" w:type="dxa"/>
            </w:tcMar>
            <w:vAlign w:val="top"/>
          </w:tcPr>
          <w:p>
            <w:pPr>
              <w:pStyle w:val="7"/>
              <w:rPr>
                <w:rFonts w:hint="default"/>
                <w:i w:val="0"/>
                <w:iCs/>
                <w:color w:val="auto"/>
              </w:rPr>
            </w:pPr>
            <w:r>
              <w:rPr>
                <w:rFonts w:hint="default"/>
                <w:i w:val="0"/>
                <w:iCs/>
                <w:color w:val="auto"/>
              </w:rPr>
              <w:t xml:space="preserve">Requirement </w:t>
            </w:r>
            <w:r>
              <w:rPr>
                <w:rFonts w:hint="default"/>
                <w:i w:val="0"/>
                <w:iCs/>
                <w:color w:val="auto"/>
                <w:lang w:val="es-ES"/>
              </w:rPr>
              <w:t>d</w:t>
            </w:r>
            <w:r>
              <w:rPr>
                <w:rFonts w:hint="default"/>
                <w:i w:val="0"/>
                <w:iCs/>
                <w:color w:val="auto"/>
              </w:rPr>
              <w:t>escription</w:t>
            </w:r>
          </w:p>
        </w:tc>
        <w:tc>
          <w:tcPr>
            <w:tcW w:w="5664" w:type="dxa"/>
            <w:tcBorders>
              <w:left w:val="double" w:color="auto" w:sz="4" w:space="0"/>
              <w:right w:val="single" w:color="auto" w:sz="4" w:space="0"/>
            </w:tcBorders>
            <w:noWrap w:val="0"/>
            <w:tcMar>
              <w:left w:w="40" w:type="dxa"/>
              <w:bottom w:w="17" w:type="dxa"/>
              <w:right w:w="40" w:type="dxa"/>
            </w:tcMar>
            <w:vAlign w:val="top"/>
          </w:tcPr>
          <w:p>
            <w:pPr>
              <w:pStyle w:val="3"/>
              <w:ind w:left="0"/>
            </w:pPr>
            <w:r>
              <w:rPr>
                <w:rFonts w:hint="default"/>
              </w:rPr>
              <w:t>When a product is sold to the customer, the system will register it taking it from the product database, reducing its quantity, in addition to placing the name of the buyer or final consumer with the value delivered on the invoice.</w:t>
            </w:r>
          </w:p>
        </w:tc>
      </w:tr>
    </w:tbl>
    <w:p>
      <w:pPr>
        <w:pStyle w:val="7"/>
        <w:ind w:left="36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2368D"/>
    <w:multiLevelType w:val="multilevel"/>
    <w:tmpl w:val="2D22368D"/>
    <w:lvl w:ilvl="0" w:tentative="0">
      <w:start w:val="1"/>
      <w:numFmt w:val="decimal"/>
      <w:pStyle w:val="2"/>
      <w:lvlText w:val="%1"/>
      <w:lvlJc w:val="left"/>
      <w:pPr>
        <w:tabs>
          <w:tab w:val="left" w:pos="360"/>
        </w:tabs>
        <w:ind w:left="360" w:hanging="360"/>
      </w:pPr>
      <w:rPr>
        <w:rFonts w:hint="default"/>
      </w:rPr>
    </w:lvl>
    <w:lvl w:ilvl="1" w:tentative="0">
      <w:start w:val="1"/>
      <w:numFmt w:val="decimal"/>
      <w:lvlText w:val="%1.%2"/>
      <w:lvlJc w:val="left"/>
      <w:pPr>
        <w:tabs>
          <w:tab w:val="left" w:pos="1320"/>
        </w:tabs>
        <w:ind w:left="1320" w:hanging="720"/>
      </w:pPr>
      <w:rPr>
        <w:rFonts w:hint="default"/>
      </w:rPr>
    </w:lvl>
    <w:lvl w:ilvl="2" w:tentative="0">
      <w:start w:val="1"/>
      <w:numFmt w:val="decimal"/>
      <w:lvlText w:val="%1.%2.%3"/>
      <w:lvlJc w:val="left"/>
      <w:pPr>
        <w:tabs>
          <w:tab w:val="left" w:pos="1920"/>
        </w:tabs>
        <w:ind w:left="1920" w:hanging="720"/>
      </w:pPr>
      <w:rPr>
        <w:rFonts w:hint="default"/>
      </w:rPr>
    </w:lvl>
    <w:lvl w:ilvl="3" w:tentative="0">
      <w:start w:val="1"/>
      <w:numFmt w:val="decimal"/>
      <w:lvlText w:val="%1.%2.%3.%4"/>
      <w:lvlJc w:val="left"/>
      <w:pPr>
        <w:tabs>
          <w:tab w:val="left" w:pos="2880"/>
        </w:tabs>
        <w:ind w:left="2880" w:hanging="1080"/>
      </w:pPr>
      <w:rPr>
        <w:rFonts w:hint="default"/>
      </w:rPr>
    </w:lvl>
    <w:lvl w:ilvl="4" w:tentative="0">
      <w:start w:val="1"/>
      <w:numFmt w:val="decimal"/>
      <w:lvlText w:val="%1.%2.%3.%4.%5"/>
      <w:lvlJc w:val="left"/>
      <w:pPr>
        <w:tabs>
          <w:tab w:val="left" w:pos="3480"/>
        </w:tabs>
        <w:ind w:left="3480" w:hanging="1080"/>
      </w:pPr>
      <w:rPr>
        <w:rFonts w:hint="default"/>
      </w:rPr>
    </w:lvl>
    <w:lvl w:ilvl="5" w:tentative="0">
      <w:start w:val="1"/>
      <w:numFmt w:val="decimal"/>
      <w:lvlText w:val="%1.%2.%3.%4.%5.%6"/>
      <w:lvlJc w:val="left"/>
      <w:pPr>
        <w:tabs>
          <w:tab w:val="left" w:pos="4440"/>
        </w:tabs>
        <w:ind w:left="4440" w:hanging="1440"/>
      </w:pPr>
      <w:rPr>
        <w:rFonts w:hint="default"/>
      </w:rPr>
    </w:lvl>
    <w:lvl w:ilvl="6" w:tentative="0">
      <w:start w:val="1"/>
      <w:numFmt w:val="decimal"/>
      <w:lvlText w:val="%1.%2.%3.%4.%5.%6.%7"/>
      <w:lvlJc w:val="left"/>
      <w:pPr>
        <w:tabs>
          <w:tab w:val="left" w:pos="5040"/>
        </w:tabs>
        <w:ind w:left="5040" w:hanging="1440"/>
      </w:pPr>
      <w:rPr>
        <w:rFonts w:hint="default"/>
      </w:rPr>
    </w:lvl>
    <w:lvl w:ilvl="7" w:tentative="0">
      <w:start w:val="1"/>
      <w:numFmt w:val="decimal"/>
      <w:lvlText w:val="%1.%2.%3.%4.%5.%6.%7.%8"/>
      <w:lvlJc w:val="left"/>
      <w:pPr>
        <w:tabs>
          <w:tab w:val="left" w:pos="6000"/>
        </w:tabs>
        <w:ind w:left="6000" w:hanging="1800"/>
      </w:pPr>
      <w:rPr>
        <w:rFonts w:hint="default"/>
      </w:rPr>
    </w:lvl>
    <w:lvl w:ilvl="8" w:tentative="0">
      <w:start w:val="1"/>
      <w:numFmt w:val="decimal"/>
      <w:lvlText w:val="%1.%2.%3.%4.%5.%6.%7.%8.%9"/>
      <w:lvlJc w:val="left"/>
      <w:pPr>
        <w:tabs>
          <w:tab w:val="left" w:pos="6960"/>
        </w:tabs>
        <w:ind w:left="69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36EB8"/>
    <w:rsid w:val="21A36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rPr>
      <w:rFonts w:ascii="Arial" w:hAnsi="Arial" w:eastAsia="Times New Roman" w:cs="Times New Roman"/>
      <w:szCs w:val="24"/>
      <w:lang w:val="es-ES" w:eastAsia="es-ES" w:bidi="ar-SA"/>
    </w:rPr>
  </w:style>
  <w:style w:type="paragraph" w:styleId="2">
    <w:name w:val="heading 1"/>
    <w:basedOn w:val="1"/>
    <w:next w:val="3"/>
    <w:uiPriority w:val="0"/>
    <w:pPr>
      <w:keepNext/>
      <w:numPr>
        <w:ilvl w:val="0"/>
        <w:numId w:val="1"/>
      </w:numPr>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3">
    <w:name w:val="Normal indentado 1"/>
    <w:basedOn w:val="1"/>
    <w:uiPriority w:val="0"/>
    <w:pPr>
      <w:ind w:left="300"/>
    </w:pPr>
    <w:rPr>
      <w:rFonts w:ascii="Arial" w:hAnsi="Arial"/>
      <w:sz w:val="20"/>
    </w:rPr>
  </w:style>
  <w:style w:type="paragraph" w:styleId="6">
    <w:name w:val="Normal (Web)"/>
    <w:basedOn w:val="1"/>
    <w:uiPriority w:val="0"/>
  </w:style>
  <w:style w:type="paragraph" w:customStyle="1" w:styleId="7">
    <w:name w:val="guiazul"/>
    <w:basedOn w:val="6"/>
    <w:uiPriority w:val="0"/>
    <w:rPr>
      <w:i/>
      <w:color w:val="0000F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2024-06-21T11:59:00Z</dcterms:created>
  <dc:creator>G M</dc:creator>
  <cp:lastModifiedBy>G M</cp:lastModifiedBy>
  <dcterms:modified xsi:type="dcterms:W3CDTF">2024-06-21T12:00:59Z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3082-12.2.0.13472</vt:lpwstr>
  </property>
  <property fmtid="{D5CDD505-2E9C-101B-9397-08002B2CF9AE}" pid="3" name="ICV">
    <vt:lpwstr>7225B4C7C3F54BDE80D16625368C0377_11</vt:lpwstr>
  </property>
</Properties>
</file>