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0983" w:rsidRDefault="00FE6DA1">
      <w:r>
        <w:t>&lt;Especificação de Requisitos&gt;</w:t>
      </w:r>
    </w:p>
    <w:p w:rsidR="005F0983" w:rsidRDefault="00FE6DA1">
      <w:r>
        <w:t>&lt;</w:t>
      </w:r>
      <w:r w:rsidRPr="00FE6DA1">
        <w:rPr>
          <w:sz w:val="24"/>
        </w:rPr>
        <w:t xml:space="preserve"> </w:t>
      </w:r>
      <w:r>
        <w:rPr>
          <w:sz w:val="24"/>
        </w:rPr>
        <w:t xml:space="preserve">Automação Residencial com </w:t>
      </w:r>
      <w:proofErr w:type="spellStart"/>
      <w:r>
        <w:rPr>
          <w:sz w:val="24"/>
        </w:rPr>
        <w:t>Arduino</w:t>
      </w:r>
      <w:proofErr w:type="spellEnd"/>
      <w:r>
        <w:t xml:space="preserve"> </w:t>
      </w:r>
      <w:r>
        <w:t>&gt;</w:t>
      </w:r>
    </w:p>
    <w:p w:rsidR="005F0983" w:rsidRDefault="005F0983"/>
    <w:p w:rsidR="005F0983" w:rsidRDefault="00FE6DA1">
      <w:pPr>
        <w:pStyle w:val="Ttulo"/>
        <w:contextualSpacing w:val="0"/>
      </w:pPr>
      <w:bookmarkStart w:id="0" w:name="h.6a26zc23gdu8" w:colFirst="0" w:colLast="0"/>
      <w:bookmarkEnd w:id="0"/>
      <w:proofErr w:type="gramStart"/>
      <w:r>
        <w:t>1 .</w:t>
      </w:r>
      <w:proofErr w:type="gramEnd"/>
      <w:r>
        <w:t xml:space="preserve"> Requisitos funcionais de todo o sistema</w:t>
      </w:r>
    </w:p>
    <w:p w:rsidR="005F0983" w:rsidRDefault="00FE6DA1">
      <w:r>
        <w:tab/>
        <w:t>Tornar possível controlar utensílios residenciais remotamente.</w:t>
      </w:r>
    </w:p>
    <w:p w:rsidR="005F0983" w:rsidRDefault="00FE6DA1">
      <w:r>
        <w:tab/>
      </w:r>
    </w:p>
    <w:p w:rsidR="005F0983" w:rsidRDefault="00FE6DA1">
      <w:pPr>
        <w:pStyle w:val="Ttulo"/>
        <w:contextualSpacing w:val="0"/>
      </w:pPr>
      <w:bookmarkStart w:id="1" w:name="h.4934a4jqss3y" w:colFirst="0" w:colLast="0"/>
      <w:bookmarkEnd w:id="1"/>
      <w:r>
        <w:t>2. Qualidades do sistema</w:t>
      </w:r>
    </w:p>
    <w:p w:rsidR="005F0983" w:rsidRDefault="00FE6DA1">
      <w:pPr>
        <w:ind w:firstLine="720"/>
      </w:pPr>
      <w:r>
        <w:t>2.1 Usabilidade</w:t>
      </w:r>
    </w:p>
    <w:p w:rsidR="005F0983" w:rsidRDefault="00FE6DA1">
      <w:r>
        <w:tab/>
      </w:r>
      <w:r>
        <w:tab/>
        <w:t>O sistema rodará no navegador do cliente, facilitando o uso.</w:t>
      </w:r>
    </w:p>
    <w:p w:rsidR="005F0983" w:rsidRDefault="005F0983">
      <w:pPr>
        <w:ind w:firstLine="720"/>
      </w:pPr>
    </w:p>
    <w:p w:rsidR="005F0983" w:rsidRDefault="00FE6DA1">
      <w:pPr>
        <w:ind w:firstLine="720"/>
      </w:pPr>
      <w:r>
        <w:t>2.2 Confiabilidade</w:t>
      </w:r>
    </w:p>
    <w:p w:rsidR="005F0983" w:rsidRDefault="00FE6DA1">
      <w:pPr>
        <w:ind w:firstLine="720"/>
      </w:pPr>
      <w:r>
        <w:tab/>
        <w:t>O sistema irá rodar em uma rede local, sua segurança depende de quão segura é a rede do contratante.</w:t>
      </w:r>
      <w:bookmarkStart w:id="2" w:name="_GoBack"/>
      <w:bookmarkEnd w:id="2"/>
    </w:p>
    <w:p w:rsidR="005F0983" w:rsidRDefault="005F0983"/>
    <w:p w:rsidR="005F0983" w:rsidRDefault="00FE6DA1">
      <w:pPr>
        <w:ind w:firstLine="720"/>
      </w:pPr>
      <w:r>
        <w:t>2.3 Desempenho</w:t>
      </w:r>
    </w:p>
    <w:p w:rsidR="005F0983" w:rsidRDefault="00FE6DA1">
      <w:r>
        <w:tab/>
      </w:r>
      <w:r>
        <w:tab/>
        <w:t>Enquanto o hardware estiver funcional e a rede local configurada corretamente o sistema deverá funcionar perfeitamente, exceto em casos de falta de energia.</w:t>
      </w:r>
    </w:p>
    <w:p w:rsidR="005F0983" w:rsidRDefault="005F0983"/>
    <w:sectPr w:rsidR="005F09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5F0983"/>
    <w:rsid w:val="005F0983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requisitos.docx</dc:title>
  <cp:lastModifiedBy>Ortiz</cp:lastModifiedBy>
  <cp:revision>2</cp:revision>
  <dcterms:created xsi:type="dcterms:W3CDTF">2014-03-23T23:53:00Z</dcterms:created>
  <dcterms:modified xsi:type="dcterms:W3CDTF">2014-03-24T00:00:00Z</dcterms:modified>
</cp:coreProperties>
</file>