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18E3" w14:textId="77777777" w:rsidR="00505658" w:rsidRDefault="00505658" w:rsidP="005056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e CSS na Prática</w:t>
      </w:r>
    </w:p>
    <w:p w14:paraId="71F8A656" w14:textId="77777777" w:rsidR="00505658" w:rsidRDefault="00505658" w:rsidP="00505658">
      <w:pPr>
        <w:jc w:val="center"/>
        <w:rPr>
          <w:b/>
          <w:bCs/>
        </w:rPr>
      </w:pPr>
    </w:p>
    <w:p w14:paraId="6B122468" w14:textId="2787586B" w:rsidR="00505658" w:rsidRDefault="00505658" w:rsidP="00505658">
      <w:pPr>
        <w:jc w:val="center"/>
        <w:rPr>
          <w:u w:val="single"/>
        </w:rPr>
      </w:pPr>
      <w:r>
        <w:rPr>
          <w:u w:val="single"/>
        </w:rPr>
        <w:t xml:space="preserve">Capítulo </w:t>
      </w:r>
      <w:r>
        <w:rPr>
          <w:u w:val="single"/>
        </w:rPr>
        <w:t>2</w:t>
      </w:r>
      <w:r>
        <w:rPr>
          <w:u w:val="single"/>
        </w:rPr>
        <w:t xml:space="preserve"> – Tópico </w:t>
      </w:r>
      <w:r>
        <w:rPr>
          <w:u w:val="single"/>
        </w:rPr>
        <w:t>1</w:t>
      </w:r>
      <w:r>
        <w:rPr>
          <w:u w:val="single"/>
        </w:rPr>
        <w:t>: C</w:t>
      </w:r>
      <w:r w:rsidR="007F47DB">
        <w:rPr>
          <w:u w:val="single"/>
        </w:rPr>
        <w:t>onceito Tableless e HTML5</w:t>
      </w:r>
    </w:p>
    <w:p w14:paraId="5A43573D" w14:textId="77777777" w:rsidR="007F47DB" w:rsidRDefault="007F47DB" w:rsidP="00505658">
      <w:pPr>
        <w:jc w:val="center"/>
        <w:rPr>
          <w:u w:val="single"/>
        </w:rPr>
      </w:pPr>
    </w:p>
    <w:p w14:paraId="35C41C11" w14:textId="04FA97E0" w:rsidR="007F47DB" w:rsidRDefault="007F47DB" w:rsidP="007F47DB">
      <w:r>
        <w:rPr>
          <w:b/>
          <w:bCs/>
        </w:rPr>
        <w:t>Linguagem HTML</w:t>
      </w:r>
    </w:p>
    <w:p w14:paraId="0B255E26" w14:textId="77777777" w:rsidR="00926CAD" w:rsidRDefault="00D17B0B" w:rsidP="00D17B0B">
      <w:r>
        <w:t>No início do desenvolvimento da internet, a quantidade de navegadores disponíveis era muito limitada.</w:t>
      </w:r>
      <w:r>
        <w:t xml:space="preserve"> </w:t>
      </w:r>
      <w:r w:rsidRPr="00D17B0B">
        <w:t>Nesse contexto, o número de usuários que utilizava a internet não se comparava ao atual. No entanto, havia a necessidade do desenvolvimento de páginas webs.</w:t>
      </w:r>
      <w:r w:rsidR="00926CAD">
        <w:t xml:space="preserve"> </w:t>
      </w:r>
    </w:p>
    <w:p w14:paraId="203B8473" w14:textId="490620CE" w:rsidR="00D17B0B" w:rsidRDefault="00D17B0B" w:rsidP="00D17B0B">
      <w:r>
        <w:t xml:space="preserve">A quantidade de pessoas com acesso à internet começou a crescer em 1995, quando a Microsoft lançou o Internet Explorer. </w:t>
      </w:r>
      <w:r w:rsidR="00926CAD">
        <w:t xml:space="preserve"> </w:t>
      </w:r>
      <w:r w:rsidR="00926CAD" w:rsidRPr="00926CAD">
        <w:t xml:space="preserve">Com o lançamento desse navegador, teve início a famosa guerra dos navegadores entre Netscape e Internet Explorer.  </w:t>
      </w:r>
    </w:p>
    <w:p w14:paraId="24AD97A5" w14:textId="2707A608" w:rsidR="00D17B0B" w:rsidRDefault="00D17B0B" w:rsidP="00D17B0B">
      <w:r>
        <w:t xml:space="preserve">Atualmente, os sites são desenvolvidos com formas gráficas, imagens, vídeos e outros recursos.  Na época da guerra dos navegadores, as páginas eram feitas apenas com textos. </w:t>
      </w:r>
    </w:p>
    <w:p w14:paraId="3595F4E6" w14:textId="6B794F22" w:rsidR="00014DF1" w:rsidRDefault="00D17B0B">
      <w:r>
        <w:t xml:space="preserve">Nesse contexto, os desenvolvedores adotaram as tabelas para construção de layouts. O uso das tabelas tinha como objetivo deixar a aparência dos sites mais usual e amigável. A técnica do uso de tabelas ficou conhecida como "layout" com tabelas. </w:t>
      </w:r>
    </w:p>
    <w:p w14:paraId="21510C6B" w14:textId="77777777" w:rsidR="0088487C" w:rsidRDefault="0088487C"/>
    <w:p w14:paraId="010D0E37" w14:textId="0C71ABE9" w:rsidR="0088487C" w:rsidRDefault="0088487C" w:rsidP="0088487C">
      <w:r>
        <w:t>O</w:t>
      </w:r>
      <w:r>
        <w:t xml:space="preserve"> W3C é o consórcio responsável pelo desenvolvimento de padrões para a criação de </w:t>
      </w:r>
      <w:r>
        <w:t>conteúdo</w:t>
      </w:r>
      <w:r>
        <w:t xml:space="preserve"> na web. O W3C defende que códigos em HTML devem desempenhar o papel para o qual foram criados. Nesse aspecto, as tabelas foram criadas para exibir dados tabulados, e não para desenvolver layouts.</w:t>
      </w:r>
    </w:p>
    <w:p w14:paraId="6CE71384" w14:textId="77777777" w:rsidR="0088487C" w:rsidRDefault="0088487C" w:rsidP="0088487C"/>
    <w:p w14:paraId="2D01C836" w14:textId="507B9503" w:rsidR="0088487C" w:rsidRDefault="0088487C" w:rsidP="0088487C">
      <w:r>
        <w:t>Segundo os padrões do W3C, os sites são divididos em três camadas.</w:t>
      </w:r>
    </w:p>
    <w:p w14:paraId="0435F408" w14:textId="228ECE3D" w:rsidR="0088487C" w:rsidRDefault="0088487C" w:rsidP="0088487C">
      <w:pPr>
        <w:pStyle w:val="PargrafodaLista"/>
        <w:numPr>
          <w:ilvl w:val="0"/>
          <w:numId w:val="1"/>
        </w:numPr>
      </w:pPr>
      <w:r>
        <w:t>Informação: A camada de informação deve ser desenvolvida com códigos HTML ou XHTML.</w:t>
      </w:r>
    </w:p>
    <w:p w14:paraId="46D42130" w14:textId="13F20551" w:rsidR="0088487C" w:rsidRDefault="0088487C" w:rsidP="0088487C">
      <w:pPr>
        <w:pStyle w:val="PargrafodaLista"/>
        <w:numPr>
          <w:ilvl w:val="0"/>
          <w:numId w:val="1"/>
        </w:numPr>
      </w:pPr>
      <w:r>
        <w:t>Formatação: A camada de formatação deve utilizar folha de estilo (CSS) para formatação das informações.</w:t>
      </w:r>
    </w:p>
    <w:p w14:paraId="1AE5A1F1" w14:textId="7FC4E662" w:rsidR="0088487C" w:rsidRDefault="0088487C" w:rsidP="0088487C">
      <w:pPr>
        <w:pStyle w:val="PargrafodaLista"/>
        <w:numPr>
          <w:ilvl w:val="0"/>
          <w:numId w:val="1"/>
        </w:numPr>
      </w:pPr>
      <w:r>
        <w:t>Comportamento: A camada de comportamento deve usar JavaScript ou Ajax para definir o comportamento mediante as ações dos usuários.</w:t>
      </w:r>
    </w:p>
    <w:p w14:paraId="5AA34DAF" w14:textId="77777777" w:rsidR="0088487C" w:rsidRDefault="0088487C" w:rsidP="0088487C"/>
    <w:p w14:paraId="218EB54E" w14:textId="60BD5CD4" w:rsidR="0088487C" w:rsidRDefault="0088487C" w:rsidP="0088487C">
      <w:pPr>
        <w:rPr>
          <w:b/>
          <w:bCs/>
        </w:rPr>
      </w:pPr>
      <w:r>
        <w:rPr>
          <w:b/>
          <w:bCs/>
        </w:rPr>
        <w:t>Tableless</w:t>
      </w:r>
    </w:p>
    <w:p w14:paraId="16D080BF" w14:textId="5F0DBFAA" w:rsidR="00CE4F44" w:rsidRDefault="00CE4F44" w:rsidP="00CE4F44">
      <w:r>
        <w:t>Um site que utiliza os padrões desenvolvidos pelo W3C é considerado um site Tableless. Desse modo, um site Tableless não usa tabelas na composição de seu layout.</w:t>
      </w:r>
    </w:p>
    <w:p w14:paraId="77376FEC" w14:textId="57F68B06" w:rsidR="00CE4F44" w:rsidRDefault="00CE4F44" w:rsidP="00CE4F44">
      <w:r>
        <w:t>No lugar das tabelas, um site Tableless utiliza as três camadas (informação, formatação e comportamento).</w:t>
      </w:r>
    </w:p>
    <w:p w14:paraId="16C58ACB" w14:textId="1C907115" w:rsidR="00CE4F44" w:rsidRDefault="00CE4F44" w:rsidP="00CE4F44">
      <w:r>
        <w:t>Em HTML, existe um elemento que auxilia a composição de sites Tableless</w:t>
      </w:r>
      <w:r>
        <w:t xml:space="preserve">, </w:t>
      </w:r>
      <w:r w:rsidR="00105840">
        <w:t>as</w:t>
      </w:r>
      <w:r>
        <w:t xml:space="preserve"> divs</w:t>
      </w:r>
      <w:r>
        <w:t>. As divs &lt;div&gt; são essenciais na composição de sites Tableless!</w:t>
      </w:r>
    </w:p>
    <w:p w14:paraId="04164FB2" w14:textId="037332B9" w:rsidR="0088487C" w:rsidRDefault="0088487C" w:rsidP="00CE4F44"/>
    <w:p w14:paraId="1E1BA024" w14:textId="085DA511" w:rsidR="00105840" w:rsidRDefault="00105840" w:rsidP="00CE4F44">
      <w:r>
        <w:rPr>
          <w:u w:val="single"/>
        </w:rPr>
        <w:lastRenderedPageBreak/>
        <w:t>Divs</w:t>
      </w:r>
    </w:p>
    <w:p w14:paraId="09BB85DA" w14:textId="122B98B2" w:rsidR="00105840" w:rsidRDefault="00105840" w:rsidP="00105840">
      <w:r>
        <w:t xml:space="preserve">O nome div vem da palavra divisão. Nesse sentido, a função da div é dividir trechos de códigos HTML. Dessa forma, podemos incluir outros elementos dentro da </w:t>
      </w:r>
      <w:proofErr w:type="spellStart"/>
      <w:r>
        <w:t>tag</w:t>
      </w:r>
      <w:proofErr w:type="spellEnd"/>
      <w:r>
        <w:t xml:space="preserve"> div e formatar o bloco de elementos individualmente. Por exemplo: imagens, links, textos, listas.</w:t>
      </w:r>
    </w:p>
    <w:p w14:paraId="04301386" w14:textId="7A0AA2C8" w:rsidR="00105840" w:rsidRDefault="00105840" w:rsidP="00105840">
      <w:r>
        <w:t>Em outras palavras, a div serve como container para os outros elementos. Tais containers possibilitam a criação de camadas para organizar a página web.</w:t>
      </w:r>
    </w:p>
    <w:p w14:paraId="27DCA5FA" w14:textId="064A127D" w:rsidR="00861CE3" w:rsidRDefault="00861CE3" w:rsidP="00861CE3">
      <w:pPr>
        <w:jc w:val="center"/>
      </w:pPr>
      <w:r w:rsidRPr="00861CE3">
        <w:drawing>
          <wp:inline distT="0" distB="0" distL="0" distR="0" wp14:anchorId="62B404CC" wp14:editId="2F28F993">
            <wp:extent cx="2994920" cy="2987299"/>
            <wp:effectExtent l="0" t="0" r="0" b="3810"/>
            <wp:docPr id="183915660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56603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193B" w14:textId="29789501" w:rsidR="00F803FB" w:rsidRPr="00F803FB" w:rsidRDefault="00F803FB" w:rsidP="00F803FB">
      <w:pPr>
        <w:pStyle w:val="PargrafodaLista"/>
        <w:numPr>
          <w:ilvl w:val="0"/>
          <w:numId w:val="2"/>
        </w:numPr>
        <w:rPr>
          <w:i/>
          <w:iCs/>
        </w:rPr>
      </w:pPr>
      <w:r w:rsidRPr="00F803FB">
        <w:rPr>
          <w:i/>
          <w:iCs/>
        </w:rPr>
        <w:t>Identificação da div</w:t>
      </w:r>
    </w:p>
    <w:p w14:paraId="1842F5B4" w14:textId="012B74C0" w:rsidR="00F803FB" w:rsidRDefault="00F803FB" w:rsidP="00F803FB">
      <w:pPr>
        <w:pStyle w:val="PargrafodaLista"/>
      </w:pPr>
      <w:r>
        <w:t>Para identificar uma div, pode-se utilizar o atributo ID</w:t>
      </w:r>
    </w:p>
    <w:p w14:paraId="2D34C7DD" w14:textId="6D091B9F" w:rsidR="006C1CB2" w:rsidRDefault="006C1CB2" w:rsidP="00F803FB">
      <w:pPr>
        <w:pStyle w:val="PargrafodaLista"/>
      </w:pPr>
      <w:r w:rsidRPr="006C1CB2">
        <w:drawing>
          <wp:inline distT="0" distB="0" distL="0" distR="0" wp14:anchorId="1175866B" wp14:editId="64B280D3">
            <wp:extent cx="3795089" cy="708721"/>
            <wp:effectExtent l="0" t="0" r="0" b="0"/>
            <wp:docPr id="138504259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4259" name="Imagem 1" descr="Logotipo, nome da empr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F31" w14:textId="77777777" w:rsidR="006C1CB2" w:rsidRDefault="006C1CB2" w:rsidP="00F803FB">
      <w:pPr>
        <w:pStyle w:val="PargrafodaLista"/>
      </w:pPr>
    </w:p>
    <w:p w14:paraId="6E58D8F3" w14:textId="2801025E" w:rsidR="006C1CB2" w:rsidRDefault="006C1CB2" w:rsidP="006C1CB2">
      <w:pPr>
        <w:pStyle w:val="PargrafodaLista"/>
        <w:numPr>
          <w:ilvl w:val="0"/>
          <w:numId w:val="2"/>
        </w:numPr>
        <w:rPr>
          <w:i/>
          <w:iCs/>
        </w:rPr>
      </w:pPr>
      <w:r w:rsidRPr="006C1CB2">
        <w:rPr>
          <w:i/>
          <w:iCs/>
        </w:rPr>
        <w:t>Formatação em divs diferentes</w:t>
      </w:r>
    </w:p>
    <w:p w14:paraId="385F904F" w14:textId="5A86BBE1" w:rsidR="006C1CB2" w:rsidRDefault="00B84210" w:rsidP="006C1CB2">
      <w:pPr>
        <w:pStyle w:val="PargrafodaLista"/>
        <w:rPr>
          <w:i/>
          <w:iCs/>
        </w:rPr>
      </w:pPr>
      <w:r>
        <w:rPr>
          <w:i/>
          <w:iCs/>
        </w:rPr>
        <w:t>Para usar a mesma formatação em várias divs diferentes, podemos utilizar o atributo CLASS</w:t>
      </w:r>
      <w:r w:rsidR="00086CC4">
        <w:rPr>
          <w:i/>
          <w:iCs/>
        </w:rPr>
        <w:t>.</w:t>
      </w:r>
    </w:p>
    <w:p w14:paraId="795F51E9" w14:textId="13BA3D8E" w:rsidR="00086CC4" w:rsidRDefault="00086CC4" w:rsidP="006C1CB2">
      <w:pPr>
        <w:pStyle w:val="PargrafodaLista"/>
        <w:rPr>
          <w:i/>
          <w:iCs/>
        </w:rPr>
      </w:pPr>
      <w:r w:rsidRPr="00086CC4">
        <w:rPr>
          <w:i/>
          <w:iCs/>
        </w:rPr>
        <w:drawing>
          <wp:inline distT="0" distB="0" distL="0" distR="0" wp14:anchorId="6AD83E49" wp14:editId="04DA5E39">
            <wp:extent cx="1798476" cy="403895"/>
            <wp:effectExtent l="0" t="0" r="0" b="0"/>
            <wp:docPr id="1227939772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39772" name="Imagem 1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16E2" w14:textId="77777777" w:rsidR="00086CC4" w:rsidRDefault="00086CC4" w:rsidP="006C1CB2">
      <w:pPr>
        <w:pStyle w:val="PargrafodaLista"/>
        <w:rPr>
          <w:i/>
          <w:iCs/>
        </w:rPr>
      </w:pPr>
    </w:p>
    <w:p w14:paraId="10A09113" w14:textId="5F8F4213" w:rsidR="00086CC4" w:rsidRDefault="00086CC4" w:rsidP="00086CC4">
      <w:pPr>
        <w:pStyle w:val="PargrafodaLista"/>
        <w:numPr>
          <w:ilvl w:val="0"/>
          <w:numId w:val="2"/>
        </w:numPr>
        <w:rPr>
          <w:i/>
          <w:iCs/>
        </w:rPr>
      </w:pPr>
      <w:r w:rsidRPr="00086CC4">
        <w:rPr>
          <w:i/>
          <w:iCs/>
        </w:rPr>
        <w:t>Utilização de dois atributos juntos</w:t>
      </w:r>
    </w:p>
    <w:p w14:paraId="30726E42" w14:textId="072AE84A" w:rsidR="00086CC4" w:rsidRDefault="00086CC4" w:rsidP="00086CC4">
      <w:pPr>
        <w:pStyle w:val="PargrafodaLista"/>
      </w:pPr>
      <w:r>
        <w:t>Também pode-se utilizar os dois atributos juntos.</w:t>
      </w:r>
    </w:p>
    <w:p w14:paraId="716F6FD2" w14:textId="02E3D394" w:rsidR="00962C4B" w:rsidRPr="00531933" w:rsidRDefault="00AE5E55" w:rsidP="00531933">
      <w:pPr>
        <w:pStyle w:val="PargrafodaLista"/>
        <w:rPr>
          <w:i/>
          <w:iCs/>
          <w:u w:val="single"/>
        </w:rPr>
      </w:pPr>
      <w:r w:rsidRPr="00AE5E55">
        <w:rPr>
          <w:i/>
          <w:iCs/>
        </w:rPr>
        <w:drawing>
          <wp:inline distT="0" distB="0" distL="0" distR="0" wp14:anchorId="1F6436F1" wp14:editId="629C7086">
            <wp:extent cx="3817951" cy="662997"/>
            <wp:effectExtent l="0" t="0" r="0" b="3810"/>
            <wp:docPr id="676927010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27010" name="Imagem 1" descr="Logotip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C4B" w:rsidRPr="00531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BC6"/>
    <w:multiLevelType w:val="hybridMultilevel"/>
    <w:tmpl w:val="E766E8D8"/>
    <w:lvl w:ilvl="0" w:tplc="36C48E0C">
      <w:start w:val="6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B3D8B"/>
    <w:multiLevelType w:val="hybridMultilevel"/>
    <w:tmpl w:val="304089F8"/>
    <w:lvl w:ilvl="0" w:tplc="D4240C82">
      <w:start w:val="6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9047">
    <w:abstractNumId w:val="0"/>
  </w:num>
  <w:num w:numId="2" w16cid:durableId="597566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58"/>
    <w:rsid w:val="00014DF1"/>
    <w:rsid w:val="00086CC4"/>
    <w:rsid w:val="00105840"/>
    <w:rsid w:val="00505658"/>
    <w:rsid w:val="00531933"/>
    <w:rsid w:val="006C1CB2"/>
    <w:rsid w:val="007F47DB"/>
    <w:rsid w:val="00861CE3"/>
    <w:rsid w:val="0088487C"/>
    <w:rsid w:val="00885AE9"/>
    <w:rsid w:val="00926CAD"/>
    <w:rsid w:val="00962C4B"/>
    <w:rsid w:val="00AE5E55"/>
    <w:rsid w:val="00B84210"/>
    <w:rsid w:val="00CE4F44"/>
    <w:rsid w:val="00D17B0B"/>
    <w:rsid w:val="00F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06F3"/>
  <w15:chartTrackingRefBased/>
  <w15:docId w15:val="{5888BE30-349E-4953-BBF6-2B7ED9A2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58"/>
    <w:pPr>
      <w:spacing w:line="254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DE OLIVEIRA</dc:creator>
  <cp:keywords/>
  <dc:description/>
  <cp:lastModifiedBy>GABRIEL RODRIGUES DE OLIVEIRA</cp:lastModifiedBy>
  <cp:revision>2</cp:revision>
  <dcterms:created xsi:type="dcterms:W3CDTF">2023-09-29T11:41:00Z</dcterms:created>
  <dcterms:modified xsi:type="dcterms:W3CDTF">2023-09-29T11:41:00Z</dcterms:modified>
</cp:coreProperties>
</file>