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80FCE2F" w14:textId="2081B9DA" w:rsidR="008A4F0E" w:rsidRPr="00C72E5C" w:rsidRDefault="006D7E9C" w:rsidP="004B7CFD">
      <w:pPr>
        <w:pStyle w:val="papertitle"/>
        <w:spacing w:before="5pt" w:beforeAutospacing="1" w:after="5pt" w:afterAutospacing="1"/>
        <w:rPr>
          <w:kern w:val="48"/>
        </w:rPr>
      </w:pPr>
      <w:r w:rsidRPr="00C72E5C">
        <w:rPr>
          <w:kern w:val="48"/>
        </w:rPr>
        <w:t>Overexposed Image Enhancement System by Us</w:t>
      </w:r>
      <w:r w:rsidR="00C72E5C">
        <w:rPr>
          <w:kern w:val="48"/>
        </w:rPr>
        <w:t>i</w:t>
      </w:r>
      <w:r w:rsidRPr="00C72E5C">
        <w:rPr>
          <w:kern w:val="48"/>
        </w:rPr>
        <w:t>ng Integration of 3 Enhancement Methods</w:t>
      </w:r>
    </w:p>
    <w:p w14:paraId="7165CC5E" w14:textId="77777777" w:rsidR="008A4F0E" w:rsidRPr="00C72E5C" w:rsidRDefault="008A4F0E" w:rsidP="004B7CFD">
      <w:pPr>
        <w:pStyle w:val="papertitle"/>
        <w:spacing w:before="5pt" w:beforeAutospacing="1" w:after="5pt" w:afterAutospacing="1"/>
        <w:rPr>
          <w:kern w:val="48"/>
          <w:sz w:val="20"/>
          <w:szCs w:val="20"/>
        </w:rPr>
        <w:sectPr w:rsidR="008A4F0E" w:rsidRPr="00C72E5C" w:rsidSect="003B4E04">
          <w:footerReference w:type="first" r:id="rId8"/>
          <w:pgSz w:w="595.30pt" w:h="841.90pt" w:code="9"/>
          <w:pgMar w:top="27pt" w:right="44.65pt" w:bottom="72pt" w:left="44.65pt" w:header="36pt" w:footer="36pt" w:gutter="0pt"/>
          <w:cols w:space="36pt"/>
          <w:titlePg/>
          <w:docGrid w:linePitch="360"/>
        </w:sectPr>
      </w:pPr>
    </w:p>
    <w:p w14:paraId="695E368B" w14:textId="31C24DCD" w:rsidR="001A3B3D" w:rsidRPr="00C72E5C" w:rsidRDefault="006D7E9C" w:rsidP="00C72E5C">
      <w:pPr>
        <w:pStyle w:val="Author"/>
        <w:spacing w:before="5pt" w:beforeAutospacing="1"/>
        <w:ind w:start="28.35pt" w:end="8.20pt"/>
        <w:rPr>
          <w:sz w:val="20"/>
          <w:szCs w:val="20"/>
        </w:rPr>
      </w:pPr>
      <w:r w:rsidRPr="00C72E5C">
        <w:rPr>
          <w:sz w:val="20"/>
          <w:szCs w:val="20"/>
        </w:rPr>
        <w:t xml:space="preserve">Gabriel Dennis       </w:t>
      </w:r>
      <w:r w:rsidR="00C72E5C" w:rsidRPr="00C72E5C">
        <w:rPr>
          <w:sz w:val="20"/>
          <w:szCs w:val="20"/>
        </w:rPr>
        <w:t xml:space="preserve">                                </w:t>
      </w:r>
      <w:r w:rsidR="000358E0" w:rsidRPr="00C72E5C">
        <w:rPr>
          <w:i/>
          <w:sz w:val="20"/>
          <w:szCs w:val="20"/>
        </w:rPr>
        <w:t>Mathematics Computer Graphics Programme</w:t>
      </w:r>
      <w:r w:rsidR="00E413F3" w:rsidRPr="00C72E5C">
        <w:rPr>
          <w:sz w:val="20"/>
          <w:szCs w:val="20"/>
        </w:rPr>
        <w:br/>
      </w:r>
      <w:r w:rsidR="003309B7" w:rsidRPr="00C72E5C">
        <w:rPr>
          <w:i/>
          <w:sz w:val="20"/>
          <w:szCs w:val="20"/>
        </w:rPr>
        <w:t>Faculty of Science and Natural Resources</w:t>
      </w:r>
      <w:r w:rsidR="000358E0" w:rsidRPr="00C72E5C">
        <w:rPr>
          <w:i/>
          <w:sz w:val="20"/>
          <w:szCs w:val="20"/>
        </w:rPr>
        <w:t xml:space="preserve">   </w:t>
      </w:r>
      <w:r w:rsidR="00C72E5C" w:rsidRPr="00C72E5C">
        <w:rPr>
          <w:i/>
          <w:sz w:val="20"/>
          <w:szCs w:val="20"/>
        </w:rPr>
        <w:t xml:space="preserve"> </w:t>
      </w:r>
      <w:r w:rsidR="000358E0" w:rsidRPr="00C72E5C">
        <w:rPr>
          <w:i/>
          <w:sz w:val="20"/>
          <w:szCs w:val="20"/>
        </w:rPr>
        <w:t xml:space="preserve">  Universiti</w:t>
      </w:r>
      <w:r w:rsidR="00E413F3" w:rsidRPr="00C72E5C">
        <w:rPr>
          <w:i/>
          <w:sz w:val="20"/>
          <w:szCs w:val="20"/>
        </w:rPr>
        <w:t xml:space="preserve"> </w:t>
      </w:r>
      <w:r w:rsidR="00D90DE7" w:rsidRPr="00C72E5C">
        <w:rPr>
          <w:i/>
          <w:sz w:val="20"/>
          <w:szCs w:val="20"/>
        </w:rPr>
        <w:t>Malaysia Sabah</w:t>
      </w:r>
      <w:r w:rsidR="00C72E5C" w:rsidRPr="00C72E5C">
        <w:rPr>
          <w:i/>
          <w:sz w:val="20"/>
          <w:szCs w:val="20"/>
        </w:rPr>
        <w:t xml:space="preserve">   </w:t>
      </w:r>
      <w:r w:rsidR="001A3B3D" w:rsidRPr="00C72E5C">
        <w:rPr>
          <w:i/>
          <w:sz w:val="20"/>
          <w:szCs w:val="20"/>
        </w:rPr>
        <w:br/>
      </w:r>
      <w:r w:rsidR="00D90DE7" w:rsidRPr="00C72E5C">
        <w:rPr>
          <w:sz w:val="20"/>
          <w:szCs w:val="20"/>
        </w:rPr>
        <w:t>Kota Kinabalu, Sabah</w:t>
      </w:r>
      <w:r w:rsidR="008F0DCE" w:rsidRPr="00C72E5C">
        <w:rPr>
          <w:sz w:val="20"/>
          <w:szCs w:val="20"/>
        </w:rPr>
        <w:t>, Malaysia</w:t>
      </w:r>
      <w:r w:rsidR="001A3B3D" w:rsidRPr="00C72E5C">
        <w:rPr>
          <w:sz w:val="20"/>
          <w:szCs w:val="20"/>
        </w:rPr>
        <w:br/>
      </w:r>
      <w:hyperlink r:id="rId9" w:history="1">
        <w:r w:rsidRPr="00C72E5C">
          <w:rPr>
            <w:rStyle w:val="Hyperlink"/>
            <w:sz w:val="20"/>
            <w:szCs w:val="20"/>
          </w:rPr>
          <w:t>gabriel_dennis_bs21@iluv.ums.edu.my</w:t>
        </w:r>
      </w:hyperlink>
      <w:r w:rsidR="00020383" w:rsidRPr="00C72E5C">
        <w:rPr>
          <w:i/>
          <w:sz w:val="20"/>
          <w:szCs w:val="20"/>
        </w:rPr>
        <w:t xml:space="preserve">                               </w:t>
      </w:r>
      <w:r w:rsidRPr="00C72E5C">
        <w:rPr>
          <w:i/>
          <w:sz w:val="20"/>
          <w:szCs w:val="20"/>
        </w:rPr>
        <w:t xml:space="preserve">                     </w:t>
      </w:r>
      <w:r w:rsidRPr="00C72E5C">
        <w:rPr>
          <w:sz w:val="20"/>
          <w:szCs w:val="20"/>
        </w:rPr>
        <w:t>Abdullah Bade</w:t>
      </w:r>
      <w:r w:rsidR="000358E0" w:rsidRPr="00C72E5C">
        <w:rPr>
          <w:sz w:val="20"/>
          <w:szCs w:val="20"/>
        </w:rPr>
        <w:t xml:space="preserve">                          </w:t>
      </w:r>
      <w:r w:rsidR="007E4725" w:rsidRPr="00C72E5C">
        <w:rPr>
          <w:sz w:val="20"/>
          <w:szCs w:val="20"/>
        </w:rPr>
        <w:t xml:space="preserve">           </w:t>
      </w:r>
      <w:r w:rsidR="000358E0" w:rsidRPr="00C72E5C">
        <w:rPr>
          <w:sz w:val="20"/>
          <w:szCs w:val="20"/>
        </w:rPr>
        <w:t xml:space="preserve">  </w:t>
      </w:r>
      <w:r w:rsidR="000358E0" w:rsidRPr="00C72E5C">
        <w:rPr>
          <w:i/>
          <w:sz w:val="20"/>
          <w:szCs w:val="20"/>
        </w:rPr>
        <w:t>Mathematics Computer Graphics Programme</w:t>
      </w:r>
      <w:r w:rsidR="001A3B3D" w:rsidRPr="00C72E5C">
        <w:rPr>
          <w:sz w:val="20"/>
          <w:szCs w:val="20"/>
        </w:rPr>
        <w:br/>
      </w:r>
      <w:r w:rsidR="00D90DE7" w:rsidRPr="00C72E5C">
        <w:rPr>
          <w:i/>
          <w:sz w:val="20"/>
          <w:szCs w:val="20"/>
        </w:rPr>
        <w:t>Faculty of Science and Natural Resources</w:t>
      </w:r>
      <w:r w:rsidRPr="00C72E5C">
        <w:rPr>
          <w:i/>
          <w:sz w:val="20"/>
          <w:szCs w:val="20"/>
        </w:rPr>
        <w:t xml:space="preserve">     </w:t>
      </w:r>
      <w:r w:rsidR="000358E0" w:rsidRPr="00C72E5C">
        <w:rPr>
          <w:i/>
          <w:sz w:val="20"/>
          <w:szCs w:val="20"/>
        </w:rPr>
        <w:t>Universiti</w:t>
      </w:r>
      <w:r w:rsidR="00D90DE7" w:rsidRPr="00C72E5C">
        <w:rPr>
          <w:i/>
          <w:sz w:val="20"/>
          <w:szCs w:val="20"/>
        </w:rPr>
        <w:t xml:space="preserve"> Malaysia Sabah</w:t>
      </w:r>
      <w:r w:rsidR="001A3B3D" w:rsidRPr="00C72E5C">
        <w:rPr>
          <w:i/>
          <w:sz w:val="20"/>
          <w:szCs w:val="20"/>
        </w:rPr>
        <w:br/>
      </w:r>
      <w:r w:rsidR="00D90DE7" w:rsidRPr="00C72E5C">
        <w:rPr>
          <w:sz w:val="20"/>
          <w:szCs w:val="20"/>
        </w:rPr>
        <w:t>Kota Kinabalu, Sabah</w:t>
      </w:r>
      <w:r w:rsidR="008F0DCE" w:rsidRPr="00C72E5C">
        <w:rPr>
          <w:sz w:val="20"/>
          <w:szCs w:val="20"/>
        </w:rPr>
        <w:t>, Malaysia</w:t>
      </w:r>
      <w:r w:rsidR="001A3B3D" w:rsidRPr="00C72E5C">
        <w:rPr>
          <w:sz w:val="20"/>
          <w:szCs w:val="20"/>
        </w:rPr>
        <w:br/>
      </w:r>
      <w:r w:rsidRPr="00C72E5C">
        <w:rPr>
          <w:sz w:val="20"/>
          <w:szCs w:val="20"/>
        </w:rPr>
        <w:t>abb</w:t>
      </w:r>
      <w:r w:rsidR="00C50403" w:rsidRPr="00C72E5C">
        <w:rPr>
          <w:sz w:val="20"/>
          <w:szCs w:val="20"/>
        </w:rPr>
        <w:t>@ums.edu.my</w:t>
      </w:r>
    </w:p>
    <w:p w14:paraId="5E5F7133" w14:textId="77777777" w:rsidR="009F1D79" w:rsidRPr="00C72E5C" w:rsidRDefault="009F1D79" w:rsidP="004B7CFD">
      <w:pPr>
        <w:sectPr w:rsidR="009F1D79" w:rsidRPr="00C72E5C" w:rsidSect="00020383">
          <w:type w:val="continuous"/>
          <w:pgSz w:w="595.30pt" w:h="841.90pt" w:code="9"/>
          <w:pgMar w:top="22.50pt" w:right="44.65pt" w:bottom="72pt" w:left="44.65pt" w:header="36pt" w:footer="36pt" w:gutter="0pt"/>
          <w:cols w:num="2" w:space="36pt" w:equalWidth="0">
            <w:col w:w="235pt" w:space="36pt"/>
            <w:col w:w="235pt"/>
          </w:cols>
          <w:docGrid w:linePitch="360"/>
        </w:sectPr>
      </w:pPr>
    </w:p>
    <w:p w14:paraId="0E86914A" w14:textId="77777777" w:rsidR="009303D9" w:rsidRPr="00C72E5C" w:rsidRDefault="00BD670B" w:rsidP="004B7CFD">
      <w:pPr>
        <w:sectPr w:rsidR="009303D9" w:rsidRPr="00C72E5C" w:rsidSect="003B4E04">
          <w:type w:val="continuous"/>
          <w:pgSz w:w="595.30pt" w:h="841.90pt" w:code="9"/>
          <w:pgMar w:top="22.50pt" w:right="44.65pt" w:bottom="72pt" w:left="44.65pt" w:header="36pt" w:footer="36pt" w:gutter="0pt"/>
          <w:cols w:num="3" w:space="36pt"/>
          <w:docGrid w:linePitch="360"/>
        </w:sectPr>
      </w:pPr>
      <w:r w:rsidRPr="00C72E5C">
        <w:br w:type="column"/>
      </w:r>
    </w:p>
    <w:p w14:paraId="5B807C9A" w14:textId="0FED265E" w:rsidR="008C3495" w:rsidRPr="00C72E5C" w:rsidRDefault="000545F6" w:rsidP="004B7CFD">
      <w:pPr>
        <w:pStyle w:val="Abstract"/>
        <w:rPr>
          <w:i/>
          <w:iCs/>
          <w:sz w:val="20"/>
          <w:szCs w:val="20"/>
        </w:rPr>
      </w:pPr>
      <w:r w:rsidRPr="00C72E5C">
        <w:rPr>
          <w:i/>
          <w:iCs/>
          <w:sz w:val="20"/>
          <w:szCs w:val="20"/>
        </w:rPr>
        <w:t>Abstract</w:t>
      </w:r>
      <w:r w:rsidRPr="00C72E5C">
        <w:rPr>
          <w:sz w:val="20"/>
          <w:szCs w:val="20"/>
        </w:rPr>
        <w:t xml:space="preserve">— </w:t>
      </w:r>
      <w:r w:rsidR="006D7E9C" w:rsidRPr="00C72E5C">
        <w:rPr>
          <w:sz w:val="20"/>
          <w:szCs w:val="20"/>
        </w:rPr>
        <w:t xml:space="preserve">Overexposure during image capture can negatively impact image quality and make processing difficult for computer vision systems. Computational photography, widely used in smartphones, helps improve image quality by automating enhancements </w:t>
      </w:r>
      <w:r w:rsidR="006D7E9C" w:rsidRPr="00C72E5C">
        <w:rPr>
          <w:sz w:val="20"/>
          <w:szCs w:val="20"/>
        </w:rPr>
        <w:t>like</w:t>
      </w:r>
      <w:r w:rsidR="006D7E9C" w:rsidRPr="00C72E5C">
        <w:rPr>
          <w:sz w:val="20"/>
          <w:szCs w:val="20"/>
        </w:rPr>
        <w:t xml:space="preserve"> professional cameras. This research applies the Dark Channel Prior (DCP) method combined with non-local means denoising and unsharp masking to address overexposure issues. Unsharp masking sharpens lost details, while image quality is evaluated using PSNR, SSIM, entropy, and the Colorfulness Index (CI). The results show improvements in entropy and CI, indicating better visual quality, though PSNR and SSIM values are lower due to the lack of high-quality reference images. Overall, this study offers promising insights for restoring images affected by motion blur, with potential for further improvements in future research.</w:t>
      </w:r>
    </w:p>
    <w:p w14:paraId="6B390D0A" w14:textId="6DB0A46B" w:rsidR="004D72B5" w:rsidRPr="00C72E5C" w:rsidRDefault="00C87578" w:rsidP="004B7CFD">
      <w:pPr>
        <w:pStyle w:val="Keywords"/>
        <w:rPr>
          <w:sz w:val="20"/>
          <w:szCs w:val="20"/>
        </w:rPr>
      </w:pPr>
      <w:r w:rsidRPr="00C72E5C">
        <w:rPr>
          <w:sz w:val="20"/>
          <w:szCs w:val="20"/>
        </w:rPr>
        <w:t>Keywords</w:t>
      </w:r>
      <w:r w:rsidR="006D7E9C" w:rsidRPr="00C72E5C">
        <w:rPr>
          <w:sz w:val="20"/>
          <w:szCs w:val="20"/>
        </w:rPr>
        <w:t xml:space="preserve"> </w:t>
      </w:r>
      <w:r w:rsidRPr="00C72E5C">
        <w:rPr>
          <w:sz w:val="20"/>
          <w:szCs w:val="20"/>
        </w:rPr>
        <w:t>—</w:t>
      </w:r>
      <w:r w:rsidR="006D7E9C" w:rsidRPr="00C72E5C">
        <w:rPr>
          <w:sz w:val="20"/>
          <w:szCs w:val="20"/>
        </w:rPr>
        <w:t xml:space="preserve"> overexposed image, DCP, non-local means denoising, unsharp masking</w:t>
      </w:r>
    </w:p>
    <w:p w14:paraId="06B62475" w14:textId="77777777" w:rsidR="009303D9" w:rsidRPr="00C72E5C" w:rsidRDefault="00A801FD" w:rsidP="004B7CFD">
      <w:pPr>
        <w:pStyle w:val="Heading1"/>
      </w:pPr>
      <w:r w:rsidRPr="00C72E5C">
        <w:t>Introduction</w:t>
      </w:r>
    </w:p>
    <w:p w14:paraId="38ADEC46" w14:textId="58013DFC" w:rsidR="006D7E9C" w:rsidRPr="00C72E5C" w:rsidRDefault="006D7E9C" w:rsidP="004B7CFD">
      <w:pPr>
        <w:pStyle w:val="BodyText"/>
        <w:spacing w:line="12pt" w:lineRule="auto"/>
      </w:pPr>
      <w:r w:rsidRPr="00C72E5C">
        <w:t xml:space="preserve">In the era of globalization filled with advanced technology, images play a crucial role in devices such as computers and smartphones. Nicéphore Niépce, a French scientist, invented photography in 1825, and Louis Daguerre perfected it in the 19th century. Images have become an effective tool for conveying information because the human brain processes visual information more easily than text, according to </w:t>
      </w:r>
      <w:r w:rsidR="00C72E5C" w:rsidRPr="00C72E5C">
        <w:t>[2]</w:t>
      </w:r>
      <w:r w:rsidRPr="00C72E5C">
        <w:t>. Smartphones, popular due to their compact size and multifunctionality, including taking photos, still lag in quality compared to DSLR cameras. DSLRs have better sensors and lenses, producing higher-quality images</w:t>
      </w:r>
      <w:r w:rsidRPr="00C72E5C">
        <w:t xml:space="preserve"> compared to smartphone</w:t>
      </w:r>
      <w:r w:rsidR="00C72E5C" w:rsidRPr="00C72E5C">
        <w:t xml:space="preserve"> [7]</w:t>
      </w:r>
      <w:r w:rsidRPr="00C72E5C">
        <w:t xml:space="preserve">. However, image processing through applications like Snapseed and Adobe Photoshop Express can enhance the quality of smartphone images. </w:t>
      </w:r>
    </w:p>
    <w:p w14:paraId="65A20B99" w14:textId="23D28FD0" w:rsidR="006D7E9C" w:rsidRPr="00C72E5C" w:rsidRDefault="006D7E9C" w:rsidP="004B7CFD">
      <w:pPr>
        <w:pStyle w:val="BodyText"/>
        <w:spacing w:line="12pt" w:lineRule="auto"/>
      </w:pPr>
      <w:r w:rsidRPr="00C72E5C">
        <w:t>Computational photography, uses algorithms to improve the quality of smartphone images, making them nearly comparable to DSLRs</w:t>
      </w:r>
      <w:r w:rsidR="00C72E5C" w:rsidRPr="00C72E5C">
        <w:t xml:space="preserve"> [28]</w:t>
      </w:r>
      <w:r w:rsidRPr="00C72E5C">
        <w:t xml:space="preserve">. </w:t>
      </w:r>
      <w:r w:rsidR="00C72E5C" w:rsidRPr="00C72E5C">
        <w:t>Computational photography is</w:t>
      </w:r>
      <w:r w:rsidRPr="00C72E5C">
        <w:t xml:space="preserve"> th</w:t>
      </w:r>
      <w:r w:rsidR="00C72E5C" w:rsidRPr="00C72E5C">
        <w:t>e</w:t>
      </w:r>
      <w:r w:rsidRPr="00C72E5C">
        <w:t xml:space="preserve"> process </w:t>
      </w:r>
      <w:r w:rsidR="00C72E5C" w:rsidRPr="00C72E5C">
        <w:t>that run</w:t>
      </w:r>
      <w:r w:rsidRPr="00C72E5C">
        <w:t xml:space="preserve"> automatic, enhancing image quality before, during, and after capturing the image. </w:t>
      </w:r>
    </w:p>
    <w:p w14:paraId="6D2AA170" w14:textId="2917FE82" w:rsidR="006D7E9C" w:rsidRPr="00C72E5C" w:rsidRDefault="006D7E9C" w:rsidP="004B7CFD">
      <w:pPr>
        <w:pStyle w:val="BodyText"/>
        <w:spacing w:line="12pt" w:lineRule="auto"/>
      </w:pPr>
      <w:r w:rsidRPr="00C72E5C">
        <w:t xml:space="preserve">Overexposed images refer to images that are exposed to excessive light, causing the image to be unclear and lose details. This can occur due to the camera sensor being too sensitive, the photographer's position, or the high ISO setting on a smartphone </w:t>
      </w:r>
      <w:r w:rsidR="00C72E5C" w:rsidRPr="00C72E5C">
        <w:t>[9].</w:t>
      </w:r>
      <w:r w:rsidRPr="00C72E5C">
        <w:t xml:space="preserve"> One of the main problems is overexposure, which causes image noise, especially in the darker areas, altering the colors of the image and making it difficult to interpret information</w:t>
      </w:r>
      <w:r w:rsidR="00C72E5C" w:rsidRPr="00C72E5C">
        <w:t xml:space="preserve">. </w:t>
      </w:r>
      <w:r w:rsidRPr="00C72E5C">
        <w:t xml:space="preserve">The post-processing of the image becomes more difficult because the image quality needs </w:t>
      </w:r>
      <w:r w:rsidRPr="00C72E5C">
        <w:t>to be restored, requiring expertise in computational photography</w:t>
      </w:r>
      <w:r w:rsidR="00C72E5C" w:rsidRPr="00C72E5C">
        <w:t xml:space="preserve"> [17]</w:t>
      </w:r>
      <w:r w:rsidRPr="00C72E5C">
        <w:t xml:space="preserve">. Additionally, excessive lighting can reduce the aesthetic value of the image, affecting emotional responses and the acceptance of the image on social media </w:t>
      </w:r>
      <w:r w:rsidR="00C72E5C" w:rsidRPr="00C72E5C">
        <w:t>[11].</w:t>
      </w:r>
    </w:p>
    <w:p w14:paraId="73548E1C" w14:textId="14A3DB8E" w:rsidR="00FF3959" w:rsidRPr="00C72E5C" w:rsidRDefault="006D7E9C" w:rsidP="004B7CFD">
      <w:pPr>
        <w:pStyle w:val="BodyText"/>
        <w:spacing w:line="12pt" w:lineRule="auto"/>
      </w:pPr>
      <w:r w:rsidRPr="00C72E5C">
        <w:t>This study addresses the issue of overexposed images, which are caused by factors like incorrect camera settings, bright lighting, or inaccurate exposure, leading to excessive brightness and loss of detail. The goal is to develop a system for recovering high-intensity images using an improved Dark Channel Prior (DCP) technique, Non-Local Means Denoising, and unsharp masking.</w:t>
      </w:r>
    </w:p>
    <w:p w14:paraId="0DDCC5FB" w14:textId="77777777" w:rsidR="009303D9" w:rsidRPr="00C72E5C" w:rsidRDefault="004D0A86" w:rsidP="004B7CFD">
      <w:pPr>
        <w:pStyle w:val="Heading1"/>
      </w:pPr>
      <w:r w:rsidRPr="00C72E5C">
        <w:t>LITERATURE REVIEW</w:t>
      </w:r>
    </w:p>
    <w:p w14:paraId="69A3E0C2" w14:textId="7E8C250A" w:rsidR="009303D9" w:rsidRPr="00C72E5C" w:rsidRDefault="006D7E9C" w:rsidP="004B7CFD">
      <w:pPr>
        <w:pStyle w:val="Heading2"/>
      </w:pPr>
      <w:r w:rsidRPr="00C72E5C">
        <w:t>Digital Tmage</w:t>
      </w:r>
    </w:p>
    <w:p w14:paraId="77C8BC30" w14:textId="0C89178E" w:rsidR="00C765DD" w:rsidRPr="00C72E5C" w:rsidRDefault="00BB6221" w:rsidP="004B7CFD">
      <w:pPr>
        <w:pStyle w:val="BodyText"/>
        <w:spacing w:line="12pt" w:lineRule="auto"/>
        <w:ind w:firstLine="0pt"/>
      </w:pPr>
      <w:r w:rsidRPr="00C72E5C">
        <w:tab/>
      </w:r>
      <w:r w:rsidRPr="00C72E5C">
        <w:t xml:space="preserve">A digital image is made up of a grid of pixels, each of which represents a distinct place and has color and intensity numbers. Pixels in an image are comparable to grid cells in spatial analysis, claims </w:t>
      </w:r>
      <w:r w:rsidR="00C72E5C" w:rsidRPr="00C72E5C">
        <w:t>[12].</w:t>
      </w:r>
      <w:r w:rsidRPr="00C72E5C">
        <w:t xml:space="preserve"> The RGB color paradigm, in which each pixel's color is a mixture of red, green, and blue intensity values, is frequently used in digital photographs. Because it offers hundreds of hues instead of only a few grayscale tones, this model is frequently utilized for object detection and scene extraction</w:t>
      </w:r>
      <w:r w:rsidR="00C72E5C" w:rsidRPr="00C72E5C">
        <w:t xml:space="preserve"> [15]</w:t>
      </w:r>
      <w:r w:rsidRPr="00C72E5C">
        <w:t>. Bit depth, typically 8-bit or 24-bit, controls how many bits are used to represent the color of each pixel. By eliminating unnecessary information, image compression minimizes file size while preserving the original's resolution and visual quality</w:t>
      </w:r>
      <w:r w:rsidRPr="00C72E5C">
        <w:t xml:space="preserve"> </w:t>
      </w:r>
      <w:r w:rsidR="00C72E5C" w:rsidRPr="00C72E5C">
        <w:t>[23].</w:t>
      </w:r>
      <w:r w:rsidRPr="00C72E5C">
        <w:t xml:space="preserve"> </w:t>
      </w:r>
    </w:p>
    <w:p w14:paraId="6AE88222" w14:textId="064E9ED2" w:rsidR="009303D9" w:rsidRPr="00C72E5C" w:rsidRDefault="00BB6221" w:rsidP="004B7CFD">
      <w:pPr>
        <w:pStyle w:val="Heading2"/>
      </w:pPr>
      <w:r w:rsidRPr="00C72E5C">
        <w:t>Overexposed Image</w:t>
      </w:r>
    </w:p>
    <w:p w14:paraId="1AFB6CDA" w14:textId="3A8BB951" w:rsidR="00BB6221" w:rsidRPr="00C72E5C" w:rsidRDefault="00BB6221" w:rsidP="004B7CFD">
      <w:pPr>
        <w:pStyle w:val="BodyText"/>
        <w:spacing w:line="12pt" w:lineRule="auto"/>
      </w:pPr>
      <w:r w:rsidRPr="00C72E5C">
        <w:t>O</w:t>
      </w:r>
      <w:r w:rsidRPr="00C72E5C">
        <w:t>verexposed image</w:t>
      </w:r>
      <w:r w:rsidRPr="00C72E5C">
        <w:t xml:space="preserve"> is an image w</w:t>
      </w:r>
      <w:r w:rsidRPr="00C72E5C">
        <w:t>hen too much light hits the camera sensor, it creates glare and appears washed out</w:t>
      </w:r>
      <w:r w:rsidRPr="00C72E5C">
        <w:t xml:space="preserve">. </w:t>
      </w:r>
      <w:r w:rsidRPr="00C72E5C">
        <w:t>Achieving the proper exposure is essential for balanced, aesthetically pleasing photos without sacrificing significant details. Exposure in photography refers to the quantity of light that the camera records over time. Significant color shifts might result when correcting overexposed photos, changing their appearance from the original scenario. Strong sunshine during the day can obscure details and lessen contrast, making overexposure difficult. Long exposure lengths at night can result in excessive brightness, which can impair image clarity by reducing contrast, reducing detail, and increasing digital noise.</w:t>
      </w:r>
    </w:p>
    <w:p w14:paraId="24010C79" w14:textId="0CA825C6" w:rsidR="0019261C" w:rsidRPr="00C72E5C" w:rsidRDefault="00BB6221" w:rsidP="004B7CFD">
      <w:pPr>
        <w:pStyle w:val="Heading2"/>
      </w:pPr>
      <w:r w:rsidRPr="00C72E5C">
        <w:t>Image Processing</w:t>
      </w:r>
    </w:p>
    <w:p w14:paraId="5454E485" w14:textId="421D39E2" w:rsidR="009E696E" w:rsidRPr="00C72E5C" w:rsidRDefault="006E2F83" w:rsidP="004B7CFD">
      <w:pPr>
        <w:pStyle w:val="BodyText"/>
        <w:spacing w:line="12pt" w:lineRule="auto"/>
        <w:rPr>
          <w:lang w:val="en-US"/>
        </w:rPr>
      </w:pPr>
      <w:r w:rsidRPr="00C72E5C">
        <w:rPr>
          <w:lang w:val="en-US"/>
        </w:rPr>
        <w:t xml:space="preserve"> </w:t>
      </w:r>
      <w:r w:rsidR="007A55E4" w:rsidRPr="00C72E5C">
        <w:rPr>
          <w:lang w:val="en-US"/>
        </w:rPr>
        <w:t xml:space="preserve">Image processing involves improving image quality, analyzing images, and applying mathematical and computational techniques using various devices and applications </w:t>
      </w:r>
      <w:r w:rsidR="00C72E5C" w:rsidRPr="00C72E5C">
        <w:rPr>
          <w:lang w:val="en-US"/>
        </w:rPr>
        <w:t>[27]</w:t>
      </w:r>
      <w:r w:rsidR="007A55E4" w:rsidRPr="00C72E5C">
        <w:rPr>
          <w:lang w:val="en-US"/>
        </w:rPr>
        <w:t xml:space="preserve">. This field covers a wide range of tasks, from basic operations like image enhancement and restoration to advanced applications such as object detection and </w:t>
      </w:r>
      <w:r w:rsidR="007A55E4" w:rsidRPr="00C72E5C">
        <w:rPr>
          <w:lang w:val="en-US"/>
        </w:rPr>
        <w:lastRenderedPageBreak/>
        <w:t xml:space="preserve">recognition. Image enhancement improves visual quality by adjusting contrast, brightness, and sharpness, making useful information more prominent while minimizing irrelevant details </w:t>
      </w:r>
      <w:r w:rsidR="00C72E5C" w:rsidRPr="00C72E5C">
        <w:rPr>
          <w:lang w:val="en-US"/>
        </w:rPr>
        <w:t xml:space="preserve">[19]. </w:t>
      </w:r>
      <w:r w:rsidR="007A55E4" w:rsidRPr="00C72E5C">
        <w:rPr>
          <w:lang w:val="en-US"/>
        </w:rPr>
        <w:t xml:space="preserve">Image restoration focuses on reconstructing degraded images using numerical analysis and filtering techniques </w:t>
      </w:r>
      <w:r w:rsidR="00C72E5C" w:rsidRPr="00C72E5C">
        <w:rPr>
          <w:lang w:val="en-US"/>
        </w:rPr>
        <w:t xml:space="preserve">[3]. </w:t>
      </w:r>
      <w:r w:rsidR="007A55E4" w:rsidRPr="00C72E5C">
        <w:rPr>
          <w:lang w:val="en-US"/>
        </w:rPr>
        <w:t xml:space="preserve">Beyond visual improvements, image processing is essential for compression, which reduces storage space and enhances image transmission while preserving quality. Feature extraction identifies key structural and textural properties, such as edges, corners, and contours, for further classification, recognition, and detection </w:t>
      </w:r>
      <w:r w:rsidR="00C72E5C" w:rsidRPr="00C72E5C">
        <w:rPr>
          <w:lang w:val="en-US"/>
        </w:rPr>
        <w:t xml:space="preserve">[18]. </w:t>
      </w:r>
      <w:r w:rsidR="007A55E4" w:rsidRPr="00C72E5C">
        <w:rPr>
          <w:lang w:val="en-US"/>
        </w:rPr>
        <w:t>Object detection and recognition algorithms locate and identify specific patterns in images, supporting applications such as facial recognition, vehicle tracking, defect detection, and autonomous navigation. As mathematical techniques and algorithms continue to evolve, image processing plays a growing role in understanding visual information, enabling new possibilities, and transforming how we interpret and interact with digital imagery.</w:t>
      </w:r>
    </w:p>
    <w:p w14:paraId="57CF920A" w14:textId="40136E7A" w:rsidR="002B0181" w:rsidRPr="00C72E5C" w:rsidRDefault="007A55E4" w:rsidP="004B7CFD">
      <w:pPr>
        <w:pStyle w:val="Heading2"/>
      </w:pPr>
      <w:r w:rsidRPr="00C72E5C">
        <w:t>Computational Photography</w:t>
      </w:r>
    </w:p>
    <w:p w14:paraId="05E42412" w14:textId="616366B7" w:rsidR="002C5431" w:rsidRPr="00C72E5C" w:rsidRDefault="00A556B5" w:rsidP="004B7CFD">
      <w:pPr>
        <w:pStyle w:val="BodyText"/>
        <w:spacing w:line="12pt" w:lineRule="auto"/>
        <w:ind w:firstLine="0pt"/>
        <w:rPr>
          <w:lang w:val="en-US"/>
        </w:rPr>
      </w:pPr>
      <w:r w:rsidRPr="00C72E5C">
        <w:tab/>
      </w:r>
      <w:r w:rsidR="007A55E4" w:rsidRPr="00C72E5C">
        <w:t xml:space="preserve">Computational photography is an interdisciplinary field that combines computer vision, computer graphics, signal processing, and optics to overcome the limitations of traditional digital imaging </w:t>
      </w:r>
      <w:r w:rsidR="00C72E5C" w:rsidRPr="00C72E5C">
        <w:t xml:space="preserve">[24]. </w:t>
      </w:r>
      <w:r w:rsidR="007A55E4" w:rsidRPr="00C72E5C">
        <w:t xml:space="preserve">It transforms how images are captured, processed, and manipulated, enabling photographers to achieve results that are impossible with conventional optical systems. </w:t>
      </w:r>
      <w:r w:rsidR="00C72E5C" w:rsidRPr="00C72E5C">
        <w:t>C</w:t>
      </w:r>
      <w:r w:rsidR="007A55E4" w:rsidRPr="00C72E5C">
        <w:t xml:space="preserve">omputational photography develops new algorithms and systems to enhance image capture, overcoming conventional limitations and recovering lost </w:t>
      </w:r>
      <w:r w:rsidR="00C72E5C" w:rsidRPr="00C72E5C">
        <w:t xml:space="preserve">details </w:t>
      </w:r>
      <w:r w:rsidR="00C72E5C" w:rsidRPr="00C72E5C">
        <w:t>[10].</w:t>
      </w:r>
      <w:r w:rsidR="00C72E5C" w:rsidRPr="00C72E5C">
        <w:t>. This</w:t>
      </w:r>
      <w:r w:rsidR="007A55E4" w:rsidRPr="00C72E5C">
        <w:t xml:space="preserve"> field integrates advanced algorithms to significantly improve digital imaging beyond traditional constraints. Image alignment ensures accurate stitching and blending of multiple images, correcting camera movement or scene changes </w:t>
      </w:r>
      <w:r w:rsidR="00C72E5C" w:rsidRPr="00C72E5C">
        <w:t>[25].</w:t>
      </w:r>
      <w:r w:rsidR="007A55E4" w:rsidRPr="00C72E5C">
        <w:t xml:space="preserve"> Computational zoom uses super-resolution algorithms to generate high-resolution images, surpassing the limits of optical zoom </w:t>
      </w:r>
      <w:r w:rsidR="00C72E5C" w:rsidRPr="00C72E5C">
        <w:t xml:space="preserve">[16]. </w:t>
      </w:r>
      <w:r w:rsidR="007A55E4" w:rsidRPr="00C72E5C">
        <w:t xml:space="preserve">Depth estimation and 3D reconstruction leverage techniques like stereo vision and light field photography to infer depth from 2D images and create accurate 3D scene models </w:t>
      </w:r>
      <w:r w:rsidR="00C72E5C" w:rsidRPr="00C72E5C">
        <w:t xml:space="preserve">[22]. </w:t>
      </w:r>
      <w:r w:rsidR="007A55E4" w:rsidRPr="00C72E5C">
        <w:t xml:space="preserve">Additionally, image inpainting and denoising restore missing or damaged parts of an image while preserving important details using advanced statistical models and machine learning algorithms </w:t>
      </w:r>
      <w:r w:rsidR="00C72E5C" w:rsidRPr="00C72E5C">
        <w:t>[5].</w:t>
      </w:r>
    </w:p>
    <w:p w14:paraId="1C488AE0" w14:textId="31EF5393" w:rsidR="002B0181" w:rsidRPr="00C72E5C" w:rsidRDefault="007A55E4" w:rsidP="004B7CFD">
      <w:pPr>
        <w:pStyle w:val="Heading2"/>
      </w:pPr>
      <w:r w:rsidRPr="00C72E5C">
        <w:t>DCP</w:t>
      </w:r>
    </w:p>
    <w:p w14:paraId="6A7D54D0" w14:textId="29EF1AC2" w:rsidR="007A55E4" w:rsidRPr="00C72E5C" w:rsidRDefault="007A55E4" w:rsidP="004B7CFD">
      <w:pPr>
        <w:pStyle w:val="BodyText"/>
        <w:spacing w:line="12pt" w:lineRule="auto"/>
        <w:rPr>
          <w:lang w:val="en-US"/>
        </w:rPr>
      </w:pPr>
      <w:r w:rsidRPr="00C72E5C">
        <w:rPr>
          <w:lang w:val="en-US"/>
        </w:rPr>
        <w:t>The Dark Channel Prior (DCP)</w:t>
      </w:r>
      <w:r w:rsidR="00C72E5C" w:rsidRPr="00C72E5C">
        <w:rPr>
          <w:lang w:val="en-US"/>
        </w:rPr>
        <w:t xml:space="preserve"> </w:t>
      </w:r>
      <w:r w:rsidRPr="00C72E5C">
        <w:rPr>
          <w:lang w:val="en-US"/>
        </w:rPr>
        <w:t>is a widely used method for image dehazing</w:t>
      </w:r>
      <w:r w:rsidR="00C72E5C" w:rsidRPr="00C72E5C">
        <w:rPr>
          <w:lang w:val="en-US"/>
        </w:rPr>
        <w:t xml:space="preserve"> [14]</w:t>
      </w:r>
      <w:r w:rsidRPr="00C72E5C">
        <w:rPr>
          <w:lang w:val="en-US"/>
        </w:rPr>
        <w:t xml:space="preserve">. It is based on the observation that in most outdoor, haze-free images, at least one color channel has very low intensity in non-sky regions. This property helps estimate haze thickness and recover a clearer image. The method identifies the dark channel by finding the lowest intensity among the RGB channels in local patches. The haze imaging model represents an image as a combination of scene radiance and atmospheric light, adjusted by a transmission map, which determines how much light reaches the camera. The transmission map is first estimated using the dark channel and then refined with guided filtering to preserve edges </w:t>
      </w:r>
      <w:r w:rsidR="00C72E5C" w:rsidRPr="00C72E5C">
        <w:rPr>
          <w:lang w:val="en-US"/>
        </w:rPr>
        <w:t>[14].</w:t>
      </w:r>
    </w:p>
    <w:p w14:paraId="56567725" w14:textId="1F6C2D3F" w:rsidR="007A55E4" w:rsidRPr="00C72E5C" w:rsidRDefault="007A55E4" w:rsidP="004B7CFD">
      <w:pPr>
        <w:pStyle w:val="BodyText"/>
        <w:spacing w:line="12pt" w:lineRule="auto"/>
        <w:rPr>
          <w:lang w:val="en-US"/>
        </w:rPr>
      </w:pPr>
      <w:r w:rsidRPr="00C72E5C">
        <w:rPr>
          <w:lang w:val="en-US"/>
        </w:rPr>
        <w:t xml:space="preserve">Many improvements have been made to enhance DCP. </w:t>
      </w:r>
      <w:r w:rsidR="00C72E5C" w:rsidRPr="00C72E5C">
        <w:rPr>
          <w:lang w:val="en-US"/>
        </w:rPr>
        <w:t xml:space="preserve">A denoised method was </w:t>
      </w:r>
      <w:r w:rsidRPr="00C72E5C">
        <w:rPr>
          <w:lang w:val="en-US"/>
        </w:rPr>
        <w:t>developed a non-local dehazing method to reduce halo artifacts and preserve details</w:t>
      </w:r>
      <w:r w:rsidR="00C72E5C" w:rsidRPr="00C72E5C">
        <w:rPr>
          <w:lang w:val="en-US"/>
        </w:rPr>
        <w:t xml:space="preserve"> [4]</w:t>
      </w:r>
      <w:r w:rsidRPr="00C72E5C">
        <w:rPr>
          <w:lang w:val="en-US"/>
        </w:rPr>
        <w:t>, while a fast dehazing algorithm using color attenuation priors to improve speed</w:t>
      </w:r>
      <w:r w:rsidR="00C72E5C" w:rsidRPr="00C72E5C">
        <w:rPr>
          <w:lang w:val="en-US"/>
        </w:rPr>
        <w:t xml:space="preserve"> was introduced </w:t>
      </w:r>
      <w:r w:rsidR="00C72E5C" w:rsidRPr="00C72E5C">
        <w:rPr>
          <w:lang w:val="en-US"/>
        </w:rPr>
        <w:t>[29]</w:t>
      </w:r>
      <w:r w:rsidRPr="00C72E5C">
        <w:rPr>
          <w:lang w:val="en-US"/>
        </w:rPr>
        <w:t xml:space="preserve">. Deep learning has further </w:t>
      </w:r>
      <w:r w:rsidRPr="00C72E5C">
        <w:rPr>
          <w:lang w:val="en-US"/>
        </w:rPr>
        <w:t xml:space="preserve">advanced dehazing techniques, with models like </w:t>
      </w:r>
      <w:proofErr w:type="spellStart"/>
      <w:r w:rsidRPr="00C72E5C">
        <w:rPr>
          <w:lang w:val="en-US"/>
        </w:rPr>
        <w:t>DehazeNet</w:t>
      </w:r>
      <w:proofErr w:type="spellEnd"/>
      <w:r w:rsidRPr="00C72E5C">
        <w:rPr>
          <w:lang w:val="en-US"/>
        </w:rPr>
        <w:t xml:space="preserve"> </w:t>
      </w:r>
      <w:r w:rsidR="00C72E5C" w:rsidRPr="00C72E5C">
        <w:rPr>
          <w:lang w:val="en-US"/>
        </w:rPr>
        <w:t>[8]</w:t>
      </w:r>
      <w:r w:rsidRPr="00C72E5C">
        <w:rPr>
          <w:lang w:val="en-US"/>
        </w:rPr>
        <w:t xml:space="preserve"> and multi-scale convolutional networks </w:t>
      </w:r>
      <w:r w:rsidR="00C72E5C" w:rsidRPr="00C72E5C">
        <w:rPr>
          <w:lang w:val="en-US"/>
        </w:rPr>
        <w:t xml:space="preserve">[20] </w:t>
      </w:r>
      <w:r w:rsidRPr="00C72E5C">
        <w:rPr>
          <w:lang w:val="en-US"/>
        </w:rPr>
        <w:t>achieving better results.</w:t>
      </w:r>
    </w:p>
    <w:p w14:paraId="76B3000E" w14:textId="7702ED75" w:rsidR="007A55E4" w:rsidRPr="00C72E5C" w:rsidRDefault="007A55E4" w:rsidP="004B7CFD">
      <w:pPr>
        <w:pStyle w:val="BodyText"/>
        <w:spacing w:line="12pt" w:lineRule="auto"/>
        <w:ind w:firstLine="0pt"/>
        <w:rPr>
          <w:lang w:val="en-US"/>
        </w:rPr>
      </w:pPr>
      <w:r w:rsidRPr="00C72E5C">
        <w:rPr>
          <w:lang w:val="en-US"/>
        </w:rPr>
        <w:tab/>
      </w:r>
      <w:r w:rsidR="00C72E5C" w:rsidRPr="00C72E5C">
        <w:rPr>
          <w:lang w:val="en-US"/>
        </w:rPr>
        <w:t>Using in-</w:t>
      </w:r>
      <w:r w:rsidRPr="00C72E5C">
        <w:rPr>
          <w:lang w:val="en-US"/>
        </w:rPr>
        <w:t xml:space="preserve">depth information has also improved dehazing. Data from stereo images or depth sensors helps refine the transmission map, especially in scenes with varying depths </w:t>
      </w:r>
      <w:r w:rsidR="00C72E5C" w:rsidRPr="00C72E5C">
        <w:rPr>
          <w:lang w:val="en-US"/>
        </w:rPr>
        <w:t xml:space="preserve">[26]. </w:t>
      </w:r>
      <w:r w:rsidRPr="00C72E5C">
        <w:rPr>
          <w:lang w:val="en-US"/>
        </w:rPr>
        <w:t xml:space="preserve">Combining DCP with other priors, such as the color-lines prior or boundary constraints, has led to even better results by leveraging multiple image properties </w:t>
      </w:r>
      <w:r w:rsidR="00C72E5C" w:rsidRPr="00C72E5C">
        <w:rPr>
          <w:lang w:val="en-US"/>
        </w:rPr>
        <w:t>[1].</w:t>
      </w:r>
    </w:p>
    <w:p w14:paraId="6F968B71" w14:textId="6E87DB5F" w:rsidR="007A55E4" w:rsidRPr="00C72E5C" w:rsidRDefault="007A55E4" w:rsidP="004B7CFD">
      <w:pPr>
        <w:pStyle w:val="Heading2"/>
      </w:pPr>
      <w:r w:rsidRPr="00C72E5C">
        <w:t>Non-Local Means Denoising</w:t>
      </w:r>
    </w:p>
    <w:p w14:paraId="290EB8EF" w14:textId="2A0554C2" w:rsidR="007A55E4" w:rsidRPr="00C72E5C" w:rsidRDefault="007F1FAC" w:rsidP="004B7CFD">
      <w:pPr>
        <w:ind w:firstLine="14.40pt"/>
        <w:jc w:val="both"/>
      </w:pPr>
      <w:r w:rsidRPr="00C72E5C">
        <w:t xml:space="preserve">The non-local means denoising algorithm, introduced by </w:t>
      </w:r>
      <w:r w:rsidR="00C72E5C" w:rsidRPr="00C72E5C">
        <w:t>[6]</w:t>
      </w:r>
      <w:r w:rsidRPr="00C72E5C">
        <w:t xml:space="preserve"> is a method for reducing noise in images. Unlike traditional techniques such as average filtering or Gaussian filtering, which rely on spatial proximity, this approach considers similarity in intensity patterns across the entire image. The algorithm replaces each pixel's intensity with a weighted average of other pixels that have similar local patches. The weights are determined based on the Gaussian-weighted Euclidean distance between patches. A key advantage of this method is its ability to preserve fine details and textures better than local filtering techniques, making it particularly useful in applications such as medical image restoration and digital photography </w:t>
      </w:r>
      <w:r w:rsidR="00C72E5C" w:rsidRPr="00C72E5C">
        <w:t>[6]</w:t>
      </w:r>
      <w:r w:rsidRPr="00C72E5C">
        <w:t>.</w:t>
      </w:r>
    </w:p>
    <w:p w14:paraId="56C3E28A" w14:textId="66FF2DDD" w:rsidR="007A55E4" w:rsidRPr="00C72E5C" w:rsidRDefault="007A55E4" w:rsidP="004B7CFD">
      <w:pPr>
        <w:pStyle w:val="Heading2"/>
      </w:pPr>
      <w:r w:rsidRPr="00C72E5C">
        <w:t>Unsharp Masking</w:t>
      </w:r>
    </w:p>
    <w:p w14:paraId="23954562" w14:textId="2607AB48" w:rsidR="007A55E4" w:rsidRPr="00C72E5C" w:rsidRDefault="007F1FAC" w:rsidP="004B7CFD">
      <w:pPr>
        <w:jc w:val="both"/>
      </w:pPr>
      <w:r w:rsidRPr="00C72E5C">
        <w:t xml:space="preserve">Unsharp masking is an image sharpening technique designed to enhance visual clarity by emphasizing edge details through high-frequency processing. The process begins by creating a blurred version of the original image using a low-pass filter, such as Gaussian blur, which removes fine details and high-frequency components. A sharpening mask is then generated by computing the difference between the original and blurred images, highlighting edges and subtle details. This mask is multiplied by a scaling factor to control the sharpening intensity before being added back to the original image. As a result, edge contrast is increased, making the image appear sharper and clearer, while homogeneous areas (such as backgrounds) remain unaffected. This technique is widely used in digital photography, printing, and medical imaging, as it effectively enhances image clarity without significantly increasing noise, making it a valuable tool for visual quality enhancement </w:t>
      </w:r>
      <w:r w:rsidR="00C72E5C" w:rsidRPr="00C72E5C">
        <w:t>[13]</w:t>
      </w:r>
    </w:p>
    <w:p w14:paraId="5E11E54C" w14:textId="77777777" w:rsidR="007A55E4" w:rsidRPr="00C72E5C" w:rsidRDefault="007A55E4" w:rsidP="004B7CFD">
      <w:pPr>
        <w:pStyle w:val="BodyText"/>
        <w:spacing w:line="12pt" w:lineRule="auto"/>
        <w:ind w:firstLine="0pt"/>
        <w:rPr>
          <w:lang w:val="en-US"/>
        </w:rPr>
      </w:pPr>
    </w:p>
    <w:p w14:paraId="15B05F6B" w14:textId="77777777" w:rsidR="009303D9" w:rsidRPr="00C72E5C" w:rsidRDefault="00940A66" w:rsidP="004B7CFD">
      <w:pPr>
        <w:pStyle w:val="Heading1"/>
      </w:pPr>
      <w:r w:rsidRPr="00C72E5C">
        <w:t>METHODOLOGY</w:t>
      </w:r>
    </w:p>
    <w:p w14:paraId="5A8049A0" w14:textId="40C2F6AE" w:rsidR="00F20DFE" w:rsidRPr="00C72E5C" w:rsidRDefault="00940A66" w:rsidP="004B7CFD">
      <w:pPr>
        <w:pStyle w:val="BodyText"/>
        <w:spacing w:line="12pt" w:lineRule="auto"/>
        <w:ind w:firstLine="0pt"/>
        <w:rPr>
          <w:lang w:val="en-US"/>
        </w:rPr>
      </w:pPr>
      <w:r w:rsidRPr="00C72E5C">
        <w:tab/>
        <w:t xml:space="preserve">This </w:t>
      </w:r>
      <w:r w:rsidRPr="00C72E5C">
        <w:rPr>
          <w:lang w:val="en-US"/>
        </w:rPr>
        <w:t>part</w:t>
      </w:r>
      <w:r w:rsidRPr="00C72E5C">
        <w:t xml:space="preserve"> discusses a number of methodologies that are crucial to the research, such as </w:t>
      </w:r>
      <w:r w:rsidR="007F1FAC" w:rsidRPr="00C72E5C">
        <w:t>input, processing and evaluation metric used in this study.</w:t>
      </w:r>
      <w:r w:rsidR="00F20DFE" w:rsidRPr="00C72E5C">
        <w:t xml:space="preserve"> </w:t>
      </w:r>
      <w:r w:rsidR="00F20DFE" w:rsidRPr="00C72E5C">
        <w:rPr>
          <w:lang w:val="en-US"/>
        </w:rPr>
        <w:t>There are three key components in the development of this system: input, process, and output. As shown in the diagram below, these components are interdependent to achieve a satisfactory output through the applied methods.</w:t>
      </w:r>
    </w:p>
    <w:p w14:paraId="5BC40AC5" w14:textId="0ADE0528" w:rsidR="00F20DFE" w:rsidRPr="00C72E5C" w:rsidRDefault="00F20DFE" w:rsidP="004B7CFD">
      <w:pPr>
        <w:pStyle w:val="BodyText"/>
        <w:spacing w:line="12pt" w:lineRule="auto"/>
        <w:ind w:firstLine="0pt"/>
      </w:pPr>
      <w:r w:rsidRPr="00C72E5C">
        <w:rPr>
          <w:noProof/>
          <w:lang w:val="af-ZA"/>
        </w:rPr>
        <w:lastRenderedPageBreak/>
        <w:drawing>
          <wp:inline distT="0" distB="0" distL="0" distR="0" wp14:anchorId="02787DFE" wp14:editId="11F86C38">
            <wp:extent cx="3089910" cy="3165998"/>
            <wp:effectExtent l="0" t="0" r="0" b="0"/>
            <wp:docPr id="1547519690" name="Picture 20"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7519690" name="Picture 20"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3165998"/>
                    </a:xfrm>
                    <a:prstGeom prst="rect">
                      <a:avLst/>
                    </a:prstGeom>
                    <a:noFill/>
                    <a:ln>
                      <a:noFill/>
                    </a:ln>
                  </pic:spPr>
                </pic:pic>
              </a:graphicData>
            </a:graphic>
          </wp:inline>
        </w:drawing>
      </w:r>
    </w:p>
    <w:p w14:paraId="2D0819F1" w14:textId="2949051C" w:rsidR="00F20DFE" w:rsidRPr="00C72E5C" w:rsidRDefault="00F20DFE" w:rsidP="004B7CFD">
      <w:pPr>
        <w:pStyle w:val="BodyText"/>
        <w:spacing w:line="12pt" w:lineRule="auto"/>
        <w:ind w:firstLine="0pt"/>
        <w:jc w:val="center"/>
      </w:pPr>
      <w:r w:rsidRPr="00C72E5C">
        <w:t>Figure 2.1</w:t>
      </w:r>
    </w:p>
    <w:p w14:paraId="5674D1FD" w14:textId="546F39BA" w:rsidR="009303D9" w:rsidRPr="00C72E5C" w:rsidRDefault="007F1FAC" w:rsidP="004B7CFD">
      <w:pPr>
        <w:pStyle w:val="Heading2"/>
      </w:pPr>
      <w:r w:rsidRPr="00C72E5C">
        <w:t>Input</w:t>
      </w:r>
    </w:p>
    <w:p w14:paraId="04B05CDD" w14:textId="43B7F4A5" w:rsidR="009057B7" w:rsidRPr="00C72E5C" w:rsidRDefault="007F1FAC" w:rsidP="004B7CFD">
      <w:pPr>
        <w:pStyle w:val="BodyText"/>
        <w:spacing w:line="12pt" w:lineRule="auto"/>
        <w:rPr>
          <w:lang w:val="en-US"/>
        </w:rPr>
      </w:pPr>
      <w:r w:rsidRPr="00C72E5C">
        <w:rPr>
          <w:lang w:val="en-US"/>
        </w:rPr>
        <w:t>In this study, the input images are sourced from a dataset by Mahmoud Afifi (2020), which consists of images collected from various photographers on websites like Flickr. The system allows any image to be used as input, as the dataset contains images of varying sizes, all maintained in RGB format. However, to ensure faster and more efficient image processing, the maximum image size is set to 800 × 600 pixels. This size limitation helps optimize processing speed, but it does not apply to high-resolution images</w:t>
      </w:r>
      <w:r w:rsidR="009057B7" w:rsidRPr="00C72E5C">
        <w:rPr>
          <w:lang w:val="en-US"/>
        </w:rPr>
        <w:t>.</w:t>
      </w:r>
    </w:p>
    <w:p w14:paraId="7CE73A50" w14:textId="30748F7F" w:rsidR="009303D9" w:rsidRPr="00C72E5C" w:rsidRDefault="007F1FAC" w:rsidP="004B7CFD">
      <w:pPr>
        <w:pStyle w:val="Heading2"/>
      </w:pPr>
      <w:r w:rsidRPr="00C72E5C">
        <w:t>Process</w:t>
      </w:r>
    </w:p>
    <w:p w14:paraId="4DB4F976" w14:textId="24CF046D" w:rsidR="00B93A2E" w:rsidRPr="00C72E5C" w:rsidRDefault="007F1FAC" w:rsidP="004B7CFD">
      <w:pPr>
        <w:ind w:firstLine="14.40pt"/>
        <w:jc w:val="both"/>
      </w:pPr>
      <w:r w:rsidRPr="00C72E5C">
        <w:t>At this stage of the study, several digital image processing methods will be applied to enhance high-intensity images. Each technique plays a role in restoring the image. The role of the Dark Channel Prior (DCP) technique in this system is to reduce glare and recover lost details in the image</w:t>
      </w:r>
      <w:r w:rsidR="007177E6" w:rsidRPr="00C72E5C">
        <w:t>.</w:t>
      </w:r>
      <w:r w:rsidRPr="00C72E5C">
        <w:t xml:space="preserve"> First and foremost, DCP are applied to remove overexposed image in input image as below:</w:t>
      </w:r>
    </w:p>
    <w:p w14:paraId="2B825288" w14:textId="260D9F9A" w:rsidR="007F1FAC" w:rsidRPr="00C72E5C" w:rsidRDefault="00F20DFE" w:rsidP="004B7CFD">
      <w:pPr>
        <w:jc w:val="both"/>
        <w:rPr>
          <w:rFonts w:eastAsiaTheme="minorEastAsia"/>
          <w:lang w:val="af-ZA"/>
        </w:rPr>
      </w:pPr>
      <m:oMathPara>
        <m:oMath>
          <m:r>
            <w:rPr>
              <w:rFonts w:ascii="Cambria Math" w:eastAsiaTheme="minorEastAsia" w:hAnsi="Cambria Math"/>
              <w:lang w:val="af-ZA"/>
            </w:rPr>
            <m:t xml:space="preserve">                           </m:t>
          </m:r>
          <m:r>
            <w:rPr>
              <w:rFonts w:ascii="Cambria Math" w:eastAsiaTheme="minorEastAsia" w:hAnsi="Cambria Math"/>
              <w:lang w:val="af-ZA"/>
            </w:rPr>
            <m:t>I</m:t>
          </m:r>
          <m:d>
            <m:dPr>
              <m:ctrlPr>
                <w:rPr>
                  <w:rFonts w:ascii="Cambria Math" w:eastAsiaTheme="minorEastAsia" w:hAnsi="Cambria Math"/>
                  <w:i/>
                  <w:lang w:val="af-ZA"/>
                </w:rPr>
              </m:ctrlPr>
            </m:dPr>
            <m:e>
              <m:r>
                <w:rPr>
                  <w:rFonts w:ascii="Cambria Math" w:eastAsiaTheme="minorEastAsia" w:hAnsi="Cambria Math"/>
                  <w:lang w:val="af-ZA"/>
                </w:rPr>
                <m:t>x</m:t>
              </m:r>
            </m:e>
          </m:d>
          <m:r>
            <w:rPr>
              <w:rFonts w:ascii="Cambria Math" w:eastAsiaTheme="minorEastAsia" w:hAnsi="Cambria Math"/>
              <w:lang w:val="af-ZA"/>
            </w:rPr>
            <m:t>=J</m:t>
          </m:r>
          <m:d>
            <m:dPr>
              <m:ctrlPr>
                <w:rPr>
                  <w:rFonts w:ascii="Cambria Math" w:eastAsiaTheme="minorEastAsia" w:hAnsi="Cambria Math"/>
                  <w:i/>
                  <w:lang w:val="af-ZA"/>
                </w:rPr>
              </m:ctrlPr>
            </m:dPr>
            <m:e>
              <m:r>
                <w:rPr>
                  <w:rFonts w:ascii="Cambria Math" w:eastAsiaTheme="minorEastAsia" w:hAnsi="Cambria Math"/>
                  <w:lang w:val="af-ZA"/>
                </w:rPr>
                <m:t>x</m:t>
              </m:r>
            </m:e>
          </m:d>
          <m:r>
            <w:rPr>
              <w:rFonts w:ascii="Cambria Math" w:eastAsiaTheme="minorEastAsia" w:hAnsi="Cambria Math"/>
              <w:lang w:val="af-ZA"/>
            </w:rPr>
            <m:t>t</m:t>
          </m:r>
          <m:d>
            <m:dPr>
              <m:ctrlPr>
                <w:rPr>
                  <w:rFonts w:ascii="Cambria Math" w:eastAsiaTheme="minorEastAsia" w:hAnsi="Cambria Math"/>
                  <w:i/>
                  <w:lang w:val="af-ZA"/>
                </w:rPr>
              </m:ctrlPr>
            </m:dPr>
            <m:e>
              <m:r>
                <w:rPr>
                  <w:rFonts w:ascii="Cambria Math" w:eastAsiaTheme="minorEastAsia" w:hAnsi="Cambria Math"/>
                  <w:lang w:val="af-ZA"/>
                </w:rPr>
                <m:t>x</m:t>
              </m:r>
            </m:e>
          </m:d>
          <m:r>
            <w:rPr>
              <w:rFonts w:ascii="Cambria Math" w:eastAsiaTheme="minorEastAsia" w:hAnsi="Cambria Math"/>
              <w:lang w:val="af-ZA"/>
            </w:rPr>
            <m:t>+A</m:t>
          </m:r>
          <m:d>
            <m:dPr>
              <m:ctrlPr>
                <w:rPr>
                  <w:rFonts w:ascii="Cambria Math" w:eastAsiaTheme="minorEastAsia" w:hAnsi="Cambria Math"/>
                  <w:i/>
                  <w:lang w:val="af-ZA"/>
                </w:rPr>
              </m:ctrlPr>
            </m:dPr>
            <m:e>
              <m:r>
                <w:rPr>
                  <w:rFonts w:ascii="Cambria Math" w:eastAsiaTheme="minorEastAsia" w:hAnsi="Cambria Math"/>
                  <w:lang w:val="af-ZA"/>
                </w:rPr>
                <m:t>1-t</m:t>
              </m:r>
              <m:d>
                <m:dPr>
                  <m:ctrlPr>
                    <w:rPr>
                      <w:rFonts w:ascii="Cambria Math" w:eastAsiaTheme="minorEastAsia" w:hAnsi="Cambria Math"/>
                      <w:i/>
                      <w:lang w:val="af-ZA"/>
                    </w:rPr>
                  </m:ctrlPr>
                </m:dPr>
                <m:e>
                  <m:r>
                    <w:rPr>
                      <w:rFonts w:ascii="Cambria Math" w:eastAsiaTheme="minorEastAsia" w:hAnsi="Cambria Math"/>
                      <w:lang w:val="af-ZA"/>
                    </w:rPr>
                    <m:t>x</m:t>
                  </m:r>
                </m:e>
              </m:d>
            </m:e>
          </m:d>
          <m:r>
            <w:rPr>
              <w:rFonts w:ascii="Cambria Math" w:eastAsiaTheme="minorEastAsia" w:hAnsi="Cambria Math"/>
              <w:lang w:val="af-ZA"/>
            </w:rPr>
            <m:t xml:space="preserve">                  (1)</m:t>
          </m:r>
        </m:oMath>
      </m:oMathPara>
    </w:p>
    <w:p w14:paraId="5B461204" w14:textId="4DEE55CB" w:rsidR="007F1FAC" w:rsidRPr="00C72E5C" w:rsidRDefault="007E4725" w:rsidP="004B7CFD">
      <w:pPr>
        <w:jc w:val="both"/>
        <w:rPr>
          <w:rFonts w:eastAsiaTheme="minorEastAsia"/>
          <w:lang w:val="af-ZA"/>
        </w:rPr>
      </w:pPr>
      <w:r w:rsidRPr="00C72E5C">
        <w:rPr>
          <w:rFonts w:eastAsiaTheme="minorEastAsia"/>
          <w:lang w:val="af-ZA"/>
        </w:rPr>
        <w:t xml:space="preserve">Where </w:t>
      </w:r>
      <m:oMath>
        <m:r>
          <w:rPr>
            <w:rFonts w:ascii="Cambria Math" w:eastAsiaTheme="minorEastAsia" w:hAnsi="Cambria Math"/>
            <w:lang w:val="af-ZA"/>
          </w:rPr>
          <m:t>I(x)</m:t>
        </m:r>
      </m:oMath>
      <w:r w:rsidRPr="00C72E5C">
        <w:rPr>
          <w:rFonts w:eastAsiaTheme="minorEastAsia"/>
          <w:lang w:val="af-ZA"/>
        </w:rPr>
        <w:t xml:space="preserve"> represents the image affected by glare, </w:t>
      </w:r>
      <m:oMath>
        <m:r>
          <w:rPr>
            <w:rFonts w:ascii="Cambria Math" w:eastAsiaTheme="minorEastAsia" w:hAnsi="Cambria Math"/>
            <w:lang w:val="af-ZA"/>
          </w:rPr>
          <m:t>J(x)</m:t>
        </m:r>
      </m:oMath>
      <w:r w:rsidRPr="00C72E5C">
        <w:rPr>
          <w:rFonts w:eastAsiaTheme="minorEastAsia"/>
          <w:lang w:val="af-ZA"/>
        </w:rPr>
        <w:t xml:space="preserve"> denotes the glare-free image, </w:t>
      </w:r>
      <m:oMath>
        <m:r>
          <w:rPr>
            <w:rFonts w:ascii="Cambria Math" w:eastAsiaTheme="minorEastAsia" w:hAnsi="Cambria Math"/>
            <w:lang w:val="af-ZA"/>
          </w:rPr>
          <m:t>A</m:t>
        </m:r>
      </m:oMath>
      <w:r w:rsidRPr="00C72E5C">
        <w:rPr>
          <w:rFonts w:eastAsiaTheme="minorEastAsia"/>
          <w:lang w:val="af-ZA"/>
        </w:rPr>
        <w:t xml:space="preserve"> refers to the atmospheric light intensity, and </w:t>
      </w:r>
      <m:oMath>
        <m:r>
          <w:rPr>
            <w:rFonts w:ascii="Cambria Math" w:eastAsiaTheme="minorEastAsia" w:hAnsi="Cambria Math"/>
            <w:lang w:val="af-ZA"/>
          </w:rPr>
          <m:t>t(x)</m:t>
        </m:r>
      </m:oMath>
      <w:r w:rsidRPr="00C72E5C">
        <w:rPr>
          <w:rFonts w:eastAsiaTheme="minorEastAsia"/>
          <w:lang w:val="af-ZA"/>
        </w:rPr>
        <w:t xml:space="preserve"> represents the transmission.</w:t>
      </w:r>
    </w:p>
    <w:p w14:paraId="7D0E2C75" w14:textId="77777777" w:rsidR="007F1FAC" w:rsidRPr="00C72E5C" w:rsidRDefault="007F1FAC" w:rsidP="004B7CFD">
      <w:pPr>
        <w:jc w:val="both"/>
      </w:pPr>
    </w:p>
    <w:p w14:paraId="32D2FB03" w14:textId="6AE2C3B5" w:rsidR="00B93A2E" w:rsidRPr="00C72E5C" w:rsidRDefault="007E4725" w:rsidP="004B7CFD">
      <w:pPr>
        <w:pStyle w:val="ListParagraph"/>
        <w:numPr>
          <w:ilvl w:val="0"/>
          <w:numId w:val="37"/>
        </w:numPr>
        <w:jc w:val="both"/>
      </w:pPr>
      <w:r w:rsidRPr="00C72E5C">
        <w:t xml:space="preserve">Extract Dark </w:t>
      </w:r>
      <w:proofErr w:type="spellStart"/>
      <w:r w:rsidRPr="00C72E5C">
        <w:t>Cahnnel</w:t>
      </w:r>
      <w:proofErr w:type="spellEnd"/>
    </w:p>
    <w:p w14:paraId="302009A1" w14:textId="77777777" w:rsidR="007E4725" w:rsidRPr="00C72E5C" w:rsidRDefault="007E4725" w:rsidP="004B7CFD">
      <w:pPr>
        <w:ind w:start="36pt"/>
        <w:jc w:val="both"/>
      </w:pPr>
      <w:r w:rsidRPr="00C72E5C">
        <w:t>T</w:t>
      </w:r>
      <w:r w:rsidRPr="00C72E5C">
        <w:t>he dark channel is computed by taking the minimum intensity value of pixels across the three color channels (B, G, R). This concept is based on the observation that, in most non-sky regions, at least one color channel has a low intensity. This step can be expressed by the following equation:</w:t>
      </w:r>
    </w:p>
    <w:p w14:paraId="55F1F6CE" w14:textId="550DBCA1" w:rsidR="007E4725" w:rsidRPr="00C72E5C" w:rsidRDefault="00F20DFE" w:rsidP="004B7CFD">
      <w:pPr>
        <w:ind w:start="36pt"/>
        <w:jc w:val="both"/>
      </w:pPr>
      <w:r w:rsidRPr="00C72E5C">
        <w:t xml:space="preserve">       </w:t>
      </w:r>
      <w:r w:rsidR="007E4725" w:rsidRPr="00C72E5C">
        <w:rPr>
          <w:noProof/>
          <w:lang w:val="af-ZA"/>
        </w:rPr>
        <w:drawing>
          <wp:inline distT="0" distB="0" distL="0" distR="0" wp14:anchorId="1E0C36C4" wp14:editId="559DC176">
            <wp:extent cx="1957026" cy="379682"/>
            <wp:effectExtent l="0" t="0" r="0" b="0"/>
            <wp:docPr id="1885380143" name="Picture 1" descr="A close up of a numb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5380143" name="Picture 1" descr="A close up of a numb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8781" cy="399424"/>
                    </a:xfrm>
                    <a:prstGeom prst="rect">
                      <a:avLst/>
                    </a:prstGeom>
                    <a:noFill/>
                    <a:ln>
                      <a:noFill/>
                    </a:ln>
                  </pic:spPr>
                </pic:pic>
              </a:graphicData>
            </a:graphic>
          </wp:inline>
        </w:drawing>
      </w:r>
      <w:r w:rsidRPr="00C72E5C">
        <w:t xml:space="preserve">          (2)</w:t>
      </w:r>
    </w:p>
    <w:p w14:paraId="2A0945D4" w14:textId="1E3582A9" w:rsidR="007E4725" w:rsidRPr="00C72E5C" w:rsidRDefault="007E4725" w:rsidP="004B7CFD">
      <w:pPr>
        <w:ind w:start="36pt"/>
        <w:jc w:val="both"/>
      </w:pPr>
      <w:r w:rsidRPr="00C72E5C">
        <w:t xml:space="preserve">Where </w:t>
      </w:r>
      <m:oMath>
        <m:sSub>
          <m:sSubPr>
            <m:ctrlPr>
              <w:rPr>
                <w:rFonts w:ascii="Cambria Math" w:hAnsi="Cambria Math"/>
                <w:i/>
                <w:iCs/>
                <w:lang w:val="af-ZA"/>
              </w:rPr>
            </m:ctrlPr>
          </m:sSubPr>
          <m:e>
            <m:r>
              <w:rPr>
                <w:rFonts w:ascii="Cambria Math" w:hAnsi="Cambria Math"/>
                <w:lang w:val="af-ZA"/>
              </w:rPr>
              <m:t>I</m:t>
            </m:r>
          </m:e>
          <m:sub>
            <m:r>
              <w:rPr>
                <w:rFonts w:ascii="Cambria Math" w:hAnsi="Cambria Math"/>
                <w:lang w:val="af-ZA"/>
              </w:rPr>
              <m:t>c</m:t>
            </m:r>
          </m:sub>
        </m:sSub>
        <m:r>
          <w:rPr>
            <w:rFonts w:ascii="Cambria Math" w:hAnsi="Cambria Math"/>
            <w:lang w:val="af-ZA"/>
          </w:rPr>
          <m:t>(y)</m:t>
        </m:r>
      </m:oMath>
      <w:r w:rsidRPr="00C72E5C">
        <w:rPr>
          <w:lang w:val="af-ZA"/>
        </w:rPr>
        <w:t> </w:t>
      </w:r>
      <w:r w:rsidRPr="00C72E5C">
        <w:t xml:space="preserve">represents the pixel intensity in color channel </w:t>
      </w:r>
      <m:oMath>
        <m:r>
          <w:rPr>
            <w:rFonts w:ascii="Cambria Math" w:hAnsi="Cambria Math"/>
            <w:lang w:val="af-ZA"/>
          </w:rPr>
          <m:t>c</m:t>
        </m:r>
      </m:oMath>
      <w:r w:rsidRPr="00C72E5C">
        <w:rPr>
          <w:lang w:val="af-ZA"/>
        </w:rPr>
        <w:t> </w:t>
      </w:r>
      <w:r w:rsidRPr="00C72E5C">
        <w:t xml:space="preserve"> </w:t>
      </w:r>
      <w:r w:rsidRPr="00C72E5C">
        <w:t xml:space="preserve">(red, green, or blue) at position </w:t>
      </w:r>
      <m:oMath>
        <m:r>
          <w:rPr>
            <w:rFonts w:ascii="Cambria Math" w:hAnsi="Cambria Math"/>
            <w:lang w:val="af-ZA"/>
          </w:rPr>
          <m:t>y</m:t>
        </m:r>
      </m:oMath>
      <w:r w:rsidRPr="00C72E5C">
        <w:rPr>
          <w:lang w:val="af-ZA"/>
        </w:rPr>
        <w:t xml:space="preserve">, </w:t>
      </w:r>
      <m:oMath>
        <m:r>
          <w:rPr>
            <w:rFonts w:ascii="Cambria Math" w:hAnsi="Cambria Math"/>
            <w:lang w:val="af-ZA"/>
          </w:rPr>
          <m:t>Ω(x)Ω(x)</m:t>
        </m:r>
      </m:oMath>
      <w:r w:rsidRPr="00C72E5C">
        <w:t xml:space="preserve">denotes the neighborhood region around pixel </w:t>
      </w:r>
      <w:r w:rsidRPr="00C72E5C">
        <w:rPr>
          <w:rFonts w:ascii="Cambria Math" w:hAnsi="Cambria Math" w:cs="Cambria Math"/>
        </w:rPr>
        <w:t>𝑥</w:t>
      </w:r>
      <w:r w:rsidRPr="00C72E5C">
        <w:t xml:space="preserve"> and </w:t>
      </w:r>
      <m:oMath>
        <m:r>
          <w:rPr>
            <w:rFonts w:ascii="Cambria Math" w:hAnsi="Cambria Math"/>
            <w:lang w:val="af-ZA"/>
          </w:rPr>
          <m:t>dc</m:t>
        </m:r>
        <m:d>
          <m:dPr>
            <m:ctrlPr>
              <w:rPr>
                <w:rFonts w:ascii="Cambria Math" w:hAnsi="Cambria Math"/>
                <w:i/>
                <w:lang w:val="af-ZA"/>
              </w:rPr>
            </m:ctrlPr>
          </m:dPr>
          <m:e>
            <m:r>
              <w:rPr>
                <w:rFonts w:ascii="Cambria Math" w:hAnsi="Cambria Math"/>
                <w:lang w:val="af-ZA"/>
              </w:rPr>
              <m:t>x</m:t>
            </m:r>
          </m:e>
        </m:d>
      </m:oMath>
      <w:r w:rsidRPr="00C72E5C">
        <w:rPr>
          <w:lang w:val="af-ZA"/>
        </w:rPr>
        <w:t xml:space="preserve"> </w:t>
      </w:r>
      <w:r w:rsidRPr="00C72E5C">
        <w:t xml:space="preserve">is the dark channel value at </w:t>
      </w:r>
      <w:r w:rsidRPr="00C72E5C">
        <w:t xml:space="preserve">position </w:t>
      </w:r>
      <w:r w:rsidRPr="00C72E5C">
        <w:rPr>
          <w:rFonts w:ascii="Cambria Math" w:hAnsi="Cambria Math" w:cs="Cambria Math"/>
        </w:rPr>
        <w:t>𝑥</w:t>
      </w:r>
      <w:r w:rsidRPr="00C72E5C">
        <w:t xml:space="preserve">. </w:t>
      </w:r>
      <w:r w:rsidRPr="00C72E5C">
        <w:t>Morphological erosion is applied to suppress noise and refine the dark channel, as expressed in the following equation</w:t>
      </w:r>
      <w:r w:rsidRPr="00C72E5C">
        <w:t>:</w:t>
      </w:r>
    </w:p>
    <w:p w14:paraId="0B705E18" w14:textId="427C1E88" w:rsidR="007E4725" w:rsidRPr="00C72E5C" w:rsidRDefault="00F20DFE" w:rsidP="004B7CFD">
      <w:pPr>
        <w:ind w:start="36pt"/>
        <w:jc w:val="both"/>
      </w:pPr>
      <w:r w:rsidRPr="00C72E5C">
        <w:rPr>
          <w:noProof/>
          <w:lang w:val="af-ZA"/>
        </w:rPr>
        <w:t xml:space="preserve">               </w:t>
      </w:r>
      <w:r w:rsidR="007E4725" w:rsidRPr="00C72E5C">
        <w:rPr>
          <w:noProof/>
          <w:lang w:val="af-ZA"/>
        </w:rPr>
        <w:drawing>
          <wp:inline distT="0" distB="0" distL="0" distR="0" wp14:anchorId="6F6EA83F" wp14:editId="0339616A">
            <wp:extent cx="1625580" cy="237325"/>
            <wp:effectExtent l="0" t="0" r="0" b="0"/>
            <wp:docPr id="167037889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6710" cy="246250"/>
                    </a:xfrm>
                    <a:prstGeom prst="rect">
                      <a:avLst/>
                    </a:prstGeom>
                    <a:noFill/>
                    <a:ln>
                      <a:noFill/>
                    </a:ln>
                  </pic:spPr>
                </pic:pic>
              </a:graphicData>
            </a:graphic>
          </wp:inline>
        </w:drawing>
      </w:r>
      <w:r w:rsidRPr="00C72E5C">
        <w:t xml:space="preserve">               (3)      </w:t>
      </w:r>
    </w:p>
    <w:p w14:paraId="0A4D6E7B" w14:textId="51A0611F" w:rsidR="007E4725" w:rsidRPr="00C72E5C" w:rsidRDefault="007E4725" w:rsidP="004B7CFD">
      <w:pPr>
        <w:ind w:start="36pt"/>
        <w:jc w:val="both"/>
      </w:pPr>
      <w:r w:rsidRPr="00C72E5C">
        <w:t xml:space="preserve">Where the </w:t>
      </w:r>
      <m:oMath>
        <m:r>
          <w:rPr>
            <w:rFonts w:ascii="Cambria Math" w:hAnsi="Cambria Math"/>
          </w:rPr>
          <m:t>kernel</m:t>
        </m:r>
      </m:oMath>
      <w:r w:rsidRPr="00C72E5C">
        <w:t xml:space="preserve"> is the structural element used in morphological operations</w:t>
      </w:r>
      <w:r w:rsidRPr="00C72E5C">
        <w:t>.</w:t>
      </w:r>
    </w:p>
    <w:p w14:paraId="0DAC3A82" w14:textId="77777777" w:rsidR="007E4725" w:rsidRPr="00C72E5C" w:rsidRDefault="007E4725" w:rsidP="004B7CFD">
      <w:pPr>
        <w:ind w:start="18pt"/>
        <w:jc w:val="both"/>
      </w:pPr>
    </w:p>
    <w:p w14:paraId="1D2AF930" w14:textId="2ACD4E46" w:rsidR="003427E0" w:rsidRPr="00C72E5C" w:rsidRDefault="007E4725" w:rsidP="004B7CFD">
      <w:pPr>
        <w:pStyle w:val="ListParagraph"/>
        <w:numPr>
          <w:ilvl w:val="0"/>
          <w:numId w:val="37"/>
        </w:numPr>
        <w:jc w:val="both"/>
      </w:pPr>
      <w:r w:rsidRPr="00C72E5C">
        <w:t>Atmospheric Light Estimation</w:t>
      </w:r>
    </w:p>
    <w:p w14:paraId="14A658F1" w14:textId="1E38ECD5" w:rsidR="00F06F47" w:rsidRPr="00C72E5C" w:rsidRDefault="00C72081" w:rsidP="004B7CFD">
      <w:pPr>
        <w:ind w:start="36pt"/>
        <w:jc w:val="both"/>
      </w:pPr>
      <w:r w:rsidRPr="00C72E5C">
        <w:t xml:space="preserve">Atmospheric light value, </w:t>
      </w:r>
      <m:oMath>
        <m:r>
          <w:rPr>
            <w:rFonts w:ascii="Cambria Math" w:hAnsi="Cambria Math"/>
          </w:rPr>
          <m:t>A</m:t>
        </m:r>
      </m:oMath>
      <w:r w:rsidRPr="00C72E5C">
        <w:t xml:space="preserve"> estimated by selecting the top </w:t>
      </w:r>
      <m:oMath>
        <m:r>
          <w:rPr>
            <w:rFonts w:ascii="Cambria Math" w:hAnsi="Cambria Math"/>
            <w:lang w:val="af-ZA"/>
          </w:rPr>
          <m:t>0.1%</m:t>
        </m:r>
      </m:oMath>
      <w:r w:rsidRPr="00C72E5C">
        <w:rPr>
          <w:lang w:val="af-ZA"/>
        </w:rPr>
        <w:t xml:space="preserve"> from the brightest pixel in dark channel a</w:t>
      </w:r>
      <w:proofErr w:type="spellStart"/>
      <w:r w:rsidR="001E3054" w:rsidRPr="00C72E5C">
        <w:t>nd</w:t>
      </w:r>
      <w:proofErr w:type="spellEnd"/>
      <w:r w:rsidRPr="00C72E5C">
        <w:t xml:space="preserve"> computing the average intensity of these pixels in the original image.</w:t>
      </w:r>
    </w:p>
    <w:p w14:paraId="72725475" w14:textId="229E47ED" w:rsidR="00C72081" w:rsidRPr="00C72E5C" w:rsidRDefault="00F20DFE" w:rsidP="004B7CFD">
      <w:pPr>
        <w:pStyle w:val="ListParagraph"/>
        <w:contextualSpacing w:val="0"/>
        <w:jc w:val="both"/>
        <w:rPr>
          <w:noProof/>
          <w:lang w:val="af-ZA"/>
        </w:rPr>
      </w:pPr>
      <w:r w:rsidRPr="00C72E5C">
        <w:rPr>
          <w:noProof/>
          <w:lang w:val="af-ZA"/>
        </w:rPr>
        <w:t xml:space="preserve">                   </w:t>
      </w:r>
      <w:r w:rsidR="00C72081" w:rsidRPr="00C72E5C">
        <w:rPr>
          <w:noProof/>
          <w:lang w:val="af-ZA"/>
        </w:rPr>
        <w:drawing>
          <wp:inline distT="0" distB="0" distL="0" distR="0" wp14:anchorId="2BA2B473" wp14:editId="1BF15C3F">
            <wp:extent cx="1446589" cy="517972"/>
            <wp:effectExtent l="0" t="0" r="0" b="0"/>
            <wp:docPr id="51910689" name="Picture 3" descr="A number and symbol on a white backgroun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910689" name="Picture 3" descr="A number and symbol on a white backgroun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5653" cy="535540"/>
                    </a:xfrm>
                    <a:prstGeom prst="rect">
                      <a:avLst/>
                    </a:prstGeom>
                    <a:noFill/>
                    <a:ln>
                      <a:noFill/>
                    </a:ln>
                  </pic:spPr>
                </pic:pic>
              </a:graphicData>
            </a:graphic>
          </wp:inline>
        </w:drawing>
      </w:r>
      <w:r w:rsidRPr="00C72E5C">
        <w:rPr>
          <w:noProof/>
          <w:lang w:val="af-ZA"/>
        </w:rPr>
        <w:t xml:space="preserve">             (4)</w:t>
      </w:r>
    </w:p>
    <w:p w14:paraId="3D9B0980" w14:textId="59F51F9D" w:rsidR="00C72081" w:rsidRPr="00C72E5C" w:rsidRDefault="00C72081" w:rsidP="004B7CFD">
      <w:pPr>
        <w:ind w:start="36pt"/>
        <w:jc w:val="both"/>
      </w:pPr>
      <w:r w:rsidRPr="00C72081">
        <w:t xml:space="preserve">Where </w:t>
      </w:r>
      <m:oMath>
        <m:r>
          <w:rPr>
            <w:rFonts w:ascii="Cambria Math" w:hAnsi="Cambria Math"/>
          </w:rPr>
          <m:t xml:space="preserve">N </m:t>
        </m:r>
      </m:oMath>
      <w:r w:rsidRPr="00C72081">
        <w:t xml:space="preserve">represents the number of selected pixels (0.1% of the total pixels), </w:t>
      </w:r>
      <m:oMath>
        <m:r>
          <w:rPr>
            <w:rFonts w:ascii="Cambria Math" w:hAnsi="Cambria Math"/>
            <w:lang w:val="af-ZA"/>
          </w:rPr>
          <m:t>I</m:t>
        </m:r>
        <m:r>
          <w:rPr>
            <w:rFonts w:ascii="Cambria Math" w:hAnsi="Cambria Math"/>
            <w:lang w:val="af-ZA"/>
          </w:rPr>
          <m:t>(</m:t>
        </m:r>
        <m:sSub>
          <m:sSubPr>
            <m:ctrlPr>
              <w:rPr>
                <w:rFonts w:ascii="Cambria Math" w:hAnsi="Cambria Math"/>
                <w:i/>
                <w:iCs/>
                <w:lang w:val="af-ZA"/>
              </w:rPr>
            </m:ctrlPr>
          </m:sSubPr>
          <m:e>
            <m:r>
              <w:rPr>
                <w:rFonts w:ascii="Cambria Math" w:hAnsi="Cambria Math"/>
                <w:lang w:val="af-ZA"/>
              </w:rPr>
              <m:t>x</m:t>
            </m:r>
            <m:r>
              <w:rPr>
                <w:rFonts w:ascii="Cambria Math" w:hAnsi="Cambria Math"/>
                <w:lang w:val="af-ZA"/>
              </w:rPr>
              <m:t>​</m:t>
            </m:r>
          </m:e>
          <m:sub>
            <m:r>
              <w:rPr>
                <w:rFonts w:ascii="Cambria Math" w:hAnsi="Cambria Math"/>
                <w:lang w:val="af-ZA"/>
              </w:rPr>
              <m:t>i</m:t>
            </m:r>
          </m:sub>
        </m:sSub>
        <m:r>
          <w:rPr>
            <w:rFonts w:ascii="Cambria Math" w:hAnsi="Cambria Math"/>
            <w:lang w:val="af-ZA"/>
          </w:rPr>
          <m:t>)</m:t>
        </m:r>
      </m:oMath>
      <w:r w:rsidRPr="00C72081">
        <w:t xml:space="preserve">denotes the intensity value of the </w:t>
      </w:r>
      <m:oMath>
        <m:r>
          <w:rPr>
            <w:rFonts w:ascii="Cambria Math" w:hAnsi="Cambria Math"/>
          </w:rPr>
          <m:t>i</m:t>
        </m:r>
      </m:oMath>
      <w:r w:rsidRPr="00C72081">
        <w:t xml:space="preserve">-th pixel in the original image, and </w:t>
      </w:r>
      <m:oMath>
        <m:r>
          <w:rPr>
            <w:rFonts w:ascii="Cambria Math" w:hAnsi="Cambria Math"/>
          </w:rPr>
          <m:t>A</m:t>
        </m:r>
      </m:oMath>
      <w:r w:rsidRPr="00C72081">
        <w:t xml:space="preserve"> is a </w:t>
      </w:r>
      <w:r w:rsidRPr="00C72081">
        <w:rPr>
          <w:b/>
          <w:bCs/>
        </w:rPr>
        <w:t>3D vector</w:t>
      </w:r>
      <w:r w:rsidRPr="00C72081">
        <w:t xml:space="preserve"> representing the atmospheric light for each color channel (B, G, R).</w:t>
      </w:r>
      <w:r w:rsidRPr="00C72E5C">
        <w:t xml:space="preserve"> </w:t>
      </w:r>
      <w:r w:rsidRPr="00C72E5C">
        <w:t>The atmospheric light is then normalized by dividing each component of A  by its maximum value</w:t>
      </w:r>
      <w:r w:rsidRPr="00C72E5C">
        <w:t>:</w:t>
      </w:r>
    </w:p>
    <w:p w14:paraId="6E87AC1A" w14:textId="3BF979ED" w:rsidR="00C72081" w:rsidRPr="00C72E5C" w:rsidRDefault="00F20DFE" w:rsidP="004B7CFD">
      <w:pPr>
        <w:pStyle w:val="ListParagraph"/>
        <w:contextualSpacing w:val="0"/>
        <w:jc w:val="both"/>
        <w:rPr>
          <w:noProof/>
          <w:lang w:val="af-ZA"/>
        </w:rPr>
      </w:pPr>
      <w:r w:rsidRPr="00C72E5C">
        <w:rPr>
          <w:noProof/>
          <w:lang w:val="af-ZA"/>
        </w:rPr>
        <w:t xml:space="preserve">                       </w:t>
      </w:r>
      <w:r w:rsidR="00C72081" w:rsidRPr="00C72E5C">
        <w:rPr>
          <w:noProof/>
          <w:lang w:val="af-ZA"/>
        </w:rPr>
        <w:drawing>
          <wp:inline distT="0" distB="0" distL="0" distR="0" wp14:anchorId="26F5EA3E" wp14:editId="432823D1">
            <wp:extent cx="1200587" cy="430081"/>
            <wp:effectExtent l="0" t="0" r="0" b="0"/>
            <wp:docPr id="1091592171" name="Picture 4" descr="A math equation with black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1592171" name="Picture 4" descr="A math equation with black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7377" cy="436096"/>
                    </a:xfrm>
                    <a:prstGeom prst="rect">
                      <a:avLst/>
                    </a:prstGeom>
                    <a:noFill/>
                    <a:ln>
                      <a:noFill/>
                    </a:ln>
                  </pic:spPr>
                </pic:pic>
              </a:graphicData>
            </a:graphic>
          </wp:inline>
        </w:drawing>
      </w:r>
      <w:r w:rsidRPr="00C72E5C">
        <w:rPr>
          <w:noProof/>
          <w:lang w:val="af-ZA"/>
        </w:rPr>
        <w:t xml:space="preserve">                  (5)</w:t>
      </w:r>
    </w:p>
    <w:p w14:paraId="347F0A1D" w14:textId="77777777" w:rsidR="00C72081" w:rsidRPr="00C72E5C" w:rsidRDefault="00C72081" w:rsidP="004B7CFD">
      <w:pPr>
        <w:pStyle w:val="ListParagraph"/>
        <w:contextualSpacing w:val="0"/>
        <w:jc w:val="both"/>
        <w:rPr>
          <w:noProof/>
          <w:lang w:val="af-ZA"/>
        </w:rPr>
      </w:pPr>
    </w:p>
    <w:p w14:paraId="75DE98EF" w14:textId="3CD90836" w:rsidR="00C72081" w:rsidRPr="00C72E5C" w:rsidRDefault="00C72081" w:rsidP="004B7CFD">
      <w:pPr>
        <w:pStyle w:val="ListParagraph"/>
        <w:numPr>
          <w:ilvl w:val="0"/>
          <w:numId w:val="37"/>
        </w:numPr>
        <w:contextualSpacing w:val="0"/>
        <w:jc w:val="both"/>
        <w:rPr>
          <w:noProof/>
          <w:lang w:val="af-ZA"/>
        </w:rPr>
      </w:pPr>
      <w:r w:rsidRPr="00C72E5C">
        <w:rPr>
          <w:noProof/>
          <w:lang w:val="af-ZA"/>
        </w:rPr>
        <w:t>Transmission Estimation</w:t>
      </w:r>
    </w:p>
    <w:p w14:paraId="0702ECDA" w14:textId="5AB8E3ED" w:rsidR="00C72081" w:rsidRPr="00C72E5C" w:rsidRDefault="00C72081" w:rsidP="004B7CFD">
      <w:pPr>
        <w:pStyle w:val="ListParagraph"/>
        <w:contextualSpacing w:val="0"/>
        <w:jc w:val="both"/>
        <w:rPr>
          <w:noProof/>
        </w:rPr>
      </w:pPr>
      <w:r w:rsidRPr="00C72E5C">
        <w:rPr>
          <w:noProof/>
        </w:rPr>
        <w:t xml:space="preserve">In this step, the transmission map </w:t>
      </w:r>
      <m:oMath>
        <m:r>
          <w:rPr>
            <w:rFonts w:ascii="Cambria Math" w:hAnsi="Cambria Math"/>
            <w:noProof/>
          </w:rPr>
          <m:t>t(x)</m:t>
        </m:r>
      </m:oMath>
      <w:r w:rsidRPr="00C72E5C">
        <w:rPr>
          <w:noProof/>
        </w:rPr>
        <w:t xml:space="preserve"> is estimated, representing the portion of light that is not absorbed or scattered by the atmosphere. The transmission map is computed by normalizing the original image with atmospheric light and subtracting the dark channel multiplied by the parameter </w:t>
      </w:r>
      <m:oMath>
        <m:r>
          <w:rPr>
            <w:rFonts w:ascii="Cambria Math" w:hAnsi="Cambria Math"/>
            <w:noProof/>
          </w:rPr>
          <m:t>ω</m:t>
        </m:r>
      </m:oMath>
      <w:r w:rsidRPr="00C72E5C">
        <w:rPr>
          <w:noProof/>
        </w:rPr>
        <w:t xml:space="preserve">, as expressed </w:t>
      </w:r>
      <w:r w:rsidRPr="00C72E5C">
        <w:rPr>
          <w:noProof/>
        </w:rPr>
        <w:t>as:</w:t>
      </w:r>
    </w:p>
    <w:p w14:paraId="4082D62C" w14:textId="2C0C2148" w:rsidR="00C72081" w:rsidRPr="00C72E5C" w:rsidRDefault="00F20DFE" w:rsidP="004B7CFD">
      <w:pPr>
        <w:pStyle w:val="ListParagraph"/>
        <w:contextualSpacing w:val="0"/>
        <w:jc w:val="both"/>
        <w:rPr>
          <w:noProof/>
          <w:lang w:val="af-ZA"/>
        </w:rPr>
      </w:pPr>
      <w:r w:rsidRPr="00C72E5C">
        <w:rPr>
          <w:noProof/>
          <w:lang w:val="af-ZA"/>
        </w:rPr>
        <w:t xml:space="preserve">                  </w:t>
      </w:r>
      <w:r w:rsidR="00C72081" w:rsidRPr="00C72E5C">
        <w:rPr>
          <w:noProof/>
          <w:lang w:val="af-ZA"/>
        </w:rPr>
        <w:drawing>
          <wp:inline distT="0" distB="0" distL="0" distR="0" wp14:anchorId="230447B1" wp14:editId="763F1722">
            <wp:extent cx="1612415" cy="387151"/>
            <wp:effectExtent l="0" t="0" r="0" b="0"/>
            <wp:docPr id="1288537954" name="Picture 5" descr="A black and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8537954" name="Picture 5" descr="A black and white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2964" cy="392085"/>
                    </a:xfrm>
                    <a:prstGeom prst="rect">
                      <a:avLst/>
                    </a:prstGeom>
                    <a:noFill/>
                    <a:ln>
                      <a:noFill/>
                    </a:ln>
                  </pic:spPr>
                </pic:pic>
              </a:graphicData>
            </a:graphic>
          </wp:inline>
        </w:drawing>
      </w:r>
      <w:r w:rsidRPr="00C72E5C">
        <w:rPr>
          <w:noProof/>
          <w:lang w:val="af-ZA"/>
        </w:rPr>
        <w:t xml:space="preserve">           (6)</w:t>
      </w:r>
    </w:p>
    <w:p w14:paraId="0D61251F" w14:textId="4D002F47" w:rsidR="00C72081" w:rsidRPr="00C72E5C" w:rsidRDefault="00C72081" w:rsidP="004B7CFD">
      <w:pPr>
        <w:pStyle w:val="ListParagraph"/>
        <w:contextualSpacing w:val="0"/>
        <w:jc w:val="both"/>
        <w:rPr>
          <w:noProof/>
          <w:lang w:val="af-ZA"/>
        </w:rPr>
      </w:pPr>
      <w:r w:rsidRPr="00C72E5C">
        <w:rPr>
          <w:noProof/>
          <w:lang w:val="af-ZA"/>
        </w:rPr>
        <w:t>Where</w:t>
      </w:r>
      <w:r w:rsidRPr="00C72E5C">
        <w:rPr>
          <w:noProof/>
          <w:lang w:val="af-ZA"/>
        </w:rPr>
        <w:t xml:space="preserve"> </w:t>
      </w:r>
      <m:oMath>
        <m:sSub>
          <m:sSubPr>
            <m:ctrlPr>
              <w:rPr>
                <w:rFonts w:ascii="Cambria Math" w:hAnsi="Cambria Math"/>
                <w:i/>
                <w:iCs/>
                <w:lang w:val="af-ZA"/>
              </w:rPr>
            </m:ctrlPr>
          </m:sSubPr>
          <m:e>
            <m:r>
              <w:rPr>
                <w:rFonts w:ascii="Cambria Math" w:hAnsi="Cambria Math"/>
                <w:lang w:val="af-ZA"/>
              </w:rPr>
              <m:t>dc</m:t>
            </m:r>
          </m:e>
          <m:sub>
            <m:r>
              <w:rPr>
                <w:rFonts w:ascii="Cambria Math" w:hAnsi="Cambria Math"/>
                <w:lang w:val="af-ZA"/>
              </w:rPr>
              <m:t>norm</m:t>
            </m:r>
          </m:sub>
        </m:sSub>
        <m:r>
          <w:rPr>
            <w:rFonts w:ascii="Cambria Math" w:hAnsi="Cambria Math"/>
            <w:lang w:val="af-ZA"/>
          </w:rPr>
          <m:t>​(x)</m:t>
        </m:r>
      </m:oMath>
      <w:r w:rsidRPr="00C72E5C">
        <w:rPr>
          <w:lang w:val="af-ZA"/>
        </w:rPr>
        <w:t> </w:t>
      </w:r>
      <w:r w:rsidRPr="00C72E5C">
        <w:rPr>
          <w:noProof/>
          <w:lang w:val="af-ZA"/>
        </w:rPr>
        <w:t>is dark channel normalized by the atmospheric light as below:</w:t>
      </w:r>
      <w:r w:rsidRPr="00C72E5C">
        <w:rPr>
          <w:noProof/>
          <w:lang w:val="af-ZA"/>
        </w:rPr>
        <w:t xml:space="preserve"> </w:t>
      </w:r>
    </w:p>
    <w:p w14:paraId="1A5DCE25" w14:textId="709832DA" w:rsidR="00C72081" w:rsidRPr="00C72E5C" w:rsidRDefault="00F20DFE" w:rsidP="004B7CFD">
      <w:pPr>
        <w:pStyle w:val="ListParagraph"/>
        <w:contextualSpacing w:val="0"/>
        <w:jc w:val="both"/>
        <w:rPr>
          <w:noProof/>
          <w:lang w:val="af-ZA"/>
        </w:rPr>
      </w:pPr>
      <w:r w:rsidRPr="00C72E5C">
        <w:rPr>
          <w:noProof/>
          <w:lang w:val="af-ZA"/>
        </w:rPr>
        <w:t xml:space="preserve">                  </w:t>
      </w:r>
      <w:r w:rsidR="00C72081" w:rsidRPr="00C72E5C">
        <w:rPr>
          <w:noProof/>
          <w:lang w:val="af-ZA"/>
        </w:rPr>
        <w:drawing>
          <wp:inline distT="0" distB="0" distL="0" distR="0" wp14:anchorId="01DA0CC3" wp14:editId="25284851">
            <wp:extent cx="1535450" cy="419475"/>
            <wp:effectExtent l="0" t="0" r="0" b="0"/>
            <wp:docPr id="1506630141" name="Picture 6" descr="A math equation with a white background&#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6630141" name="Picture 6" descr="A math equation with a white background&#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74633" cy="430180"/>
                    </a:xfrm>
                    <a:prstGeom prst="rect">
                      <a:avLst/>
                    </a:prstGeom>
                    <a:noFill/>
                    <a:ln>
                      <a:noFill/>
                    </a:ln>
                  </pic:spPr>
                </pic:pic>
              </a:graphicData>
            </a:graphic>
          </wp:inline>
        </w:drawing>
      </w:r>
      <w:r w:rsidRPr="00C72E5C">
        <w:rPr>
          <w:noProof/>
          <w:lang w:val="af-ZA"/>
        </w:rPr>
        <w:t xml:space="preserve">            (7)</w:t>
      </w:r>
    </w:p>
    <w:p w14:paraId="1C463129" w14:textId="3DF99E54" w:rsidR="00C72081" w:rsidRPr="00C72E5C" w:rsidRDefault="00C72081" w:rsidP="004B7CFD">
      <w:pPr>
        <w:pStyle w:val="ListParagraph"/>
        <w:contextualSpacing w:val="0"/>
        <w:jc w:val="both"/>
        <w:rPr>
          <w:noProof/>
        </w:rPr>
      </w:pPr>
      <w:r w:rsidRPr="00C72E5C">
        <w:rPr>
          <w:noProof/>
        </w:rPr>
        <w:t xml:space="preserve">Meanwhile, </w:t>
      </w:r>
      <m:oMath>
        <m:r>
          <w:rPr>
            <w:rFonts w:ascii="Cambria Math" w:hAnsi="Cambria Math"/>
            <w:noProof/>
          </w:rPr>
          <m:t xml:space="preserve">ω </m:t>
        </m:r>
      </m:oMath>
      <w:r w:rsidRPr="00C72E5C">
        <w:rPr>
          <w:noProof/>
        </w:rPr>
        <w:t xml:space="preserve">is a control parameter (typically set to 0.95) that determines the degree of </w:t>
      </w:r>
      <w:r w:rsidRPr="00C72E5C">
        <w:rPr>
          <w:noProof/>
        </w:rPr>
        <w:t>overexposed effect</w:t>
      </w:r>
      <w:r w:rsidRPr="00C72E5C">
        <w:rPr>
          <w:noProof/>
        </w:rPr>
        <w:t xml:space="preserve"> removal.</w:t>
      </w:r>
    </w:p>
    <w:p w14:paraId="0B81D66E" w14:textId="77777777" w:rsidR="00C72081" w:rsidRPr="00C72E5C" w:rsidRDefault="00C72081" w:rsidP="004B7CFD">
      <w:pPr>
        <w:pStyle w:val="ListParagraph"/>
        <w:contextualSpacing w:val="0"/>
        <w:jc w:val="both"/>
        <w:rPr>
          <w:noProof/>
        </w:rPr>
      </w:pPr>
    </w:p>
    <w:p w14:paraId="558A0B6A" w14:textId="2CA313F6" w:rsidR="00C72081" w:rsidRPr="00C72E5C" w:rsidRDefault="0048192B" w:rsidP="004B7CFD">
      <w:pPr>
        <w:pStyle w:val="ListParagraph"/>
        <w:numPr>
          <w:ilvl w:val="0"/>
          <w:numId w:val="37"/>
        </w:numPr>
        <w:contextualSpacing w:val="0"/>
        <w:jc w:val="both"/>
        <w:rPr>
          <w:noProof/>
          <w:lang w:val="af-ZA"/>
        </w:rPr>
      </w:pPr>
      <w:r w:rsidRPr="00C72E5C">
        <w:rPr>
          <w:noProof/>
          <w:lang w:val="af-ZA"/>
        </w:rPr>
        <w:t>Designing Guided Filter</w:t>
      </w:r>
    </w:p>
    <w:p w14:paraId="764623A3" w14:textId="5DDAEC8C" w:rsidR="0048192B" w:rsidRPr="00C72E5C" w:rsidRDefault="0048192B" w:rsidP="004B7CFD">
      <w:pPr>
        <w:pStyle w:val="ListParagraph"/>
        <w:contextualSpacing w:val="0"/>
        <w:jc w:val="both"/>
        <w:rPr>
          <w:noProof/>
        </w:rPr>
      </w:pPr>
      <w:r w:rsidRPr="00C72E5C">
        <w:rPr>
          <w:noProof/>
        </w:rPr>
        <w:t xml:space="preserve">This function filters the transmission map using a guidance image (typically the grayscale version of the original image) to produce a smoother and more consistent transmission map. In </w:t>
      </w:r>
      <w:r w:rsidRPr="00C72E5C">
        <w:rPr>
          <w:noProof/>
        </w:rPr>
        <w:t xml:space="preserve">equation </w:t>
      </w:r>
      <w:r w:rsidR="001E3054" w:rsidRPr="00C72E5C">
        <w:rPr>
          <w:noProof/>
        </w:rPr>
        <w:t>(8)</w:t>
      </w:r>
      <w:r w:rsidRPr="00C72E5C">
        <w:rPr>
          <w:noProof/>
        </w:rPr>
        <w:t>, the guided filter applies a local linear model:</w:t>
      </w:r>
    </w:p>
    <w:p w14:paraId="733E6055" w14:textId="2903344E" w:rsidR="0048192B" w:rsidRPr="00C72E5C" w:rsidRDefault="00F20DFE" w:rsidP="004B7CFD">
      <w:pPr>
        <w:pStyle w:val="ListParagraph"/>
        <w:contextualSpacing w:val="0"/>
        <w:jc w:val="both"/>
        <w:rPr>
          <w:noProof/>
          <w:lang w:val="af-ZA"/>
        </w:rPr>
      </w:pPr>
      <w:r w:rsidRPr="00C72E5C">
        <w:rPr>
          <w:noProof/>
          <w:lang w:val="af-ZA"/>
        </w:rPr>
        <w:t xml:space="preserve">                    </w:t>
      </w:r>
      <w:r w:rsidR="0048192B" w:rsidRPr="00C72E5C">
        <w:rPr>
          <w:noProof/>
          <w:lang w:val="af-ZA"/>
        </w:rPr>
        <w:drawing>
          <wp:inline distT="0" distB="0" distL="0" distR="0" wp14:anchorId="05A70053" wp14:editId="72C4287F">
            <wp:extent cx="1452066" cy="355581"/>
            <wp:effectExtent l="0" t="0" r="0" b="0"/>
            <wp:docPr id="942165575" name="Picture 7" descr="A close up of a numb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2165575" name="Picture 7" descr="A close up of a numb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6071" cy="359011"/>
                    </a:xfrm>
                    <a:prstGeom prst="rect">
                      <a:avLst/>
                    </a:prstGeom>
                    <a:noFill/>
                    <a:ln>
                      <a:noFill/>
                    </a:ln>
                  </pic:spPr>
                </pic:pic>
              </a:graphicData>
            </a:graphic>
          </wp:inline>
        </w:drawing>
      </w:r>
      <w:r w:rsidRPr="00C72E5C">
        <w:rPr>
          <w:noProof/>
          <w:lang w:val="af-ZA"/>
        </w:rPr>
        <w:t xml:space="preserve">               (8)</w:t>
      </w:r>
    </w:p>
    <w:p w14:paraId="23AA242E" w14:textId="41E443F7" w:rsidR="0048192B" w:rsidRPr="00C72E5C" w:rsidRDefault="0048192B" w:rsidP="004B7CFD">
      <w:pPr>
        <w:pStyle w:val="BodyText"/>
        <w:spacing w:line="12pt" w:lineRule="auto"/>
        <w:ind w:start="36pt" w:firstLine="0pt"/>
        <w:rPr>
          <w:lang w:val="en-US"/>
        </w:rPr>
      </w:pPr>
      <w:r w:rsidRPr="00C72E5C">
        <w:rPr>
          <w:lang w:val="af-ZA"/>
        </w:rPr>
        <w:t>Where</w:t>
      </w:r>
      <w:r w:rsidRPr="00C72E5C">
        <w:rPr>
          <w:lang w:val="af-ZA"/>
        </w:rPr>
        <w:t xml:space="preserve"> </w:t>
      </w:r>
      <m:oMath>
        <m:r>
          <w:rPr>
            <w:rFonts w:ascii="Cambria Math" w:hAnsi="Cambria Math"/>
            <w:lang w:val="af-ZA"/>
          </w:rPr>
          <m:t>I(x)</m:t>
        </m:r>
      </m:oMath>
      <w:r w:rsidRPr="00C72E5C">
        <w:rPr>
          <w:lang w:val="af-ZA"/>
        </w:rPr>
        <w:t xml:space="preserve"> ialah </w:t>
      </w:r>
      <w:r w:rsidRPr="00C72E5C">
        <w:rPr>
          <w:lang w:val="af-ZA"/>
        </w:rPr>
        <w:t>guidance image</w:t>
      </w:r>
      <w:r w:rsidRPr="00C72E5C">
        <w:rPr>
          <w:lang w:val="af-ZA"/>
        </w:rPr>
        <w:t xml:space="preserve"> </w:t>
      </w:r>
      <w:r w:rsidRPr="00C72E5C">
        <w:rPr>
          <w:lang w:val="af-ZA"/>
        </w:rPr>
        <w:t xml:space="preserve">and </w:t>
      </w:r>
      <w:r w:rsidRPr="00C72E5C">
        <w:rPr>
          <w:lang w:val="af-ZA"/>
        </w:rPr>
        <w:t xml:space="preserve"> </w:t>
      </w:r>
      <m:oMath>
        <m:r>
          <w:rPr>
            <w:rFonts w:ascii="Cambria Math" w:hAnsi="Cambria Math"/>
            <w:lang w:val="af-ZA"/>
          </w:rPr>
          <m:t>a(x)</m:t>
        </m:r>
      </m:oMath>
      <w:r w:rsidRPr="00C72E5C">
        <w:rPr>
          <w:lang w:val="af-ZA"/>
        </w:rPr>
        <w:t> dan </w:t>
      </w:r>
      <m:oMath>
        <m:r>
          <w:rPr>
            <w:rFonts w:ascii="Cambria Math" w:hAnsi="Cambria Math"/>
            <w:lang w:val="af-ZA"/>
          </w:rPr>
          <m:t>b(x)</m:t>
        </m:r>
      </m:oMath>
      <w:r w:rsidRPr="00C72E5C">
        <w:rPr>
          <w:lang w:val="af-ZA"/>
        </w:rPr>
        <w:t> </w:t>
      </w:r>
      <w:r w:rsidRPr="00C72E5C">
        <w:rPr>
          <w:lang w:val="en-US"/>
        </w:rPr>
        <w:t>are linear model parameters computed from the covariance and variance:</w:t>
      </w:r>
    </w:p>
    <w:p w14:paraId="3F26094D" w14:textId="260A0839" w:rsidR="0048192B" w:rsidRPr="00C72E5C" w:rsidRDefault="00F20DFE" w:rsidP="004B7CFD">
      <w:pPr>
        <w:pStyle w:val="BodyText"/>
        <w:spacing w:line="12pt" w:lineRule="auto"/>
        <w:ind w:start="36pt" w:firstLine="0pt"/>
        <w:rPr>
          <w:lang w:val="af-ZA"/>
        </w:rPr>
      </w:pPr>
      <w:r w:rsidRPr="00C72E5C">
        <w:rPr>
          <w:lang w:val="af-ZA"/>
        </w:rPr>
        <w:lastRenderedPageBreak/>
        <w:t xml:space="preserve">    </w:t>
      </w:r>
      <w:r w:rsidR="0048192B" w:rsidRPr="00C72E5C">
        <w:rPr>
          <w:noProof/>
          <w:lang w:val="af-ZA"/>
        </w:rPr>
        <w:drawing>
          <wp:inline distT="0" distB="0" distL="0" distR="0" wp14:anchorId="59615F01" wp14:editId="07869DE1">
            <wp:extent cx="2233649" cy="401943"/>
            <wp:effectExtent l="0" t="0" r="0" b="0"/>
            <wp:docPr id="1335880346" name="Picture 8" descr="A close up of a number&#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5880346" name="Picture 8" descr="A close up of a number&#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0982" cy="405062"/>
                    </a:xfrm>
                    <a:prstGeom prst="rect">
                      <a:avLst/>
                    </a:prstGeom>
                    <a:noFill/>
                    <a:ln>
                      <a:noFill/>
                    </a:ln>
                  </pic:spPr>
                </pic:pic>
              </a:graphicData>
            </a:graphic>
          </wp:inline>
        </w:drawing>
      </w:r>
      <w:r w:rsidRPr="00C72E5C">
        <w:rPr>
          <w:lang w:val="af-ZA"/>
        </w:rPr>
        <w:t xml:space="preserve">     (9)</w:t>
      </w:r>
    </w:p>
    <w:p w14:paraId="684B13F7" w14:textId="5184DB2E" w:rsidR="0048192B" w:rsidRPr="00C72E5C" w:rsidRDefault="0048192B" w:rsidP="004B7CFD">
      <w:pPr>
        <w:pStyle w:val="BodyText"/>
        <w:spacing w:line="12pt" w:lineRule="auto"/>
        <w:ind w:start="36pt" w:firstLine="0pt"/>
        <w:rPr>
          <w:lang w:val="af-ZA"/>
        </w:rPr>
      </w:pPr>
      <w:r w:rsidRPr="00C72E5C">
        <w:rPr>
          <w:lang w:val="af-ZA"/>
        </w:rPr>
        <w:t>where</w:t>
      </w:r>
      <w:r w:rsidRPr="00C72E5C">
        <w:rPr>
          <w:lang w:val="af-ZA"/>
        </w:rPr>
        <w:t xml:space="preserve"> </w:t>
      </w:r>
      <m:oMath>
        <m:r>
          <w:rPr>
            <w:rFonts w:ascii="Cambria Math" w:hAnsi="Cambria Math"/>
            <w:lang w:val="af-ZA"/>
          </w:rPr>
          <m:t>cov(I,p)</m:t>
        </m:r>
      </m:oMath>
      <w:r w:rsidRPr="00C72E5C">
        <w:rPr>
          <w:lang w:val="af-ZA"/>
        </w:rPr>
        <w:t xml:space="preserve"> </w:t>
      </w:r>
      <w:r w:rsidRPr="00C72E5C">
        <w:rPr>
          <w:lang w:val="en-US"/>
        </w:rPr>
        <w:t>is the covariance between the guidance image</w:t>
      </w:r>
      <w:r w:rsidRPr="00C72E5C">
        <w:rPr>
          <w:lang w:val="af-ZA"/>
        </w:rPr>
        <w:t> </w:t>
      </w:r>
      <m:oMath>
        <m:r>
          <w:rPr>
            <w:rFonts w:ascii="Cambria Math" w:hAnsi="Cambria Math"/>
            <w:lang w:val="af-ZA"/>
          </w:rPr>
          <m:t>I</m:t>
        </m:r>
      </m:oMath>
      <w:r w:rsidRPr="00C72E5C">
        <w:rPr>
          <w:lang w:val="af-ZA"/>
        </w:rPr>
        <w:t> </w:t>
      </w:r>
      <w:r w:rsidRPr="00C72E5C">
        <w:rPr>
          <w:lang w:val="af-ZA"/>
        </w:rPr>
        <w:t>and transmission map</w:t>
      </w:r>
      <w:r w:rsidRPr="00C72E5C">
        <w:rPr>
          <w:lang w:val="af-ZA"/>
        </w:rPr>
        <w:t> </w:t>
      </w:r>
      <m:oMath>
        <m:r>
          <w:rPr>
            <w:rFonts w:ascii="Cambria Math" w:hAnsi="Cambria Math"/>
            <w:lang w:val="af-ZA"/>
          </w:rPr>
          <m:t>p</m:t>
        </m:r>
      </m:oMath>
      <w:r w:rsidRPr="00C72E5C">
        <w:rPr>
          <w:lang w:val="af-ZA"/>
        </w:rPr>
        <w:t xml:space="preserve">. </w:t>
      </w:r>
      <m:oMath>
        <m:r>
          <w:rPr>
            <w:rFonts w:ascii="Cambria Math" w:hAnsi="Cambria Math"/>
            <w:lang w:val="af-ZA"/>
          </w:rPr>
          <m:t>var(</m:t>
        </m:r>
        <m:r>
          <w:rPr>
            <w:rFonts w:ascii="Cambria Math" w:hAnsi="Cambria Math"/>
            <w:lang w:val="af-ZA"/>
          </w:rPr>
          <m:t>I</m:t>
        </m:r>
        <m:r>
          <w:rPr>
            <w:rFonts w:ascii="Cambria Math" w:hAnsi="Cambria Math"/>
            <w:lang w:val="af-ZA"/>
          </w:rPr>
          <m:t>)</m:t>
        </m:r>
      </m:oMath>
      <w:r w:rsidRPr="00C72E5C">
        <w:rPr>
          <w:lang w:val="af-ZA"/>
        </w:rPr>
        <w:t> </w:t>
      </w:r>
      <w:r w:rsidRPr="00C72E5C">
        <w:rPr>
          <w:lang w:val="en-US"/>
        </w:rPr>
        <w:t>is the variance of the guidance image</w:t>
      </w:r>
      <w:r w:rsidRPr="00C72E5C">
        <w:rPr>
          <w:lang w:val="af-ZA"/>
        </w:rPr>
        <w:t xml:space="preserve">. </w:t>
      </w:r>
      <m:oMath>
        <m:sSub>
          <m:sSubPr>
            <m:ctrlPr>
              <w:rPr>
                <w:rFonts w:ascii="Cambria Math" w:hAnsi="Cambria Math"/>
                <w:i/>
                <w:lang w:val="af-ZA"/>
              </w:rPr>
            </m:ctrlPr>
          </m:sSubPr>
          <m:e>
            <m:r>
              <w:rPr>
                <w:rFonts w:ascii="Cambria Math" w:hAnsi="Cambria Math"/>
                <w:lang w:val="af-ZA"/>
              </w:rPr>
              <m:t>μ</m:t>
            </m:r>
          </m:e>
          <m:sub>
            <m:r>
              <w:rPr>
                <w:rFonts w:ascii="Cambria Math" w:hAnsi="Cambria Math"/>
                <w:lang w:val="af-ZA"/>
              </w:rPr>
              <m:t>i</m:t>
            </m:r>
          </m:sub>
        </m:sSub>
      </m:oMath>
      <w:r w:rsidRPr="00C72E5C">
        <w:rPr>
          <w:lang w:val="af-ZA"/>
        </w:rPr>
        <w:t>​ dan </w:t>
      </w:r>
      <m:oMath>
        <m:sSub>
          <m:sSubPr>
            <m:ctrlPr>
              <w:rPr>
                <w:rFonts w:ascii="Cambria Math" w:hAnsi="Cambria Math"/>
                <w:i/>
                <w:lang w:val="af-ZA"/>
              </w:rPr>
            </m:ctrlPr>
          </m:sSubPr>
          <m:e>
            <m:r>
              <w:rPr>
                <w:rFonts w:ascii="Cambria Math" w:hAnsi="Cambria Math"/>
                <w:lang w:val="af-ZA"/>
              </w:rPr>
              <m:t>μ</m:t>
            </m:r>
          </m:e>
          <m:sub>
            <m:r>
              <w:rPr>
                <w:rFonts w:ascii="Cambria Math" w:hAnsi="Cambria Math"/>
                <w:lang w:val="af-ZA"/>
              </w:rPr>
              <m:t>p</m:t>
            </m:r>
          </m:sub>
        </m:sSub>
      </m:oMath>
      <w:r w:rsidRPr="00C72E5C">
        <w:rPr>
          <w:lang w:val="af-ZA"/>
        </w:rPr>
        <w:t>​ </w:t>
      </w:r>
      <w:r w:rsidRPr="00C72E5C">
        <w:rPr>
          <w:lang w:val="en-US"/>
        </w:rPr>
        <w:t>represent the local means of guidance image and the transmission map, respectively. The paramete</w:t>
      </w:r>
      <w:r w:rsidRPr="00C72E5C">
        <w:rPr>
          <w:lang w:val="en-US"/>
        </w:rPr>
        <w:t xml:space="preserve">r </w:t>
      </w:r>
      <m:oMath>
        <m:r>
          <w:rPr>
            <w:rFonts w:ascii="Cambria Math" w:hAnsi="Cambria Math"/>
            <w:lang w:val="af-ZA"/>
          </w:rPr>
          <m:t>ϵ</m:t>
        </m:r>
      </m:oMath>
      <w:r w:rsidRPr="00C72E5C">
        <w:rPr>
          <w:lang w:val="af-ZA"/>
        </w:rPr>
        <w:t xml:space="preserve"> </w:t>
      </w:r>
      <w:r w:rsidRPr="00C72E5C">
        <w:rPr>
          <w:lang w:val="en-US"/>
        </w:rPr>
        <w:t>is a regularization term to prevent division by zero.</w:t>
      </w:r>
    </w:p>
    <w:p w14:paraId="2C33DF6F" w14:textId="77777777" w:rsidR="0048192B" w:rsidRPr="00C72E5C" w:rsidRDefault="0048192B" w:rsidP="004B7CFD">
      <w:pPr>
        <w:pStyle w:val="BodyText"/>
        <w:spacing w:line="12pt" w:lineRule="auto"/>
        <w:ind w:start="36pt" w:firstLine="0pt"/>
        <w:rPr>
          <w:lang w:val="af-ZA"/>
        </w:rPr>
      </w:pPr>
    </w:p>
    <w:p w14:paraId="5CD9DC60" w14:textId="0EA61CE9" w:rsidR="0048192B" w:rsidRPr="00C72E5C" w:rsidRDefault="0048192B" w:rsidP="004B7CFD">
      <w:pPr>
        <w:pStyle w:val="BodyText"/>
        <w:numPr>
          <w:ilvl w:val="0"/>
          <w:numId w:val="37"/>
        </w:numPr>
        <w:spacing w:line="12pt" w:lineRule="auto"/>
        <w:rPr>
          <w:lang w:val="af-ZA"/>
        </w:rPr>
      </w:pPr>
      <w:r w:rsidRPr="00C72E5C">
        <w:rPr>
          <w:lang w:val="af-ZA"/>
        </w:rPr>
        <w:t>Refining Transmission map</w:t>
      </w:r>
    </w:p>
    <w:p w14:paraId="1F374C25" w14:textId="51267BBF" w:rsidR="0048192B" w:rsidRPr="00C72E5C" w:rsidRDefault="001F732B" w:rsidP="004B7CFD">
      <w:pPr>
        <w:pStyle w:val="ListParagraph"/>
        <w:contextualSpacing w:val="0"/>
        <w:jc w:val="both"/>
        <w:rPr>
          <w:noProof/>
        </w:rPr>
      </w:pPr>
      <w:r w:rsidRPr="00C72E5C">
        <w:rPr>
          <w:noProof/>
        </w:rPr>
        <w:t xml:space="preserve">As expressed in </w:t>
      </w:r>
      <w:r w:rsidRPr="00C72E5C">
        <w:rPr>
          <w:noProof/>
        </w:rPr>
        <w:t xml:space="preserve">equation </w:t>
      </w:r>
      <w:r w:rsidR="001E3054" w:rsidRPr="00C72E5C">
        <w:rPr>
          <w:noProof/>
        </w:rPr>
        <w:t>(10)</w:t>
      </w:r>
      <w:r w:rsidRPr="00C72E5C">
        <w:rPr>
          <w:noProof/>
        </w:rPr>
        <w:t>, the transmission map is refined using a guided filter with the grayscale version of the original image as the guidance image.</w:t>
      </w:r>
    </w:p>
    <w:p w14:paraId="60EA2090" w14:textId="5576BB6B" w:rsidR="001F732B" w:rsidRPr="00C72E5C" w:rsidRDefault="00F20DFE" w:rsidP="004B7CFD">
      <w:pPr>
        <w:pStyle w:val="ListParagraph"/>
        <w:contextualSpacing w:val="0"/>
        <w:rPr>
          <w:noProof/>
          <w:lang w:val="af-ZA"/>
        </w:rPr>
      </w:pPr>
      <w:r w:rsidRPr="00C72E5C">
        <w:rPr>
          <w:noProof/>
          <w:lang w:val="af-ZA"/>
        </w:rPr>
        <w:t xml:space="preserve"> </w:t>
      </w:r>
      <w:r w:rsidR="001F732B" w:rsidRPr="00C72E5C">
        <w:rPr>
          <w:noProof/>
          <w:lang w:val="af-ZA"/>
        </w:rPr>
        <w:drawing>
          <wp:inline distT="0" distB="0" distL="0" distR="0" wp14:anchorId="52B00BC0" wp14:editId="46BF9513">
            <wp:extent cx="2338351" cy="303255"/>
            <wp:effectExtent l="0" t="0" r="0" b="0"/>
            <wp:docPr id="930820615" name="Picture 9" descr="A black and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0820615" name="Picture 9" descr="A black and whit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7502" cy="307035"/>
                    </a:xfrm>
                    <a:prstGeom prst="rect">
                      <a:avLst/>
                    </a:prstGeom>
                    <a:noFill/>
                    <a:ln>
                      <a:noFill/>
                    </a:ln>
                  </pic:spPr>
                </pic:pic>
              </a:graphicData>
            </a:graphic>
          </wp:inline>
        </w:drawing>
      </w:r>
      <w:r w:rsidRPr="00C72E5C">
        <w:rPr>
          <w:noProof/>
          <w:lang w:val="af-ZA"/>
        </w:rPr>
        <w:t xml:space="preserve"> (10)</w:t>
      </w:r>
    </w:p>
    <w:p w14:paraId="2F2B8CBA" w14:textId="1EECC48B" w:rsidR="001F732B" w:rsidRPr="00C72E5C" w:rsidRDefault="001F732B" w:rsidP="004B7CFD">
      <w:pPr>
        <w:pStyle w:val="BodyText"/>
        <w:spacing w:line="12pt" w:lineRule="auto"/>
        <w:ind w:start="36pt" w:firstLine="0pt"/>
        <w:rPr>
          <w:lang w:val="en-US"/>
        </w:rPr>
      </w:pPr>
      <w:r w:rsidRPr="00C72E5C">
        <w:rPr>
          <w:lang w:val="af-ZA"/>
        </w:rPr>
        <w:t>Where</w:t>
      </w:r>
      <w:r w:rsidRPr="00C72E5C">
        <w:rPr>
          <w:lang w:val="af-ZA"/>
        </w:rPr>
        <w:t xml:space="preserve"> </w:t>
      </w:r>
      <m:oMath>
        <m:sSub>
          <m:sSubPr>
            <m:ctrlPr>
              <w:rPr>
                <w:rFonts w:ascii="Cambria Math" w:hAnsi="Cambria Math"/>
                <w:i/>
                <w:iCs/>
                <w:lang w:val="af-ZA"/>
              </w:rPr>
            </m:ctrlPr>
          </m:sSubPr>
          <m:e>
            <m:r>
              <w:rPr>
                <w:rFonts w:ascii="Cambria Math" w:hAnsi="Cambria Math"/>
                <w:lang w:val="af-ZA"/>
              </w:rPr>
              <m:t>I</m:t>
            </m:r>
          </m:e>
          <m:sub>
            <m:r>
              <w:rPr>
                <w:rFonts w:ascii="Cambria Math" w:hAnsi="Cambria Math"/>
                <w:lang w:val="af-ZA"/>
              </w:rPr>
              <m:t>gray</m:t>
            </m:r>
          </m:sub>
        </m:sSub>
        <m:r>
          <w:rPr>
            <w:rFonts w:ascii="Cambria Math" w:hAnsi="Cambria Math"/>
            <w:lang w:val="af-ZA"/>
          </w:rPr>
          <m:t xml:space="preserve"> </m:t>
        </m:r>
      </m:oMath>
      <w:r w:rsidRPr="00C72E5C">
        <w:rPr>
          <w:lang w:val="af-ZA"/>
        </w:rPr>
        <w:t xml:space="preserve"> </w:t>
      </w:r>
      <w:r w:rsidRPr="00C72E5C">
        <w:rPr>
          <w:lang w:val="en-US"/>
        </w:rPr>
        <w:t>represents the original image in grayscale,</w:t>
      </w:r>
      <w:r w:rsidRPr="00C72E5C">
        <w:rPr>
          <w:lang w:val="af-ZA"/>
        </w:rPr>
        <w:t xml:space="preserve"> </w:t>
      </w:r>
      <m:oMath>
        <m:r>
          <w:rPr>
            <w:rFonts w:ascii="Cambria Math" w:hAnsi="Cambria Math"/>
            <w:lang w:val="af-ZA"/>
          </w:rPr>
          <m:t>t(x)</m:t>
        </m:r>
      </m:oMath>
      <w:r w:rsidRPr="00C72E5C">
        <w:rPr>
          <w:lang w:val="af-ZA"/>
        </w:rPr>
        <w:t xml:space="preserve"> </w:t>
      </w:r>
      <w:r w:rsidRPr="00C72E5C">
        <w:rPr>
          <w:lang w:val="en-US"/>
        </w:rPr>
        <w:t>is the initial transmission map</w:t>
      </w:r>
      <w:r w:rsidRPr="00C72E5C">
        <w:rPr>
          <w:lang w:val="af-ZA"/>
        </w:rPr>
        <w:t xml:space="preserve">, </w:t>
      </w:r>
      <m:oMath>
        <m:r>
          <w:rPr>
            <w:rFonts w:ascii="Cambria Math" w:hAnsi="Cambria Math"/>
            <w:lang w:val="af-ZA"/>
          </w:rPr>
          <m:t>r</m:t>
        </m:r>
      </m:oMath>
      <w:r w:rsidRPr="00C72E5C">
        <w:rPr>
          <w:lang w:val="af-ZA"/>
        </w:rPr>
        <w:t> </w:t>
      </w:r>
      <w:r w:rsidRPr="00C72E5C">
        <w:rPr>
          <w:lang w:val="af-ZA"/>
        </w:rPr>
        <w:t xml:space="preserve">is </w:t>
      </w:r>
      <w:r w:rsidRPr="00C72E5C">
        <w:rPr>
          <w:lang w:val="en-US"/>
        </w:rPr>
        <w:t>the filter radius</w:t>
      </w:r>
      <w:r w:rsidRPr="00C72E5C">
        <w:rPr>
          <w:lang w:val="en-US"/>
        </w:rPr>
        <w:t xml:space="preserve"> and</w:t>
      </w:r>
      <m:oMath>
        <m:r>
          <w:rPr>
            <w:rFonts w:ascii="Cambria Math" w:hAnsi="Cambria Math"/>
            <w:lang w:val="af-ZA"/>
          </w:rPr>
          <m:t xml:space="preserve"> ϵ</m:t>
        </m:r>
      </m:oMath>
      <w:r w:rsidRPr="00C72E5C">
        <w:rPr>
          <w:lang w:val="af-ZA"/>
        </w:rPr>
        <w:t> </w:t>
      </w:r>
      <w:r w:rsidRPr="00C72E5C">
        <w:rPr>
          <w:lang w:val="af-ZA"/>
        </w:rPr>
        <w:t>i</w:t>
      </w:r>
      <w:proofErr w:type="spellStart"/>
      <w:r w:rsidRPr="00C72E5C">
        <w:rPr>
          <w:lang w:val="en-US"/>
        </w:rPr>
        <w:t>s</w:t>
      </w:r>
      <w:proofErr w:type="spellEnd"/>
      <w:r w:rsidRPr="00C72E5C">
        <w:rPr>
          <w:lang w:val="en-US"/>
        </w:rPr>
        <w:t xml:space="preserve"> a regularization parameter</w:t>
      </w:r>
      <w:r w:rsidRPr="00C72E5C">
        <w:rPr>
          <w:lang w:val="en-US"/>
        </w:rPr>
        <w:t>.</w:t>
      </w:r>
    </w:p>
    <w:p w14:paraId="52F90ED6" w14:textId="77777777" w:rsidR="001F732B" w:rsidRPr="00C72E5C" w:rsidRDefault="001F732B" w:rsidP="004B7CFD">
      <w:pPr>
        <w:pStyle w:val="BodyText"/>
        <w:spacing w:line="12pt" w:lineRule="auto"/>
        <w:ind w:start="36pt" w:firstLine="0pt"/>
        <w:rPr>
          <w:lang w:val="en-US"/>
        </w:rPr>
      </w:pPr>
    </w:p>
    <w:p w14:paraId="1CC83C56" w14:textId="2E6A37BB" w:rsidR="001F732B" w:rsidRPr="00C72E5C" w:rsidRDefault="001F732B" w:rsidP="004B7CFD">
      <w:pPr>
        <w:pStyle w:val="BodyText"/>
        <w:numPr>
          <w:ilvl w:val="0"/>
          <w:numId w:val="37"/>
        </w:numPr>
        <w:spacing w:line="12pt" w:lineRule="auto"/>
        <w:rPr>
          <w:lang w:val="af-ZA"/>
        </w:rPr>
      </w:pPr>
      <w:r w:rsidRPr="00C72E5C">
        <w:rPr>
          <w:lang w:val="af-ZA"/>
        </w:rPr>
        <w:t>Image Restoration</w:t>
      </w:r>
    </w:p>
    <w:p w14:paraId="6ADF207C" w14:textId="3B55E6DF" w:rsidR="001F732B" w:rsidRPr="00C72E5C" w:rsidRDefault="001F732B" w:rsidP="004B7CFD">
      <w:pPr>
        <w:pStyle w:val="BodyText"/>
        <w:spacing w:line="12pt" w:lineRule="auto"/>
        <w:ind w:start="36pt" w:firstLine="0pt"/>
        <w:rPr>
          <w:lang w:val="en-US"/>
        </w:rPr>
      </w:pPr>
      <w:r w:rsidRPr="00C72E5C">
        <w:rPr>
          <w:lang w:val="en-US"/>
        </w:rPr>
        <w:t xml:space="preserve">The </w:t>
      </w:r>
      <w:r w:rsidRPr="00C72E5C">
        <w:rPr>
          <w:lang w:val="en-US"/>
        </w:rPr>
        <w:t>overexposed</w:t>
      </w:r>
      <w:r w:rsidRPr="00C72E5C">
        <w:rPr>
          <w:lang w:val="en-US"/>
        </w:rPr>
        <w:t xml:space="preserve"> effects are removed from the image using the transmission map and atmospheric light obtained in Steps </w:t>
      </w:r>
      <w:r w:rsidRPr="00C72E5C">
        <w:rPr>
          <w:lang w:val="en-US"/>
        </w:rPr>
        <w:t>b</w:t>
      </w:r>
      <w:r w:rsidRPr="00C72E5C">
        <w:rPr>
          <w:lang w:val="en-US"/>
        </w:rPr>
        <w:t xml:space="preserve"> and </w:t>
      </w:r>
      <w:r w:rsidRPr="00C72E5C">
        <w:rPr>
          <w:lang w:val="en-US"/>
        </w:rPr>
        <w:t>e</w:t>
      </w:r>
      <w:r w:rsidRPr="00C72E5C">
        <w:rPr>
          <w:lang w:val="en-US"/>
        </w:rPr>
        <w:t>, as expressed in</w:t>
      </w:r>
      <w:r w:rsidRPr="00C72E5C">
        <w:rPr>
          <w:lang w:val="en-US"/>
        </w:rPr>
        <w:t xml:space="preserve"> equation</w:t>
      </w:r>
      <w:r w:rsidR="001E3054" w:rsidRPr="00C72E5C">
        <w:rPr>
          <w:lang w:val="en-US"/>
        </w:rPr>
        <w:t xml:space="preserve"> (11)</w:t>
      </w:r>
      <w:r w:rsidRPr="00C72E5C">
        <w:rPr>
          <w:lang w:val="en-US"/>
        </w:rPr>
        <w:t>:</w:t>
      </w:r>
    </w:p>
    <w:p w14:paraId="51A21DE5" w14:textId="365B645E" w:rsidR="001F732B" w:rsidRPr="00C72E5C" w:rsidRDefault="00F20DFE" w:rsidP="004B7CFD">
      <w:pPr>
        <w:pStyle w:val="BodyText"/>
        <w:spacing w:line="12pt" w:lineRule="auto"/>
        <w:ind w:start="36pt" w:firstLine="0pt"/>
        <w:jc w:val="center"/>
        <w:rPr>
          <w:lang w:val="af-ZA"/>
        </w:rPr>
      </w:pPr>
      <w:r w:rsidRPr="00C72E5C">
        <w:rPr>
          <w:lang w:val="af-ZA"/>
        </w:rPr>
        <w:t xml:space="preserve">               </w:t>
      </w:r>
      <w:r w:rsidR="001F732B" w:rsidRPr="00C72E5C">
        <w:rPr>
          <w:noProof/>
          <w:lang w:val="af-ZA"/>
        </w:rPr>
        <w:drawing>
          <wp:inline distT="0" distB="0" distL="0" distR="0" wp14:anchorId="61C86037" wp14:editId="5F2015CA">
            <wp:extent cx="1612147" cy="481631"/>
            <wp:effectExtent l="0" t="0" r="0" b="0"/>
            <wp:docPr id="1089429569" name="Picture 10" descr="A black and white math equ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9429569" name="Picture 10" descr="A black and white math equ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6776" cy="491976"/>
                    </a:xfrm>
                    <a:prstGeom prst="rect">
                      <a:avLst/>
                    </a:prstGeom>
                    <a:noFill/>
                    <a:ln>
                      <a:noFill/>
                    </a:ln>
                  </pic:spPr>
                </pic:pic>
              </a:graphicData>
            </a:graphic>
          </wp:inline>
        </w:drawing>
      </w:r>
      <w:r w:rsidRPr="00C72E5C">
        <w:rPr>
          <w:lang w:val="af-ZA"/>
        </w:rPr>
        <w:t xml:space="preserve">          (11)</w:t>
      </w:r>
    </w:p>
    <w:p w14:paraId="1AB60FAD" w14:textId="3E1FD306" w:rsidR="00C72081" w:rsidRPr="00C72E5C" w:rsidRDefault="00F20DFE" w:rsidP="004B7CFD">
      <w:pPr>
        <w:pStyle w:val="BodyText"/>
        <w:spacing w:line="12pt" w:lineRule="auto"/>
        <w:ind w:start="36pt" w:firstLine="0pt"/>
        <w:rPr>
          <w:lang w:val="en-US"/>
        </w:rPr>
      </w:pPr>
      <m:oMath>
        <m:r>
          <w:rPr>
            <w:rFonts w:ascii="Cambria Math" w:hAnsi="Cambria Math"/>
            <w:lang w:val="af-ZA"/>
          </w:rPr>
          <m:t>I(x)</m:t>
        </m:r>
      </m:oMath>
      <w:r w:rsidR="001F732B" w:rsidRPr="00C72E5C">
        <w:rPr>
          <w:lang w:val="af-ZA"/>
        </w:rPr>
        <w:t xml:space="preserve"> </w:t>
      </w:r>
      <w:r w:rsidR="001F732B" w:rsidRPr="00C72E5C">
        <w:rPr>
          <w:lang w:val="af-ZA"/>
        </w:rPr>
        <w:t>is input imej</w:t>
      </w:r>
      <w:r w:rsidR="001F732B" w:rsidRPr="00C72E5C">
        <w:rPr>
          <w:lang w:val="af-ZA"/>
        </w:rPr>
        <w:t xml:space="preserve">, </w:t>
      </w:r>
      <m:oMath>
        <m:r>
          <w:rPr>
            <w:rFonts w:ascii="Cambria Math" w:hAnsi="Cambria Math"/>
            <w:lang w:val="af-ZA"/>
          </w:rPr>
          <m:t>A</m:t>
        </m:r>
      </m:oMath>
      <w:r w:rsidR="001F732B" w:rsidRPr="00C72E5C">
        <w:rPr>
          <w:rFonts w:eastAsiaTheme="minorEastAsia"/>
          <w:lang w:val="af-ZA"/>
        </w:rPr>
        <w:t xml:space="preserve"> </w:t>
      </w:r>
      <w:r w:rsidR="001F732B" w:rsidRPr="00C72E5C">
        <w:rPr>
          <w:lang w:val="af-ZA"/>
        </w:rPr>
        <w:t>is atmospheric light</w:t>
      </w:r>
      <w:r w:rsidR="001F732B" w:rsidRPr="00C72E5C">
        <w:rPr>
          <w:lang w:val="af-ZA"/>
        </w:rPr>
        <w:t xml:space="preserve">, </w:t>
      </w:r>
      <m:oMath>
        <m:r>
          <w:rPr>
            <w:rFonts w:ascii="Cambria Math" w:hAnsi="Cambria Math"/>
            <w:lang w:val="af-ZA"/>
          </w:rPr>
          <m:t>t(x)</m:t>
        </m:r>
      </m:oMath>
      <w:r w:rsidR="001F732B" w:rsidRPr="00C72E5C">
        <w:rPr>
          <w:lang w:val="af-ZA"/>
        </w:rPr>
        <w:t> </w:t>
      </w:r>
      <w:r w:rsidR="001F732B" w:rsidRPr="00C72E5C">
        <w:rPr>
          <w:lang w:val="af-ZA"/>
        </w:rPr>
        <w:t xml:space="preserve">is transmission map and </w:t>
      </w:r>
      <w:r w:rsidR="001F732B" w:rsidRPr="00C72E5C">
        <w:rPr>
          <w:lang w:val="af-ZA"/>
        </w:rPr>
        <w:t xml:space="preserve"> </w:t>
      </w:r>
      <m:oMath>
        <m:sSub>
          <m:sSubPr>
            <m:ctrlPr>
              <w:rPr>
                <w:rFonts w:ascii="Cambria Math" w:hAnsi="Cambria Math"/>
                <w:i/>
                <w:lang w:val="af-ZA"/>
              </w:rPr>
            </m:ctrlPr>
          </m:sSubPr>
          <m:e>
            <m:r>
              <w:rPr>
                <w:rFonts w:ascii="Cambria Math" w:hAnsi="Cambria Math"/>
                <w:lang w:val="af-ZA"/>
              </w:rPr>
              <m:t>t</m:t>
            </m:r>
          </m:e>
          <m:sub>
            <m:r>
              <w:rPr>
                <w:rFonts w:ascii="Cambria Math" w:hAnsi="Cambria Math"/>
                <w:lang w:val="af-ZA"/>
              </w:rPr>
              <m:t>0</m:t>
            </m:r>
          </m:sub>
        </m:sSub>
      </m:oMath>
      <w:r w:rsidR="001F732B" w:rsidRPr="00C72E5C">
        <w:rPr>
          <w:lang w:val="af-ZA"/>
        </w:rPr>
        <w:t> </w:t>
      </w:r>
      <w:r w:rsidR="001F732B" w:rsidRPr="00C72E5C">
        <w:rPr>
          <w:lang w:val="en-US"/>
        </w:rPr>
        <w:t>is a threshold value (typically 0.1) to prevent division by excessively small values.</w:t>
      </w:r>
      <w:r w:rsidR="001F732B" w:rsidRPr="00C72E5C">
        <w:rPr>
          <w:lang w:val="en-US"/>
        </w:rPr>
        <w:t xml:space="preserve"> Restored image, </w:t>
      </w:r>
      <m:oMath>
        <m:r>
          <w:rPr>
            <w:rFonts w:ascii="Cambria Math" w:hAnsi="Cambria Math"/>
            <w:lang w:val="af-ZA"/>
          </w:rPr>
          <m:t>J(x)</m:t>
        </m:r>
      </m:oMath>
      <w:r w:rsidR="001F732B" w:rsidRPr="00C72E5C">
        <w:rPr>
          <w:lang w:val="af-ZA"/>
        </w:rPr>
        <w:t xml:space="preserve"> </w:t>
      </w:r>
      <w:r w:rsidR="001F732B" w:rsidRPr="00C72E5C">
        <w:rPr>
          <w:lang w:val="en-US"/>
        </w:rPr>
        <w:t>is then clipped to the range [0,1] to ensure valid pixel values.</w:t>
      </w:r>
    </w:p>
    <w:p w14:paraId="03EF7A9C" w14:textId="77777777" w:rsidR="001F732B" w:rsidRPr="00C72E5C" w:rsidRDefault="001F732B" w:rsidP="004B7CFD">
      <w:pPr>
        <w:pStyle w:val="BodyText"/>
        <w:spacing w:line="12pt" w:lineRule="auto"/>
        <w:rPr>
          <w:lang w:val="af-ZA"/>
        </w:rPr>
      </w:pPr>
    </w:p>
    <w:p w14:paraId="3BDCD5E0" w14:textId="17A4257B" w:rsidR="001F732B" w:rsidRPr="00C72E5C" w:rsidRDefault="001F732B" w:rsidP="004B7CFD">
      <w:pPr>
        <w:pStyle w:val="BodyText"/>
        <w:numPr>
          <w:ilvl w:val="0"/>
          <w:numId w:val="37"/>
        </w:numPr>
        <w:spacing w:line="12pt" w:lineRule="auto"/>
        <w:rPr>
          <w:lang w:val="af-ZA"/>
        </w:rPr>
      </w:pPr>
      <w:r w:rsidRPr="00C72E5C">
        <w:rPr>
          <w:lang w:val="af-ZA"/>
        </w:rPr>
        <w:t>Image Enhancement</w:t>
      </w:r>
    </w:p>
    <w:p w14:paraId="2A225594" w14:textId="331A2C95" w:rsidR="00F20DFE" w:rsidRPr="00C72E5C" w:rsidRDefault="001E3054" w:rsidP="004B7CFD">
      <w:pPr>
        <w:pStyle w:val="BodyText"/>
        <w:spacing w:line="12pt" w:lineRule="auto"/>
        <w:ind w:start="36pt" w:firstLine="0pt"/>
        <w:rPr>
          <w:lang w:val="en-US"/>
        </w:rPr>
      </w:pPr>
      <w:r w:rsidRPr="00C72E5C">
        <w:rPr>
          <w:lang w:val="en-US"/>
        </w:rPr>
        <w:t xml:space="preserve">Finally, all the above steps are combined to further improve the image using </w:t>
      </w:r>
      <w:r w:rsidRPr="00C72E5C">
        <w:rPr>
          <w:b/>
          <w:bCs/>
          <w:lang w:val="en-US"/>
        </w:rPr>
        <w:t>bilateral filtering</w:t>
      </w:r>
      <w:r w:rsidRPr="00C72E5C">
        <w:rPr>
          <w:lang w:val="en-US"/>
        </w:rPr>
        <w:t xml:space="preserve">, </w:t>
      </w:r>
      <w:r w:rsidRPr="00C72E5C">
        <w:rPr>
          <w:b/>
          <w:bCs/>
          <w:lang w:val="en-US"/>
        </w:rPr>
        <w:t>non-local means denoising</w:t>
      </w:r>
      <w:r w:rsidRPr="00C72E5C">
        <w:rPr>
          <w:lang w:val="en-US"/>
        </w:rPr>
        <w:t xml:space="preserve">, and </w:t>
      </w:r>
      <w:r w:rsidRPr="00C72E5C">
        <w:rPr>
          <w:b/>
          <w:bCs/>
          <w:lang w:val="en-US"/>
        </w:rPr>
        <w:t>sharpening</w:t>
      </w:r>
      <w:r w:rsidRPr="00C72E5C">
        <w:rPr>
          <w:lang w:val="en-US"/>
        </w:rPr>
        <w:t xml:space="preserve"> with the </w:t>
      </w:r>
      <w:r w:rsidRPr="00C72E5C">
        <w:rPr>
          <w:b/>
          <w:bCs/>
          <w:lang w:val="en-US"/>
        </w:rPr>
        <w:t>unsharp masking</w:t>
      </w:r>
      <w:r w:rsidRPr="00C72E5C">
        <w:rPr>
          <w:lang w:val="en-US"/>
        </w:rPr>
        <w:t xml:space="preserve"> technique. This process begins with the application of </w:t>
      </w:r>
      <w:r w:rsidRPr="00C72E5C">
        <w:rPr>
          <w:b/>
          <w:bCs/>
          <w:lang w:val="en-US"/>
        </w:rPr>
        <w:t>bilateral filtering</w:t>
      </w:r>
      <w:r w:rsidRPr="00C72E5C">
        <w:rPr>
          <w:lang w:val="en-US"/>
        </w:rPr>
        <w:t xml:space="preserve">, </w:t>
      </w:r>
      <w:r w:rsidRPr="00C72E5C">
        <w:rPr>
          <w:b/>
          <w:bCs/>
          <w:lang w:val="en-US"/>
        </w:rPr>
        <w:t>noise removal (Non-Local Means Denoising)</w:t>
      </w:r>
      <w:r w:rsidRPr="00C72E5C">
        <w:rPr>
          <w:lang w:val="en-US"/>
        </w:rPr>
        <w:t xml:space="preserve">, and </w:t>
      </w:r>
      <w:r w:rsidRPr="00C72E5C">
        <w:rPr>
          <w:b/>
          <w:bCs/>
          <w:lang w:val="en-US"/>
        </w:rPr>
        <w:t>unsharp masking</w:t>
      </w:r>
      <w:r w:rsidRPr="00C72E5C">
        <w:rPr>
          <w:lang w:val="en-US"/>
        </w:rPr>
        <w:t>, as described in the following equations.</w:t>
      </w:r>
    </w:p>
    <w:p w14:paraId="5AA8B54D" w14:textId="59412C30" w:rsidR="001E3054" w:rsidRPr="00C72E5C" w:rsidRDefault="001E3054" w:rsidP="004B7CFD">
      <w:pPr>
        <w:pStyle w:val="BodyText"/>
        <w:spacing w:line="12pt" w:lineRule="auto"/>
        <w:ind w:start="36pt" w:firstLine="0pt"/>
        <w:rPr>
          <w:lang w:val="en-US"/>
        </w:rPr>
      </w:pPr>
      <w:r w:rsidRPr="00C72E5C">
        <w:rPr>
          <w:lang w:val="en-US"/>
        </w:rPr>
        <w:t>Bilateral Filtering:</w:t>
      </w:r>
    </w:p>
    <w:p w14:paraId="7540AB91" w14:textId="3EF9C2EB" w:rsidR="001E3054" w:rsidRPr="00C72E5C" w:rsidRDefault="001E3054" w:rsidP="004B7CFD">
      <w:pPr>
        <w:pStyle w:val="BodyText"/>
        <w:spacing w:line="12pt" w:lineRule="auto"/>
        <w:ind w:start="36pt" w:firstLine="0pt"/>
        <w:rPr>
          <w:lang w:val="en-US"/>
        </w:rPr>
      </w:pPr>
      <w:r w:rsidRPr="00C72E5C">
        <w:rPr>
          <w:lang w:val="en-US"/>
        </w:rPr>
        <w:t xml:space="preserve">       </w:t>
      </w:r>
      <w:r w:rsidRPr="00C72E5C">
        <w:rPr>
          <w:rFonts w:eastAsiaTheme="minorEastAsia"/>
          <w:noProof/>
          <w:lang w:val="af-ZA"/>
        </w:rPr>
        <w:drawing>
          <wp:inline distT="0" distB="0" distL="0" distR="0" wp14:anchorId="01BAFB13" wp14:editId="7D3EA652">
            <wp:extent cx="2031225" cy="476685"/>
            <wp:effectExtent l="0" t="0" r="0" b="0"/>
            <wp:docPr id="144735045" name="Picture 11" descr="A number and mathematical symbol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735045" name="Picture 11" descr="A number and mathematical symbols&#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4245" cy="477394"/>
                    </a:xfrm>
                    <a:prstGeom prst="rect">
                      <a:avLst/>
                    </a:prstGeom>
                    <a:noFill/>
                    <a:ln>
                      <a:noFill/>
                    </a:ln>
                  </pic:spPr>
                </pic:pic>
              </a:graphicData>
            </a:graphic>
          </wp:inline>
        </w:drawing>
      </w:r>
      <w:r w:rsidRPr="00C72E5C">
        <w:rPr>
          <w:lang w:val="en-US"/>
        </w:rPr>
        <w:t xml:space="preserve">       (12)</w:t>
      </w:r>
    </w:p>
    <w:p w14:paraId="19B08F22" w14:textId="59BA5D8C" w:rsidR="001E3054" w:rsidRPr="00C72E5C" w:rsidRDefault="001E3054" w:rsidP="004B7CFD">
      <w:pPr>
        <w:pStyle w:val="BodyText"/>
        <w:spacing w:line="12pt" w:lineRule="auto"/>
        <w:ind w:start="36pt" w:firstLine="0pt"/>
        <w:rPr>
          <w:lang w:val="en-US"/>
        </w:rPr>
      </w:pPr>
      <w:r w:rsidRPr="00C72E5C">
        <w:rPr>
          <w:lang w:val="af-ZA"/>
        </w:rPr>
        <w:t>where</w:t>
      </w:r>
      <w:r w:rsidRPr="00C72E5C">
        <w:rPr>
          <w:lang w:val="af-ZA"/>
        </w:rPr>
        <w:t xml:space="preserve"> </w:t>
      </w:r>
      <m:oMath>
        <m:r>
          <w:rPr>
            <w:rFonts w:ascii="Cambria Math" w:hAnsi="Cambria Math"/>
            <w:lang w:val="af-ZA"/>
          </w:rPr>
          <m:t>w(x,y)</m:t>
        </m:r>
      </m:oMath>
      <w:r w:rsidRPr="00C72E5C">
        <w:rPr>
          <w:lang w:val="af-ZA"/>
        </w:rPr>
        <w:t xml:space="preserve"> </w:t>
      </w:r>
      <w:r w:rsidRPr="00C72E5C">
        <w:rPr>
          <w:lang w:val="en-US"/>
        </w:rPr>
        <w:t>is a weighting function that depends on spatial distance and intensity difference, and</w:t>
      </w:r>
      <w:r w:rsidRPr="00C72E5C">
        <w:rPr>
          <w:lang w:val="en-US"/>
        </w:rPr>
        <w:t xml:space="preserve"> </w:t>
      </w:r>
      <m:oMath>
        <m:r>
          <w:rPr>
            <w:rFonts w:ascii="Cambria Math" w:hAnsi="Cambria Math"/>
            <w:lang w:val="af-ZA"/>
          </w:rPr>
          <m:t>W</m:t>
        </m:r>
      </m:oMath>
      <w:r w:rsidRPr="00C72E5C">
        <w:rPr>
          <w:lang w:val="af-ZA"/>
        </w:rPr>
        <w:t> </w:t>
      </w:r>
      <w:r w:rsidRPr="00C72E5C">
        <w:rPr>
          <w:lang w:val="en-US"/>
        </w:rPr>
        <w:t>is a normalization factor.</w:t>
      </w:r>
    </w:p>
    <w:p w14:paraId="1402E23C" w14:textId="77777777" w:rsidR="001E3054" w:rsidRPr="00C72E5C" w:rsidRDefault="001E3054" w:rsidP="004B7CFD">
      <w:pPr>
        <w:pStyle w:val="BodyText"/>
        <w:spacing w:line="12pt" w:lineRule="auto"/>
        <w:ind w:start="36pt" w:firstLine="0pt"/>
        <w:rPr>
          <w:lang w:val="en-US"/>
        </w:rPr>
      </w:pPr>
    </w:p>
    <w:p w14:paraId="22614B51" w14:textId="617B1C33" w:rsidR="001E3054" w:rsidRPr="00C72E5C" w:rsidRDefault="001E3054" w:rsidP="004B7CFD">
      <w:pPr>
        <w:pStyle w:val="BodyText"/>
        <w:spacing w:line="12pt" w:lineRule="auto"/>
        <w:ind w:start="36pt" w:firstLine="0pt"/>
        <w:rPr>
          <w:lang w:val="en-US"/>
        </w:rPr>
      </w:pPr>
      <w:r w:rsidRPr="00C72E5C">
        <w:rPr>
          <w:lang w:val="en-US"/>
        </w:rPr>
        <w:t>Non-Local Means Denoising:</w:t>
      </w:r>
    </w:p>
    <w:p w14:paraId="513BDFCA" w14:textId="3AB09EC3" w:rsidR="001E3054" w:rsidRPr="00C72E5C" w:rsidRDefault="001E3054" w:rsidP="004B7CFD">
      <w:pPr>
        <w:pStyle w:val="BodyText"/>
        <w:spacing w:line="12pt" w:lineRule="auto"/>
        <w:ind w:start="36pt" w:firstLine="0pt"/>
        <w:rPr>
          <w:lang w:val="en-US"/>
        </w:rPr>
      </w:pPr>
      <w:r w:rsidRPr="00C72E5C">
        <w:rPr>
          <w:lang w:val="en-US"/>
        </w:rPr>
        <w:t xml:space="preserve">       </w:t>
      </w:r>
      <w:r w:rsidRPr="00C72E5C">
        <w:rPr>
          <w:noProof/>
          <w:lang w:val="af-ZA"/>
        </w:rPr>
        <w:drawing>
          <wp:inline distT="0" distB="0" distL="0" distR="0" wp14:anchorId="5F38F934" wp14:editId="27BD1CA7">
            <wp:extent cx="2045470" cy="443343"/>
            <wp:effectExtent l="0" t="0" r="0" b="0"/>
            <wp:docPr id="120468047" name="Picture 12" descr="A math symbols with number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468047" name="Picture 12" descr="A math symbols with number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8018" cy="448230"/>
                    </a:xfrm>
                    <a:prstGeom prst="rect">
                      <a:avLst/>
                    </a:prstGeom>
                    <a:noFill/>
                    <a:ln>
                      <a:noFill/>
                    </a:ln>
                  </pic:spPr>
                </pic:pic>
              </a:graphicData>
            </a:graphic>
          </wp:inline>
        </w:drawing>
      </w:r>
      <w:r w:rsidRPr="00C72E5C">
        <w:rPr>
          <w:lang w:val="en-US"/>
        </w:rPr>
        <w:t xml:space="preserve">     (13)</w:t>
      </w:r>
    </w:p>
    <w:p w14:paraId="106B1F8C" w14:textId="0DD42A3C" w:rsidR="001E3054" w:rsidRPr="00C72E5C" w:rsidRDefault="001E3054" w:rsidP="004B7CFD">
      <w:pPr>
        <w:pStyle w:val="BodyText"/>
        <w:spacing w:line="12pt" w:lineRule="auto"/>
        <w:ind w:start="36pt" w:firstLine="0pt"/>
        <w:rPr>
          <w:lang w:val="en-US"/>
        </w:rPr>
      </w:pPr>
      <w:r w:rsidRPr="00C72E5C">
        <w:rPr>
          <w:lang w:val="af-ZA"/>
        </w:rPr>
        <w:t xml:space="preserve">Where </w:t>
      </w:r>
      <m:oMath>
        <m:r>
          <w:rPr>
            <w:rFonts w:ascii="Cambria Math" w:hAnsi="Cambria Math"/>
            <w:lang w:val="af-ZA"/>
          </w:rPr>
          <m:t>w(x,y)</m:t>
        </m:r>
      </m:oMath>
      <w:r w:rsidRPr="00C72E5C">
        <w:rPr>
          <w:lang w:val="af-ZA"/>
        </w:rPr>
        <w:t> </w:t>
      </w:r>
      <w:r w:rsidRPr="00C72E5C">
        <w:rPr>
          <w:lang w:val="en-US"/>
        </w:rPr>
        <w:t>is a weight that depends on the similarity between neighborhood regions, and</w:t>
      </w:r>
      <w:r w:rsidRPr="00C72E5C">
        <w:rPr>
          <w:lang w:val="af-ZA"/>
        </w:rPr>
        <w:t xml:space="preserve"> </w:t>
      </w:r>
      <m:oMath>
        <m:r>
          <w:rPr>
            <w:rFonts w:ascii="Cambria Math" w:hAnsi="Cambria Math"/>
            <w:lang w:val="af-ZA"/>
          </w:rPr>
          <m:t>C(x)</m:t>
        </m:r>
      </m:oMath>
      <w:r w:rsidRPr="00C72E5C">
        <w:rPr>
          <w:lang w:val="af-ZA"/>
        </w:rPr>
        <w:t> </w:t>
      </w:r>
      <w:r w:rsidRPr="00C72E5C">
        <w:rPr>
          <w:lang w:val="en-US"/>
        </w:rPr>
        <w:t>is a normalization factor.</w:t>
      </w:r>
    </w:p>
    <w:p w14:paraId="7E799A3D" w14:textId="5E1DF2A7" w:rsidR="001E3054" w:rsidRPr="00C72E5C" w:rsidRDefault="001E3054" w:rsidP="004B7CFD">
      <w:pPr>
        <w:pStyle w:val="BodyText"/>
        <w:spacing w:line="12pt" w:lineRule="auto"/>
        <w:ind w:start="36pt" w:firstLine="0pt"/>
        <w:rPr>
          <w:lang w:val="en-US"/>
        </w:rPr>
      </w:pPr>
      <w:r w:rsidRPr="00C72E5C">
        <w:rPr>
          <w:lang w:val="en-US"/>
        </w:rPr>
        <w:t>Unsharp masking:</w:t>
      </w:r>
    </w:p>
    <w:p w14:paraId="265B2E62" w14:textId="30BD4516" w:rsidR="001E3054" w:rsidRPr="00C72E5C" w:rsidRDefault="001E3054" w:rsidP="004B7CFD">
      <w:pPr>
        <w:pStyle w:val="BodyText"/>
        <w:spacing w:line="12pt" w:lineRule="auto"/>
        <w:ind w:start="36pt" w:firstLine="0pt"/>
        <w:rPr>
          <w:lang w:val="en-US"/>
        </w:rPr>
      </w:pPr>
      <w:r w:rsidRPr="00C72E5C">
        <w:rPr>
          <w:lang w:val="en-US"/>
        </w:rPr>
        <w:t xml:space="preserve"> </w:t>
      </w:r>
      <w:r w:rsidRPr="00C72E5C">
        <w:rPr>
          <w:noProof/>
          <w:lang w:val="af-ZA"/>
        </w:rPr>
        <w:drawing>
          <wp:inline distT="0" distB="0" distL="0" distR="0" wp14:anchorId="2870D3CE" wp14:editId="0B7A503E">
            <wp:extent cx="2387212" cy="311787"/>
            <wp:effectExtent l="0" t="0" r="0" b="0"/>
            <wp:docPr id="139983079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2902" cy="315142"/>
                    </a:xfrm>
                    <a:prstGeom prst="rect">
                      <a:avLst/>
                    </a:prstGeom>
                    <a:noFill/>
                    <a:ln>
                      <a:noFill/>
                    </a:ln>
                  </pic:spPr>
                </pic:pic>
              </a:graphicData>
            </a:graphic>
          </wp:inline>
        </w:drawing>
      </w:r>
      <w:r w:rsidRPr="00C72E5C">
        <w:rPr>
          <w:lang w:val="en-US"/>
        </w:rPr>
        <w:t>(14)</w:t>
      </w:r>
    </w:p>
    <w:p w14:paraId="24EBEF8A" w14:textId="0E7CFC35" w:rsidR="001E3054" w:rsidRPr="001E3054" w:rsidRDefault="001E3054" w:rsidP="004B7CFD">
      <w:pPr>
        <w:pStyle w:val="BodyText"/>
        <w:spacing w:line="12pt" w:lineRule="auto"/>
        <w:ind w:start="36pt" w:firstLine="0pt"/>
        <w:rPr>
          <w:lang w:val="en-US"/>
        </w:rPr>
      </w:pPr>
      <w:r w:rsidRPr="00C72E5C">
        <w:rPr>
          <w:lang w:val="af-ZA"/>
        </w:rPr>
        <w:t>Where</w:t>
      </w:r>
      <m:oMath>
        <m:sSub>
          <m:sSubPr>
            <m:ctrlPr>
              <w:rPr>
                <w:rFonts w:ascii="Cambria Math" w:hAnsi="Cambria Math"/>
                <w:i/>
                <w:iCs/>
                <w:lang w:val="af-ZA"/>
              </w:rPr>
            </m:ctrlPr>
          </m:sSubPr>
          <m:e>
            <m:r>
              <w:rPr>
                <w:rFonts w:ascii="Cambria Math" w:hAnsi="Cambria Math"/>
                <w:lang w:val="af-ZA"/>
              </w:rPr>
              <m:t>I</m:t>
            </m:r>
          </m:e>
          <m:sub>
            <m:r>
              <w:rPr>
                <w:rFonts w:ascii="Cambria Math" w:hAnsi="Cambria Math"/>
                <w:lang w:val="af-ZA"/>
              </w:rPr>
              <m:t>blurred</m:t>
            </m:r>
          </m:sub>
        </m:sSub>
        <m:r>
          <w:rPr>
            <w:rFonts w:ascii="Cambria Math" w:hAnsi="Cambria Math"/>
            <w:lang w:val="af-ZA"/>
          </w:rPr>
          <m:t>(x)</m:t>
        </m:r>
      </m:oMath>
      <w:r w:rsidRPr="00C72E5C">
        <w:rPr>
          <w:lang w:val="af-ZA"/>
        </w:rPr>
        <w:t xml:space="preserve"> </w:t>
      </w:r>
      <w:proofErr w:type="spellStart"/>
      <w:r w:rsidRPr="00C72E5C">
        <w:rPr>
          <w:lang w:val="en-US"/>
        </w:rPr>
        <w:t>s</w:t>
      </w:r>
      <w:proofErr w:type="spellEnd"/>
      <w:r w:rsidRPr="00C72E5C">
        <w:rPr>
          <w:lang w:val="en-US"/>
        </w:rPr>
        <w:t xml:space="preserve"> the Gaussian-blurred image, and</w:t>
      </w:r>
      <w:r w:rsidRPr="00C72E5C">
        <w:rPr>
          <w:lang w:val="af-ZA"/>
        </w:rPr>
        <w:t xml:space="preserve"> </w:t>
      </w:r>
      <m:oMath>
        <m:r>
          <w:rPr>
            <w:rFonts w:ascii="Cambria Math" w:hAnsi="Cambria Math"/>
            <w:lang w:val="af-ZA"/>
          </w:rPr>
          <m:t>λ</m:t>
        </m:r>
      </m:oMath>
      <w:r w:rsidRPr="00C72E5C">
        <w:rPr>
          <w:lang w:val="af-ZA"/>
        </w:rPr>
        <w:t> </w:t>
      </w:r>
      <w:proofErr w:type="spellStart"/>
      <w:r w:rsidRPr="00C72E5C">
        <w:rPr>
          <w:lang w:val="en-US"/>
        </w:rPr>
        <w:t>s</w:t>
      </w:r>
      <w:proofErr w:type="spellEnd"/>
      <w:r w:rsidRPr="00C72E5C">
        <w:rPr>
          <w:lang w:val="en-US"/>
        </w:rPr>
        <w:t xml:space="preserve"> a sharpening parameter.</w:t>
      </w:r>
      <w:r w:rsidRPr="00C72E5C">
        <w:rPr>
          <w:lang w:val="en-US"/>
        </w:rPr>
        <w:t xml:space="preserve"> </w:t>
      </w:r>
      <w:r w:rsidRPr="001E3054">
        <w:rPr>
          <w:lang w:val="en-US"/>
        </w:rPr>
        <w:t>By combining all the above functions and equations, the resulting image will have improved quality with reduced haze, sharper details, and minimized noise.</w:t>
      </w:r>
    </w:p>
    <w:p w14:paraId="5A20CC7E" w14:textId="6BE430F4" w:rsidR="00560E9A" w:rsidRPr="00C72E5C" w:rsidRDefault="00560E9A" w:rsidP="004B7CFD">
      <w:pPr>
        <w:jc w:val="both"/>
      </w:pPr>
    </w:p>
    <w:p w14:paraId="0F7BC59E" w14:textId="76C636DB" w:rsidR="00010357" w:rsidRPr="00C72E5C" w:rsidRDefault="001E3054" w:rsidP="004B7CFD">
      <w:pPr>
        <w:pStyle w:val="Heading1"/>
      </w:pPr>
      <w:r w:rsidRPr="00C72E5C">
        <w:t>Result and Discussion</w:t>
      </w:r>
    </w:p>
    <w:p w14:paraId="27BE4965" w14:textId="4CFB2309" w:rsidR="000D6E59" w:rsidRPr="00C72E5C" w:rsidRDefault="00FB0AB0" w:rsidP="004B7CFD">
      <w:pPr>
        <w:pStyle w:val="BodyText"/>
        <w:spacing w:line="12pt" w:lineRule="auto"/>
        <w:ind w:firstLine="0pt"/>
        <w:rPr>
          <w:lang w:val="en-US"/>
        </w:rPr>
      </w:pPr>
      <w:r w:rsidRPr="00C72E5C">
        <w:rPr>
          <w:lang w:val="en-US"/>
        </w:rPr>
        <w:t>This section will discuss about the result gain and the analysis for the proposed method, DCPX3. There are 4 evaluation metric used in this section which are:</w:t>
      </w:r>
    </w:p>
    <w:p w14:paraId="0138ACB4" w14:textId="61043416" w:rsidR="00FB0AB0" w:rsidRPr="00C72E5C" w:rsidRDefault="00FB0AB0" w:rsidP="004B7CFD">
      <w:pPr>
        <w:pStyle w:val="BodyText"/>
        <w:numPr>
          <w:ilvl w:val="0"/>
          <w:numId w:val="44"/>
        </w:numPr>
        <w:spacing w:line="12pt" w:lineRule="auto"/>
        <w:rPr>
          <w:lang w:val="en-US"/>
        </w:rPr>
      </w:pPr>
      <w:r w:rsidRPr="00C72E5C">
        <w:rPr>
          <w:lang w:val="en-US"/>
        </w:rPr>
        <w:t>Peak Signal Noise Ratio</w:t>
      </w:r>
      <w:r w:rsidR="00F1286B" w:rsidRPr="00C72E5C">
        <w:rPr>
          <w:lang w:val="en-US"/>
        </w:rPr>
        <w:t>, PSNR</w:t>
      </w:r>
    </w:p>
    <w:p w14:paraId="68ECC9A4" w14:textId="3F4D165F" w:rsidR="00FB0AB0" w:rsidRPr="00C72E5C" w:rsidRDefault="00F1286B" w:rsidP="004B7CFD">
      <w:pPr>
        <w:pStyle w:val="BodyText"/>
        <w:spacing w:line="12pt" w:lineRule="auto"/>
        <w:ind w:start="36pt" w:firstLine="0pt"/>
        <w:rPr>
          <w:lang w:val="en-US"/>
        </w:rPr>
      </w:pPr>
      <w:r w:rsidRPr="00C72E5C">
        <w:rPr>
          <w:lang w:val="en-US"/>
        </w:rPr>
        <w:t>PSNR is used to calculate the ratio between the maximum possible signal power and the power of the noise affecting the quality of the output image. PSNR is also typically calculated on a logarithmic decibel scale due to the wide dynamic range of signals. This dynamic range varies between the maximum and minimum values, which can change depending on the quality of an image. The formula for PSNR is as follows</w:t>
      </w:r>
      <w:r w:rsidRPr="00C72E5C">
        <w:rPr>
          <w:lang w:val="en-US"/>
        </w:rPr>
        <w:t>[]:</w:t>
      </w:r>
    </w:p>
    <w:p w14:paraId="57EB8A51" w14:textId="3E8CD8D4" w:rsidR="00F1286B" w:rsidRPr="00C72E5C" w:rsidRDefault="00F1286B" w:rsidP="004B7CFD">
      <w:pPr>
        <w:jc w:val="both"/>
        <w:rPr>
          <w:rFonts w:eastAsiaTheme="minorEastAsia"/>
          <w:lang w:val="af-ZA"/>
        </w:rPr>
      </w:pPr>
      <m:oMathPara>
        <m:oMath>
          <m:r>
            <w:rPr>
              <w:rFonts w:ascii="Cambria Math" w:hAnsi="Cambria Math"/>
              <w:lang w:val="af-ZA"/>
            </w:rPr>
            <m:t xml:space="preserve">                                  </m:t>
          </m:r>
          <m:r>
            <w:rPr>
              <w:rFonts w:ascii="Cambria Math" w:hAnsi="Cambria Math"/>
              <w:lang w:val="af-ZA"/>
            </w:rPr>
            <m:t>PSNR=10</m:t>
          </m:r>
          <m:func>
            <m:funcPr>
              <m:ctrlPr>
                <w:rPr>
                  <w:rFonts w:ascii="Cambria Math" w:hAnsi="Cambria Math"/>
                  <w:i/>
                  <w:lang w:val="af-ZA"/>
                </w:rPr>
              </m:ctrlPr>
            </m:funcPr>
            <m:fName>
              <m:sSub>
                <m:sSubPr>
                  <m:ctrlPr>
                    <w:rPr>
                      <w:rFonts w:ascii="Cambria Math" w:hAnsi="Cambria Math"/>
                      <w:i/>
                      <w:lang w:val="af-ZA"/>
                    </w:rPr>
                  </m:ctrlPr>
                </m:sSubPr>
                <m:e>
                  <m:r>
                    <m:rPr>
                      <m:sty m:val="p"/>
                    </m:rPr>
                    <w:rPr>
                      <w:rFonts w:ascii="Cambria Math" w:hAnsi="Cambria Math"/>
                      <w:lang w:val="af-ZA"/>
                    </w:rPr>
                    <m:t>log</m:t>
                  </m:r>
                </m:e>
                <m:sub>
                  <m:r>
                    <w:rPr>
                      <w:rFonts w:ascii="Cambria Math" w:hAnsi="Cambria Math"/>
                      <w:lang w:val="af-ZA"/>
                    </w:rPr>
                    <m:t>10</m:t>
                  </m:r>
                </m:sub>
              </m:sSub>
            </m:fName>
            <m:e>
              <m:d>
                <m:dPr>
                  <m:begChr m:val="["/>
                  <m:endChr m:val="]"/>
                  <m:ctrlPr>
                    <w:rPr>
                      <w:rFonts w:ascii="Cambria Math" w:hAnsi="Cambria Math"/>
                      <w:i/>
                      <w:lang w:val="af-ZA"/>
                    </w:rPr>
                  </m:ctrlPr>
                </m:dPr>
                <m:e>
                  <m:f>
                    <m:fPr>
                      <m:ctrlPr>
                        <w:rPr>
                          <w:rFonts w:ascii="Cambria Math" w:hAnsi="Cambria Math"/>
                          <w:i/>
                          <w:lang w:val="af-ZA"/>
                        </w:rPr>
                      </m:ctrlPr>
                    </m:fPr>
                    <m:num>
                      <m:sSup>
                        <m:sSupPr>
                          <m:ctrlPr>
                            <w:rPr>
                              <w:rFonts w:ascii="Cambria Math" w:hAnsi="Cambria Math"/>
                              <w:i/>
                              <w:lang w:val="af-ZA"/>
                            </w:rPr>
                          </m:ctrlPr>
                        </m:sSupPr>
                        <m:e>
                          <m:r>
                            <w:rPr>
                              <w:rFonts w:ascii="Cambria Math" w:hAnsi="Cambria Math"/>
                              <w:lang w:val="af-ZA"/>
                            </w:rPr>
                            <m:t>M</m:t>
                          </m:r>
                        </m:e>
                        <m:sup>
                          <m:r>
                            <w:rPr>
                              <w:rFonts w:ascii="Cambria Math" w:hAnsi="Cambria Math"/>
                              <w:lang w:val="af-ZA"/>
                            </w:rPr>
                            <m:t>2</m:t>
                          </m:r>
                        </m:sup>
                      </m:sSup>
                    </m:num>
                    <m:den>
                      <m:r>
                        <w:rPr>
                          <w:rFonts w:ascii="Cambria Math" w:hAnsi="Cambria Math"/>
                          <w:lang w:val="af-ZA"/>
                        </w:rPr>
                        <m:t>MSE</m:t>
                      </m:r>
                    </m:den>
                  </m:f>
                </m:e>
              </m:d>
              <m:r>
                <w:rPr>
                  <w:rFonts w:ascii="Cambria Math" w:hAnsi="Cambria Math"/>
                  <w:lang w:val="af-ZA"/>
                </w:rPr>
                <m:t xml:space="preserve">                  (15)</m:t>
              </m:r>
            </m:e>
          </m:func>
        </m:oMath>
      </m:oMathPara>
    </w:p>
    <w:p w14:paraId="7E3086ED" w14:textId="6BE7F7E9" w:rsidR="00F1286B" w:rsidRPr="00C72E5C" w:rsidRDefault="00F1286B" w:rsidP="004B7CFD">
      <w:pPr>
        <w:pStyle w:val="BodyText"/>
        <w:spacing w:line="12pt" w:lineRule="auto"/>
        <w:ind w:start="36pt" w:firstLine="0pt"/>
        <w:rPr>
          <w:lang w:val="en-US"/>
        </w:rPr>
      </w:pPr>
      <w:r w:rsidRPr="00C72E5C">
        <w:rPr>
          <w:lang w:val="en-US"/>
        </w:rPr>
        <w:t>W</w:t>
      </w:r>
      <w:r w:rsidRPr="00C72E5C">
        <w:rPr>
          <w:lang w:val="en-US"/>
        </w:rPr>
        <w:t>here</w:t>
      </w:r>
      <w:r w:rsidRPr="00C72E5C">
        <w:rPr>
          <w:lang w:val="en-US"/>
        </w:rPr>
        <w:t xml:space="preserve"> </w:t>
      </w:r>
      <m:oMath>
        <m:r>
          <w:rPr>
            <w:rFonts w:ascii="Cambria Math" w:hAnsi="Cambria Math"/>
            <w:lang w:val="en-US"/>
          </w:rPr>
          <m:t>M</m:t>
        </m:r>
      </m:oMath>
      <w:r w:rsidRPr="00C72E5C">
        <w:rPr>
          <w:lang w:val="en-US"/>
        </w:rPr>
        <w:t xml:space="preserve"> refers to the maximum pixel value in an image.</w:t>
      </w:r>
    </w:p>
    <w:p w14:paraId="56F09FA7" w14:textId="01D53CC4" w:rsidR="00F1286B" w:rsidRPr="00C72E5C" w:rsidRDefault="00F1286B" w:rsidP="004B7CFD">
      <w:pPr>
        <w:pStyle w:val="BodyText"/>
        <w:numPr>
          <w:ilvl w:val="0"/>
          <w:numId w:val="44"/>
        </w:numPr>
        <w:spacing w:line="12pt" w:lineRule="auto"/>
        <w:rPr>
          <w:lang w:val="en-US"/>
        </w:rPr>
      </w:pPr>
      <w:r w:rsidRPr="00C72E5C">
        <w:rPr>
          <w:lang w:val="en-US"/>
        </w:rPr>
        <w:t>Structural Similarity Index, SSIM</w:t>
      </w:r>
    </w:p>
    <w:p w14:paraId="5DE7ACAE" w14:textId="77777777" w:rsidR="00F1286B" w:rsidRPr="00C72E5C" w:rsidRDefault="00F1286B" w:rsidP="004B7CFD">
      <w:pPr>
        <w:pStyle w:val="BodyText"/>
        <w:spacing w:line="12pt" w:lineRule="auto"/>
        <w:ind w:start="36pt"/>
        <w:rPr>
          <w:lang w:val="en-US"/>
        </w:rPr>
      </w:pPr>
      <w:r w:rsidRPr="00C72E5C">
        <w:rPr>
          <w:lang w:val="en-US"/>
        </w:rPr>
        <w:t xml:space="preserve">SSIM is a metric that measures the structural similarity between a restored image and the original image. This metric assesses image quality based on structural differences, brightness, and contrast in an image. The formula for SSIM </w:t>
      </w:r>
    </w:p>
    <w:p w14:paraId="6907F8BD" w14:textId="7FF0CC12" w:rsidR="00F1286B" w:rsidRPr="00C72E5C" w:rsidRDefault="00F1286B" w:rsidP="004B7CFD">
      <w:pPr>
        <w:pStyle w:val="BodyText"/>
        <w:spacing w:line="12pt" w:lineRule="auto"/>
        <w:ind w:start="36pt" w:firstLine="0pt"/>
        <w:rPr>
          <w:lang w:val="en-US"/>
        </w:rPr>
      </w:pPr>
      <w:r w:rsidRPr="00C72E5C">
        <w:rPr>
          <w:lang w:val="en-US"/>
        </w:rPr>
        <w:t>can be defined as follows []:</w:t>
      </w:r>
    </w:p>
    <w:p w14:paraId="33961987" w14:textId="4543E275" w:rsidR="00F1286B" w:rsidRPr="00C72E5C" w:rsidRDefault="00F1286B" w:rsidP="004B7CFD">
      <w:pPr>
        <w:ind w:firstLine="36pt"/>
        <w:jc w:val="both"/>
        <w:rPr>
          <w:rFonts w:eastAsiaTheme="minorEastAsia"/>
          <w:lang w:val="af-ZA"/>
        </w:rPr>
      </w:pPr>
      <m:oMathPara>
        <m:oMath>
          <m:r>
            <w:rPr>
              <w:rFonts w:ascii="Cambria Math" w:hAnsi="Cambria Math"/>
              <w:lang w:val="af-ZA"/>
            </w:rPr>
            <m:t xml:space="preserve">              </m:t>
          </m:r>
          <m:r>
            <w:rPr>
              <w:rFonts w:ascii="Cambria Math" w:hAnsi="Cambria Math"/>
              <w:lang w:val="af-ZA"/>
            </w:rPr>
            <m:t xml:space="preserve">SSIM= </m:t>
          </m:r>
          <m:f>
            <m:fPr>
              <m:ctrlPr>
                <w:rPr>
                  <w:rFonts w:ascii="Cambria Math" w:hAnsi="Cambria Math"/>
                  <w:i/>
                  <w:lang w:val="af-ZA"/>
                </w:rPr>
              </m:ctrlPr>
            </m:fPr>
            <m:num>
              <m:r>
                <m:rPr>
                  <m:sty m:val="p"/>
                </m:rPr>
                <w:rPr>
                  <w:rFonts w:ascii="Cambria Math" w:hAnsi="Cambria Math"/>
                  <w:lang w:val="af-ZA"/>
                </w:rPr>
                <m:t>(2</m:t>
              </m:r>
              <m:sSub>
                <m:sSubPr>
                  <m:ctrlPr>
                    <w:rPr>
                      <w:rFonts w:ascii="Cambria Math" w:hAnsi="Cambria Math"/>
                      <w:lang w:val="af-ZA"/>
                    </w:rPr>
                  </m:ctrlPr>
                </m:sSubPr>
                <m:e>
                  <m:r>
                    <m:rPr>
                      <m:sty m:val="p"/>
                    </m:rPr>
                    <w:rPr>
                      <w:rFonts w:ascii="Cambria Math" w:hAnsi="Cambria Math"/>
                      <w:lang w:val="af-ZA"/>
                    </w:rPr>
                    <m:t>μ</m:t>
                  </m:r>
                </m:e>
                <m:sub>
                  <m:r>
                    <w:rPr>
                      <w:rFonts w:ascii="Cambria Math" w:hAnsi="Cambria Math"/>
                      <w:lang w:val="af-ZA"/>
                    </w:rPr>
                    <m:t>x</m:t>
                  </m:r>
                </m:sub>
              </m:sSub>
              <m:sSub>
                <m:sSubPr>
                  <m:ctrlPr>
                    <w:rPr>
                      <w:rFonts w:ascii="Cambria Math" w:hAnsi="Cambria Math"/>
                      <w:lang w:val="af-ZA"/>
                    </w:rPr>
                  </m:ctrlPr>
                </m:sSubPr>
                <m:e>
                  <m:r>
                    <m:rPr>
                      <m:sty m:val="p"/>
                    </m:rPr>
                    <w:rPr>
                      <w:rFonts w:ascii="Cambria Math" w:hAnsi="Cambria Math"/>
                      <w:lang w:val="af-ZA"/>
                    </w:rPr>
                    <m:t>μ</m:t>
                  </m:r>
                </m:e>
                <m:sub>
                  <m:r>
                    <w:rPr>
                      <w:rFonts w:ascii="Cambria Math" w:hAnsi="Cambria Math"/>
                      <w:lang w:val="af-ZA"/>
                    </w:rPr>
                    <m:t>y</m:t>
                  </m:r>
                </m:sub>
              </m:sSub>
              <m:r>
                <m:rPr>
                  <m:sty m:val="p"/>
                </m:rPr>
                <w:rPr>
                  <w:rFonts w:ascii="Cambria Math" w:hAnsi="Cambria Math"/>
                  <w:lang w:val="af-ZA"/>
                </w:rPr>
                <m:t xml:space="preserve"> + </m:t>
              </m:r>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1</m:t>
                  </m:r>
                </m:sub>
              </m:sSub>
              <m:r>
                <m:rPr>
                  <m:sty m:val="p"/>
                </m:rPr>
                <w:rPr>
                  <w:rFonts w:ascii="Cambria Math" w:hAnsi="Cambria Math"/>
                  <w:lang w:val="af-ZA"/>
                </w:rPr>
                <m:t>)(2</m:t>
              </m:r>
              <m:sSub>
                <m:sSubPr>
                  <m:ctrlPr>
                    <w:rPr>
                      <w:rFonts w:ascii="Cambria Math" w:hAnsi="Cambria Math"/>
                      <w:lang w:val="af-ZA"/>
                    </w:rPr>
                  </m:ctrlPr>
                </m:sSubPr>
                <m:e>
                  <m:r>
                    <m:rPr>
                      <m:sty m:val="p"/>
                    </m:rPr>
                    <w:rPr>
                      <w:rFonts w:ascii="Cambria Math" w:hAnsi="Cambria Math"/>
                      <w:lang w:val="af-ZA"/>
                    </w:rPr>
                    <m:t>σ</m:t>
                  </m:r>
                </m:e>
                <m:sub>
                  <m:r>
                    <w:rPr>
                      <w:rFonts w:ascii="Cambria Math" w:hAnsi="Cambria Math"/>
                      <w:lang w:val="af-ZA"/>
                    </w:rPr>
                    <m:t>xy</m:t>
                  </m:r>
                </m:sub>
              </m:sSub>
              <m:r>
                <m:rPr>
                  <m:sty m:val="p"/>
                </m:rPr>
                <w:rPr>
                  <w:rFonts w:ascii="Cambria Math" w:hAnsi="Cambria Math"/>
                  <w:lang w:val="af-ZA"/>
                </w:rPr>
                <m:t xml:space="preserve"> + </m:t>
              </m:r>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2</m:t>
                  </m:r>
                </m:sub>
              </m:sSub>
              <m:r>
                <m:rPr>
                  <m:sty m:val="p"/>
                </m:rPr>
                <w:rPr>
                  <w:rFonts w:ascii="Cambria Math" w:hAnsi="Cambria Math"/>
                  <w:lang w:val="af-ZA"/>
                </w:rPr>
                <m:t>)</m:t>
              </m:r>
            </m:num>
            <m:den>
              <m:sSubSup>
                <m:sSubSupPr>
                  <m:ctrlPr>
                    <w:rPr>
                      <w:rFonts w:ascii="Cambria Math" w:hAnsi="Cambria Math"/>
                      <w:lang w:val="af-ZA"/>
                    </w:rPr>
                  </m:ctrlPr>
                </m:sSubSupPr>
                <m:e>
                  <m:r>
                    <m:rPr>
                      <m:sty m:val="p"/>
                    </m:rPr>
                    <w:rPr>
                      <w:rFonts w:ascii="Cambria Math" w:hAnsi="Cambria Math"/>
                      <w:lang w:val="af-ZA"/>
                    </w:rPr>
                    <m:t>(μ</m:t>
                  </m:r>
                </m:e>
                <m:sub>
                  <m:r>
                    <w:rPr>
                      <w:rFonts w:ascii="Cambria Math" w:hAnsi="Cambria Math"/>
                      <w:lang w:val="af-ZA"/>
                    </w:rPr>
                    <m:t>x</m:t>
                  </m:r>
                </m:sub>
                <m:sup>
                  <m:r>
                    <w:rPr>
                      <w:rFonts w:ascii="Cambria Math" w:hAnsi="Cambria Math"/>
                      <w:lang w:val="af-ZA"/>
                    </w:rPr>
                    <m:t>2</m:t>
                  </m:r>
                </m:sup>
              </m:sSubSup>
              <m:r>
                <m:rPr>
                  <m:sty m:val="p"/>
                </m:rPr>
                <w:rPr>
                  <w:rFonts w:ascii="Cambria Math" w:hAnsi="Cambria Math"/>
                  <w:lang w:val="af-ZA"/>
                </w:rPr>
                <m:t xml:space="preserve">+ </m:t>
              </m:r>
              <m:sSubSup>
                <m:sSubSupPr>
                  <m:ctrlPr>
                    <w:rPr>
                      <w:rFonts w:ascii="Cambria Math" w:hAnsi="Cambria Math"/>
                      <w:lang w:val="af-ZA"/>
                    </w:rPr>
                  </m:ctrlPr>
                </m:sSubSupPr>
                <m:e>
                  <m:r>
                    <m:rPr>
                      <m:sty m:val="p"/>
                    </m:rPr>
                    <w:rPr>
                      <w:rFonts w:ascii="Cambria Math" w:hAnsi="Cambria Math"/>
                      <w:lang w:val="af-ZA"/>
                    </w:rPr>
                    <m:t>μ</m:t>
                  </m:r>
                </m:e>
                <m:sub>
                  <m:r>
                    <w:rPr>
                      <w:rFonts w:ascii="Cambria Math" w:hAnsi="Cambria Math"/>
                      <w:lang w:val="af-ZA"/>
                    </w:rPr>
                    <m:t>y</m:t>
                  </m:r>
                </m:sub>
                <m:sup>
                  <m:r>
                    <w:rPr>
                      <w:rFonts w:ascii="Cambria Math" w:hAnsi="Cambria Math"/>
                      <w:lang w:val="af-ZA"/>
                    </w:rPr>
                    <m:t>2</m:t>
                  </m:r>
                </m:sup>
              </m:sSubSup>
              <m:r>
                <m:rPr>
                  <m:sty m:val="p"/>
                </m:rPr>
                <w:rPr>
                  <w:rFonts w:ascii="Cambria Math" w:hAnsi="Cambria Math"/>
                  <w:lang w:val="af-ZA"/>
                </w:rPr>
                <m:t xml:space="preserve">+ </m:t>
              </m:r>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1</m:t>
                  </m:r>
                </m:sub>
              </m:sSub>
              <m:r>
                <m:rPr>
                  <m:sty m:val="p"/>
                </m:rPr>
                <w:rPr>
                  <w:rFonts w:ascii="Cambria Math" w:hAnsi="Cambria Math"/>
                  <w:lang w:val="af-ZA"/>
                </w:rPr>
                <m:t>)(</m:t>
              </m:r>
              <m:sSubSup>
                <m:sSubSupPr>
                  <m:ctrlPr>
                    <w:rPr>
                      <w:rFonts w:ascii="Cambria Math" w:hAnsi="Cambria Math"/>
                      <w:lang w:val="af-ZA"/>
                    </w:rPr>
                  </m:ctrlPr>
                </m:sSubSupPr>
                <m:e>
                  <m:r>
                    <m:rPr>
                      <m:sty m:val="p"/>
                    </m:rPr>
                    <w:rPr>
                      <w:rFonts w:ascii="Cambria Math" w:hAnsi="Cambria Math"/>
                      <w:lang w:val="af-ZA"/>
                    </w:rPr>
                    <m:t>σ</m:t>
                  </m:r>
                </m:e>
                <m:sub>
                  <m:r>
                    <w:rPr>
                      <w:rFonts w:ascii="Cambria Math" w:hAnsi="Cambria Math"/>
                      <w:lang w:val="af-ZA"/>
                    </w:rPr>
                    <m:t>x</m:t>
                  </m:r>
                </m:sub>
                <m:sup>
                  <m:r>
                    <w:rPr>
                      <w:rFonts w:ascii="Cambria Math" w:hAnsi="Cambria Math"/>
                      <w:lang w:val="af-ZA"/>
                    </w:rPr>
                    <m:t>2</m:t>
                  </m:r>
                </m:sup>
              </m:sSubSup>
              <m:r>
                <m:rPr>
                  <m:sty m:val="p"/>
                </m:rPr>
                <w:rPr>
                  <w:rFonts w:ascii="Cambria Math" w:hAnsi="Cambria Math"/>
                  <w:lang w:val="af-ZA"/>
                </w:rPr>
                <m:t xml:space="preserve"> + </m:t>
              </m:r>
              <m:sSubSup>
                <m:sSubSupPr>
                  <m:ctrlPr>
                    <w:rPr>
                      <w:rFonts w:ascii="Cambria Math" w:hAnsi="Cambria Math"/>
                      <w:lang w:val="af-ZA"/>
                    </w:rPr>
                  </m:ctrlPr>
                </m:sSubSupPr>
                <m:e>
                  <m:r>
                    <m:rPr>
                      <m:sty m:val="p"/>
                    </m:rPr>
                    <w:rPr>
                      <w:rFonts w:ascii="Cambria Math" w:hAnsi="Cambria Math"/>
                      <w:lang w:val="af-ZA"/>
                    </w:rPr>
                    <m:t>σ</m:t>
                  </m:r>
                </m:e>
                <m:sub>
                  <m:r>
                    <w:rPr>
                      <w:rFonts w:ascii="Cambria Math" w:hAnsi="Cambria Math"/>
                      <w:lang w:val="af-ZA"/>
                    </w:rPr>
                    <m:t>y</m:t>
                  </m:r>
                </m:sub>
                <m:sup>
                  <m:r>
                    <w:rPr>
                      <w:rFonts w:ascii="Cambria Math" w:hAnsi="Cambria Math"/>
                      <w:lang w:val="af-ZA"/>
                    </w:rPr>
                    <m:t>2</m:t>
                  </m:r>
                </m:sup>
              </m:sSubSup>
              <m:r>
                <m:rPr>
                  <m:sty m:val="p"/>
                </m:rPr>
                <w:rPr>
                  <w:rFonts w:ascii="Cambria Math" w:hAnsi="Cambria Math"/>
                  <w:lang w:val="af-ZA"/>
                </w:rPr>
                <m:t xml:space="preserve"> + </m:t>
              </m:r>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2</m:t>
                  </m:r>
                </m:sub>
              </m:sSub>
              <m:r>
                <m:rPr>
                  <m:sty m:val="p"/>
                </m:rPr>
                <w:rPr>
                  <w:rFonts w:ascii="Cambria Math" w:hAnsi="Cambria Math"/>
                  <w:lang w:val="af-ZA"/>
                </w:rPr>
                <m:t>)</m:t>
              </m:r>
            </m:den>
          </m:f>
          <m:r>
            <w:rPr>
              <w:rFonts w:ascii="Cambria Math" w:hAnsi="Cambria Math"/>
              <w:lang w:val="af-ZA"/>
            </w:rPr>
            <m:t xml:space="preserve">     (16)</m:t>
          </m:r>
        </m:oMath>
      </m:oMathPara>
    </w:p>
    <w:p w14:paraId="3C912B17" w14:textId="6EF255C2" w:rsidR="00F1286B" w:rsidRPr="00C72E5C" w:rsidRDefault="00F1286B" w:rsidP="004B7CFD">
      <w:pPr>
        <w:ind w:start="36pt"/>
        <w:jc w:val="both"/>
        <w:rPr>
          <w:rFonts w:eastAsiaTheme="minorEastAsia"/>
          <w:lang w:val="af-ZA"/>
        </w:rPr>
      </w:pPr>
      <w:r w:rsidRPr="00C72E5C">
        <w:rPr>
          <w:rFonts w:eastAsiaTheme="minorEastAsia"/>
          <w:lang w:val="af-ZA"/>
        </w:rPr>
        <w:t xml:space="preserve">where </w:t>
      </w:r>
      <m:oMath>
        <m:sSub>
          <m:sSubPr>
            <m:ctrlPr>
              <w:rPr>
                <w:rFonts w:ascii="Cambria Math" w:hAnsi="Cambria Math"/>
                <w:lang w:val="af-ZA"/>
              </w:rPr>
            </m:ctrlPr>
          </m:sSubPr>
          <m:e>
            <m:r>
              <m:rPr>
                <m:sty m:val="p"/>
              </m:rPr>
              <w:rPr>
                <w:rFonts w:ascii="Cambria Math" w:hAnsi="Cambria Math"/>
                <w:lang w:val="af-ZA"/>
              </w:rPr>
              <m:t>μ</m:t>
            </m:r>
          </m:e>
          <m:sub>
            <m:r>
              <w:rPr>
                <w:rFonts w:ascii="Cambria Math" w:hAnsi="Cambria Math"/>
                <w:lang w:val="af-ZA"/>
              </w:rPr>
              <m:t>x</m:t>
            </m:r>
          </m:sub>
        </m:sSub>
      </m:oMath>
      <w:r w:rsidRPr="00C72E5C">
        <w:rPr>
          <w:rFonts w:eastAsiaTheme="minorEastAsia"/>
          <w:lang w:val="af-ZA"/>
        </w:rPr>
        <w:t xml:space="preserve"> and </w:t>
      </w:r>
      <m:oMath>
        <m:sSub>
          <m:sSubPr>
            <m:ctrlPr>
              <w:rPr>
                <w:rFonts w:ascii="Cambria Math" w:hAnsi="Cambria Math"/>
                <w:lang w:val="af-ZA"/>
              </w:rPr>
            </m:ctrlPr>
          </m:sSubPr>
          <m:e>
            <m:r>
              <m:rPr>
                <m:sty m:val="p"/>
              </m:rPr>
              <w:rPr>
                <w:rFonts w:ascii="Cambria Math" w:hAnsi="Cambria Math"/>
                <w:lang w:val="af-ZA"/>
              </w:rPr>
              <m:t>μ</m:t>
            </m:r>
          </m:e>
          <m:sub>
            <m:r>
              <w:rPr>
                <w:rFonts w:ascii="Cambria Math" w:hAnsi="Cambria Math"/>
                <w:lang w:val="af-ZA"/>
              </w:rPr>
              <m:t>y</m:t>
            </m:r>
          </m:sub>
        </m:sSub>
      </m:oMath>
      <w:r w:rsidRPr="00C72E5C">
        <w:rPr>
          <w:lang w:val="af-ZA"/>
        </w:rPr>
        <w:t xml:space="preserve"> </w:t>
      </w:r>
      <w:r w:rsidRPr="00C72E5C">
        <w:rPr>
          <w:rFonts w:eastAsiaTheme="minorEastAsia"/>
          <w:lang w:val="af-ZA"/>
        </w:rPr>
        <w:t xml:space="preserve">are the pixel averages, while </w:t>
      </w:r>
      <m:oMath>
        <m:sSub>
          <m:sSubPr>
            <m:ctrlPr>
              <w:rPr>
                <w:rFonts w:ascii="Cambria Math" w:hAnsi="Cambria Math"/>
                <w:lang w:val="af-ZA"/>
              </w:rPr>
            </m:ctrlPr>
          </m:sSubPr>
          <m:e>
            <m:r>
              <m:rPr>
                <m:sty m:val="p"/>
              </m:rPr>
              <w:rPr>
                <w:rFonts w:ascii="Cambria Math" w:hAnsi="Cambria Math"/>
                <w:lang w:val="af-ZA"/>
              </w:rPr>
              <m:t>σ</m:t>
            </m:r>
          </m:e>
          <m:sub>
            <m:r>
              <w:rPr>
                <w:rFonts w:ascii="Cambria Math" w:hAnsi="Cambria Math"/>
                <w:lang w:val="af-ZA"/>
              </w:rPr>
              <m:t>x</m:t>
            </m:r>
          </m:sub>
        </m:sSub>
      </m:oMath>
      <w:r w:rsidRPr="00C72E5C">
        <w:rPr>
          <w:lang w:val="af-ZA"/>
        </w:rPr>
        <w:t xml:space="preserve"> </w:t>
      </w:r>
      <w:r w:rsidRPr="00C72E5C">
        <w:rPr>
          <w:rFonts w:eastAsiaTheme="minorEastAsia"/>
          <w:lang w:val="af-ZA"/>
        </w:rPr>
        <w:t xml:space="preserve">and </w:t>
      </w:r>
      <m:oMath>
        <m:sSub>
          <m:sSubPr>
            <m:ctrlPr>
              <w:rPr>
                <w:rFonts w:ascii="Cambria Math" w:hAnsi="Cambria Math"/>
                <w:lang w:val="af-ZA"/>
              </w:rPr>
            </m:ctrlPr>
          </m:sSubPr>
          <m:e>
            <m:r>
              <m:rPr>
                <m:sty m:val="p"/>
              </m:rPr>
              <w:rPr>
                <w:rFonts w:ascii="Cambria Math" w:hAnsi="Cambria Math"/>
                <w:lang w:val="af-ZA"/>
              </w:rPr>
              <m:t>σ</m:t>
            </m:r>
          </m:e>
          <m:sub>
            <m:r>
              <w:rPr>
                <w:rFonts w:ascii="Cambria Math" w:hAnsi="Cambria Math"/>
                <w:lang w:val="af-ZA"/>
              </w:rPr>
              <m:t>y</m:t>
            </m:r>
          </m:sub>
        </m:sSub>
      </m:oMath>
      <w:r w:rsidRPr="00C72E5C">
        <w:rPr>
          <w:rFonts w:eastAsiaTheme="minorEastAsia"/>
          <w:lang w:val="af-ZA"/>
        </w:rPr>
        <w:t xml:space="preserve">are the pixel standard deviations in the original image and the restored image, respectively. </w:t>
      </w:r>
      <m:oMath>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1</m:t>
            </m:r>
          </m:sub>
        </m:sSub>
      </m:oMath>
      <w:r w:rsidRPr="00C72E5C">
        <w:rPr>
          <w:lang w:val="af-ZA"/>
        </w:rPr>
        <w:t xml:space="preserve"> </w:t>
      </w:r>
      <w:r w:rsidRPr="00C72E5C">
        <w:rPr>
          <w:rFonts w:eastAsiaTheme="minorEastAsia"/>
          <w:lang w:val="af-ZA"/>
        </w:rPr>
        <w:t xml:space="preserve">and </w:t>
      </w:r>
      <m:oMath>
        <m:sSub>
          <m:sSubPr>
            <m:ctrlPr>
              <w:rPr>
                <w:rFonts w:ascii="Cambria Math" w:hAnsi="Cambria Math"/>
                <w:lang w:val="af-ZA"/>
              </w:rPr>
            </m:ctrlPr>
          </m:sSubPr>
          <m:e>
            <m:r>
              <m:rPr>
                <m:sty m:val="p"/>
              </m:rPr>
              <w:rPr>
                <w:rFonts w:ascii="Cambria Math" w:hAnsi="Cambria Math"/>
                <w:lang w:val="af-ZA"/>
              </w:rPr>
              <m:t>C</m:t>
            </m:r>
          </m:e>
          <m:sub>
            <m:r>
              <w:rPr>
                <w:rFonts w:ascii="Cambria Math" w:hAnsi="Cambria Math"/>
                <w:lang w:val="af-ZA"/>
              </w:rPr>
              <m:t>2</m:t>
            </m:r>
          </m:sub>
        </m:sSub>
      </m:oMath>
      <w:r w:rsidRPr="00C72E5C">
        <w:rPr>
          <w:rFonts w:eastAsiaTheme="minorEastAsia"/>
          <w:lang w:val="af-ZA"/>
        </w:rPr>
        <w:t xml:space="preserve"> are constants to ensure a linear response in the formula to prevent division by </w:t>
      </w:r>
    </w:p>
    <w:p w14:paraId="7BD6C537" w14:textId="7958BD59" w:rsidR="00F1286B" w:rsidRPr="00C72E5C" w:rsidRDefault="00F1286B" w:rsidP="004B7CFD">
      <w:pPr>
        <w:ind w:firstLine="36pt"/>
        <w:jc w:val="both"/>
        <w:rPr>
          <w:rFonts w:eastAsiaTheme="minorEastAsia"/>
          <w:lang w:val="af-ZA"/>
        </w:rPr>
      </w:pPr>
      <w:r w:rsidRPr="00C72E5C">
        <w:rPr>
          <w:rFonts w:eastAsiaTheme="minorEastAsia"/>
          <w:lang w:val="af-ZA"/>
        </w:rPr>
        <w:t>zero in undesired cases.</w:t>
      </w:r>
    </w:p>
    <w:p w14:paraId="65EE5E58" w14:textId="77777777" w:rsidR="004B7CFD" w:rsidRPr="00C72E5C" w:rsidRDefault="004B7CFD" w:rsidP="004B7CFD">
      <w:pPr>
        <w:ind w:firstLine="36pt"/>
        <w:jc w:val="both"/>
        <w:rPr>
          <w:rFonts w:eastAsiaTheme="minorEastAsia"/>
          <w:lang w:val="af-ZA"/>
        </w:rPr>
      </w:pPr>
    </w:p>
    <w:p w14:paraId="7B67519C" w14:textId="77777777" w:rsidR="004B7CFD" w:rsidRPr="00C72E5C" w:rsidRDefault="004B7CFD" w:rsidP="004B7CFD">
      <w:pPr>
        <w:ind w:firstLine="36pt"/>
        <w:jc w:val="both"/>
        <w:rPr>
          <w:rFonts w:eastAsiaTheme="minorEastAsia"/>
          <w:lang w:val="af-ZA"/>
        </w:rPr>
      </w:pPr>
    </w:p>
    <w:p w14:paraId="790F2AD8" w14:textId="77777777" w:rsidR="004B7CFD" w:rsidRPr="00C72E5C" w:rsidRDefault="004B7CFD" w:rsidP="004B7CFD">
      <w:pPr>
        <w:ind w:firstLine="36pt"/>
        <w:jc w:val="both"/>
        <w:rPr>
          <w:rFonts w:eastAsiaTheme="minorEastAsia"/>
          <w:lang w:val="af-ZA"/>
        </w:rPr>
      </w:pPr>
    </w:p>
    <w:p w14:paraId="71F00AC8" w14:textId="08BD8D2F" w:rsidR="00F1286B" w:rsidRPr="00C72E5C" w:rsidRDefault="00F1286B" w:rsidP="004B7CFD">
      <w:pPr>
        <w:pStyle w:val="ListParagraph"/>
        <w:numPr>
          <w:ilvl w:val="0"/>
          <w:numId w:val="44"/>
        </w:numPr>
        <w:jc w:val="both"/>
        <w:rPr>
          <w:rFonts w:eastAsiaTheme="minorEastAsia"/>
          <w:lang w:val="af-ZA"/>
        </w:rPr>
      </w:pPr>
      <w:r w:rsidRPr="00C72E5C">
        <w:rPr>
          <w:rFonts w:eastAsiaTheme="minorEastAsia"/>
          <w:lang w:val="af-ZA"/>
        </w:rPr>
        <w:lastRenderedPageBreak/>
        <w:t>Entropy</w:t>
      </w:r>
    </w:p>
    <w:p w14:paraId="7B692864" w14:textId="2CEEA838" w:rsidR="00F1286B" w:rsidRPr="00C72E5C" w:rsidRDefault="004B7CFD" w:rsidP="004B7CFD">
      <w:pPr>
        <w:pStyle w:val="ListParagraph"/>
        <w:jc w:val="both"/>
        <w:rPr>
          <w:rFonts w:eastAsia="Times New Roman"/>
          <w:color w:val="000000"/>
        </w:rPr>
      </w:pPr>
      <w:r w:rsidRPr="00C72E5C">
        <w:rPr>
          <w:rFonts w:eastAsia="Times New Roman"/>
          <w:color w:val="000000"/>
        </w:rPr>
        <w:t xml:space="preserve">Entropy is used to measure the amount of information in an image [13]. The entropy calculation is expressed as </w:t>
      </w:r>
      <w:r w:rsidRPr="00C72E5C">
        <w:rPr>
          <w:rFonts w:eastAsia="Times New Roman"/>
          <w:color w:val="000000"/>
        </w:rPr>
        <w:t>f</w:t>
      </w:r>
      <w:r w:rsidRPr="00C72E5C">
        <w:rPr>
          <w:rFonts w:eastAsia="Times New Roman"/>
          <w:color w:val="000000"/>
        </w:rPr>
        <w:t>ollows:</w:t>
      </w:r>
    </w:p>
    <w:p w14:paraId="22C2A0D9" w14:textId="35A4B1ED" w:rsidR="004B7CFD" w:rsidRPr="00C72E5C" w:rsidRDefault="004B7CFD" w:rsidP="004B7CFD">
      <w:pPr>
        <w:jc w:val="both"/>
        <w:rPr>
          <w:rFonts w:eastAsiaTheme="minorEastAsia"/>
          <w:lang w:val="af-ZA"/>
        </w:rPr>
      </w:pPr>
      <m:oMathPara>
        <m:oMath>
          <m:r>
            <w:rPr>
              <w:rFonts w:ascii="Cambria Math" w:hAnsi="Cambria Math"/>
              <w:lang w:val="af-ZA"/>
            </w:rPr>
            <m:t xml:space="preserve">                               </m:t>
          </m:r>
          <m:r>
            <w:rPr>
              <w:rFonts w:ascii="Cambria Math" w:hAnsi="Cambria Math"/>
              <w:lang w:val="af-ZA"/>
            </w:rPr>
            <m:t xml:space="preserve">entropy= </m:t>
          </m:r>
          <m:nary>
            <m:naryPr>
              <m:chr m:val="∑"/>
              <m:limLoc m:val="undOvr"/>
              <m:ctrlPr>
                <w:rPr>
                  <w:rFonts w:ascii="Cambria Math" w:hAnsi="Cambria Math"/>
                  <w:i/>
                  <w:lang w:val="af-ZA"/>
                </w:rPr>
              </m:ctrlPr>
            </m:naryPr>
            <m:sub>
              <m:r>
                <w:rPr>
                  <w:rFonts w:ascii="Cambria Math" w:hAnsi="Cambria Math"/>
                  <w:lang w:val="af-ZA"/>
                </w:rPr>
                <m:t>k=0</m:t>
              </m:r>
            </m:sub>
            <m:sup>
              <m:r>
                <w:rPr>
                  <w:rFonts w:ascii="Cambria Math" w:hAnsi="Cambria Math"/>
                  <w:lang w:val="af-ZA"/>
                </w:rPr>
                <m:t>L-1</m:t>
              </m:r>
            </m:sup>
            <m:e>
              <m:sSub>
                <m:sSubPr>
                  <m:ctrlPr>
                    <w:rPr>
                      <w:rFonts w:ascii="Cambria Math" w:hAnsi="Cambria Math"/>
                      <w:i/>
                      <w:lang w:val="af-ZA"/>
                    </w:rPr>
                  </m:ctrlPr>
                </m:sSubPr>
                <m:e>
                  <m:r>
                    <w:rPr>
                      <w:rFonts w:ascii="Cambria Math" w:hAnsi="Cambria Math"/>
                      <w:lang w:val="af-ZA"/>
                    </w:rPr>
                    <m:t>p</m:t>
                  </m:r>
                </m:e>
                <m:sub>
                  <m:r>
                    <w:rPr>
                      <w:rFonts w:ascii="Cambria Math" w:hAnsi="Cambria Math"/>
                      <w:lang w:val="af-ZA"/>
                    </w:rPr>
                    <m:t>k</m:t>
                  </m:r>
                </m:sub>
              </m:sSub>
              <m:r>
                <w:rPr>
                  <w:rFonts w:ascii="Cambria Math" w:hAnsi="Cambria Math"/>
                  <w:lang w:val="af-ZA"/>
                </w:rPr>
                <m:t>.</m:t>
              </m:r>
              <m:func>
                <m:funcPr>
                  <m:ctrlPr>
                    <w:rPr>
                      <w:rFonts w:ascii="Cambria Math" w:hAnsi="Cambria Math"/>
                      <w:i/>
                      <w:lang w:val="af-ZA"/>
                    </w:rPr>
                  </m:ctrlPr>
                </m:funcPr>
                <m:fName>
                  <m:sSub>
                    <m:sSubPr>
                      <m:ctrlPr>
                        <w:rPr>
                          <w:rFonts w:ascii="Cambria Math" w:hAnsi="Cambria Math"/>
                          <w:i/>
                          <w:lang w:val="af-ZA"/>
                        </w:rPr>
                      </m:ctrlPr>
                    </m:sSubPr>
                    <m:e>
                      <m:r>
                        <m:rPr>
                          <m:sty m:val="p"/>
                        </m:rPr>
                        <w:rPr>
                          <w:rFonts w:ascii="Cambria Math" w:hAnsi="Cambria Math"/>
                          <w:lang w:val="af-ZA"/>
                        </w:rPr>
                        <m:t>log</m:t>
                      </m:r>
                    </m:e>
                    <m:sub>
                      <m:r>
                        <w:rPr>
                          <w:rFonts w:ascii="Cambria Math" w:hAnsi="Cambria Math"/>
                          <w:lang w:val="af-ZA"/>
                        </w:rPr>
                        <m:t>2</m:t>
                      </m:r>
                    </m:sub>
                  </m:sSub>
                </m:fName>
                <m:e>
                  <m:sSub>
                    <m:sSubPr>
                      <m:ctrlPr>
                        <w:rPr>
                          <w:rFonts w:ascii="Cambria Math" w:hAnsi="Cambria Math"/>
                          <w:i/>
                          <w:lang w:val="af-ZA"/>
                        </w:rPr>
                      </m:ctrlPr>
                    </m:sSubPr>
                    <m:e>
                      <m:r>
                        <w:rPr>
                          <w:rFonts w:ascii="Cambria Math" w:hAnsi="Cambria Math"/>
                          <w:lang w:val="af-ZA"/>
                        </w:rPr>
                        <m:t>p</m:t>
                      </m:r>
                    </m:e>
                    <m:sub>
                      <m:r>
                        <w:rPr>
                          <w:rFonts w:ascii="Cambria Math" w:hAnsi="Cambria Math"/>
                          <w:lang w:val="af-ZA"/>
                        </w:rPr>
                        <m:t>k</m:t>
                      </m:r>
                    </m:sub>
                  </m:sSub>
                </m:e>
              </m:func>
              <m:r>
                <w:rPr>
                  <w:rFonts w:ascii="Cambria Math" w:hAnsi="Cambria Math"/>
                  <w:lang w:val="af-ZA"/>
                </w:rPr>
                <m:t xml:space="preserve">               (17)</m:t>
              </m:r>
            </m:e>
          </m:nary>
        </m:oMath>
      </m:oMathPara>
    </w:p>
    <w:p w14:paraId="49C7EC18" w14:textId="4FFA22C0" w:rsidR="004B7CFD" w:rsidRPr="00C72E5C" w:rsidRDefault="004B7CFD" w:rsidP="004B7CFD">
      <w:pPr>
        <w:pStyle w:val="ListParagraph"/>
        <w:jc w:val="both"/>
        <w:rPr>
          <w:rFonts w:eastAsia="Times New Roman"/>
        </w:rPr>
      </w:pPr>
      <w:r w:rsidRPr="00C72E5C">
        <w:rPr>
          <w:rFonts w:eastAsia="Times New Roman"/>
        </w:rPr>
        <w:t xml:space="preserve">where </w:t>
      </w:r>
      <m:oMath>
        <m:r>
          <w:rPr>
            <w:rFonts w:ascii="Cambria Math" w:eastAsia="Times New Roman" w:hAnsi="Cambria Math"/>
          </w:rPr>
          <m:t>L</m:t>
        </m:r>
      </m:oMath>
      <w:r w:rsidRPr="00C72E5C">
        <w:rPr>
          <w:rFonts w:eastAsia="Times New Roman"/>
        </w:rPr>
        <w:t xml:space="preserve"> is the level of gray scale in the image, and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k</m:t>
            </m:r>
          </m:sub>
        </m:sSub>
      </m:oMath>
      <w:r w:rsidRPr="00C72E5C">
        <w:rPr>
          <w:rFonts w:eastAsia="Times New Roman"/>
        </w:rPr>
        <w:t xml:space="preserve"> is the probability of obtaining a certain gray scale level.</w:t>
      </w:r>
    </w:p>
    <w:p w14:paraId="547D541C" w14:textId="1625B582" w:rsidR="004B7CFD" w:rsidRPr="00C72E5C" w:rsidRDefault="004B7CFD" w:rsidP="004B7CFD">
      <w:pPr>
        <w:pStyle w:val="ListParagraph"/>
        <w:numPr>
          <w:ilvl w:val="0"/>
          <w:numId w:val="44"/>
        </w:numPr>
        <w:jc w:val="both"/>
        <w:rPr>
          <w:rFonts w:eastAsia="Times New Roman"/>
        </w:rPr>
      </w:pPr>
      <w:r w:rsidRPr="00C72E5C">
        <w:rPr>
          <w:rFonts w:eastAsia="Times New Roman"/>
        </w:rPr>
        <w:t xml:space="preserve"> Colorfulness Index, CI</w:t>
      </w:r>
    </w:p>
    <w:p w14:paraId="1A52665F" w14:textId="200C93AB" w:rsidR="004B7CFD" w:rsidRPr="00C72E5C" w:rsidRDefault="004B7CFD" w:rsidP="004B7CFD">
      <w:pPr>
        <w:ind w:start="36pt"/>
        <w:jc w:val="both"/>
        <w:rPr>
          <w:lang w:val="af-ZA"/>
        </w:rPr>
      </w:pPr>
      <w:r w:rsidRPr="00C72E5C">
        <w:rPr>
          <w:rFonts w:eastAsia="Times New Roman"/>
        </w:rPr>
        <w:t>Colorfulness Index</w:t>
      </w:r>
      <w:r w:rsidRPr="00C72E5C">
        <w:t xml:space="preserve">, CI </w:t>
      </w:r>
      <w:r w:rsidRPr="00C72E5C">
        <w:t>is typically calculated based on the statistical characteristics of color channels in an image. One common method to compute it involves the following step</w:t>
      </w:r>
      <w:r w:rsidRPr="00C72E5C">
        <w:rPr>
          <w:lang w:val="af-ZA"/>
        </w:rPr>
        <w:t>:</w:t>
      </w:r>
    </w:p>
    <w:p w14:paraId="662E1AFC" w14:textId="52BEBAA8" w:rsidR="004B7CFD" w:rsidRPr="00C72E5C" w:rsidRDefault="004B7CFD" w:rsidP="004B7CFD">
      <w:pPr>
        <w:pStyle w:val="ListParagraph"/>
        <w:numPr>
          <w:ilvl w:val="0"/>
          <w:numId w:val="45"/>
        </w:numPr>
        <w:spacing w:after="8pt"/>
        <w:ind w:start="72pt"/>
        <w:jc w:val="both"/>
        <w:rPr>
          <w:lang w:val="af-ZA"/>
        </w:rPr>
      </w:pPr>
      <w:r w:rsidRPr="00C72E5C">
        <w:rPr>
          <w:lang w:val="af-ZA"/>
        </w:rPr>
        <w:t>Change image to</w:t>
      </w:r>
      <w:r w:rsidRPr="00C72E5C">
        <w:rPr>
          <w:lang w:val="af-ZA"/>
        </w:rPr>
        <w:t xml:space="preserve"> RGB</w:t>
      </w:r>
    </w:p>
    <w:p w14:paraId="11CE1289" w14:textId="1B1B9F66" w:rsidR="004B7CFD" w:rsidRPr="00C72E5C" w:rsidRDefault="004B7CFD" w:rsidP="004B7CFD">
      <w:pPr>
        <w:pStyle w:val="ListParagraph"/>
        <w:numPr>
          <w:ilvl w:val="0"/>
          <w:numId w:val="45"/>
        </w:numPr>
        <w:spacing w:after="8pt"/>
        <w:ind w:start="72pt"/>
        <w:jc w:val="both"/>
        <w:rPr>
          <w:lang w:val="af-ZA"/>
        </w:rPr>
      </w:pPr>
      <w:r w:rsidRPr="00C72E5C">
        <w:rPr>
          <w:lang w:val="af-ZA"/>
        </w:rPr>
        <w:t>Calculate different between red channel</w:t>
      </w:r>
      <w:r w:rsidRPr="00C72E5C">
        <w:rPr>
          <w:lang w:val="af-ZA"/>
        </w:rPr>
        <w:t xml:space="preserve"> (R), </w:t>
      </w:r>
      <w:r w:rsidRPr="00C72E5C">
        <w:rPr>
          <w:lang w:val="af-ZA"/>
        </w:rPr>
        <w:t>green channel</w:t>
      </w:r>
      <w:r w:rsidRPr="00C72E5C">
        <w:rPr>
          <w:lang w:val="af-ZA"/>
        </w:rPr>
        <w:t xml:space="preserve"> (G) </w:t>
      </w:r>
      <w:r w:rsidRPr="00C72E5C">
        <w:rPr>
          <w:lang w:val="af-ZA"/>
        </w:rPr>
        <w:t>and blue</w:t>
      </w:r>
      <w:r w:rsidRPr="00C72E5C">
        <w:rPr>
          <w:lang w:val="af-ZA"/>
        </w:rPr>
        <w:t xml:space="preserve"> </w:t>
      </w:r>
      <w:r w:rsidRPr="00C72E5C">
        <w:rPr>
          <w:lang w:val="af-ZA"/>
        </w:rPr>
        <w:t xml:space="preserve">channel </w:t>
      </w:r>
      <w:r w:rsidRPr="00C72E5C">
        <w:rPr>
          <w:lang w:val="af-ZA"/>
        </w:rPr>
        <w:t>(B).</w:t>
      </w:r>
    </w:p>
    <w:p w14:paraId="29A9D535" w14:textId="77777777" w:rsidR="004B7CFD" w:rsidRPr="00C72E5C" w:rsidRDefault="004B7CFD" w:rsidP="004B7CFD">
      <w:pPr>
        <w:pStyle w:val="ListParagraph"/>
        <w:numPr>
          <w:ilvl w:val="0"/>
          <w:numId w:val="45"/>
        </w:numPr>
        <w:spacing w:after="8pt"/>
        <w:ind w:start="72pt"/>
        <w:jc w:val="both"/>
        <w:rPr>
          <w:rFonts w:eastAsia="Times New Roman"/>
          <w:color w:val="404040"/>
          <w:lang w:val="af-ZA"/>
        </w:rPr>
      </w:pPr>
      <m:oMath>
        <m:r>
          <w:rPr>
            <w:rFonts w:ascii="Cambria Math" w:eastAsia="Times New Roman" w:hAnsi="Cambria Math"/>
            <w:color w:val="404040"/>
            <w:bdr w:val="none" w:sz="0" w:space="0" w:color="auto" w:frame="1"/>
            <w:lang w:val="af-ZA"/>
          </w:rPr>
          <m:t>rg=R-G</m:t>
        </m:r>
      </m:oMath>
    </w:p>
    <w:p w14:paraId="73651802" w14:textId="77777777" w:rsidR="004B7CFD" w:rsidRPr="00C72E5C" w:rsidRDefault="004B7CFD" w:rsidP="004B7CFD">
      <w:pPr>
        <w:pStyle w:val="ListParagraph"/>
        <w:numPr>
          <w:ilvl w:val="0"/>
          <w:numId w:val="45"/>
        </w:numPr>
        <w:spacing w:after="8pt"/>
        <w:ind w:start="72pt"/>
        <w:jc w:val="both"/>
        <w:rPr>
          <w:rFonts w:eastAsia="Times New Roman"/>
          <w:color w:val="404040"/>
          <w:lang w:val="af-ZA"/>
        </w:rPr>
      </w:pPr>
      <w:r w:rsidRPr="00C72E5C">
        <w:rPr>
          <w:rFonts w:eastAsia="Times New Roman"/>
          <w:color w:val="404040"/>
          <w:lang w:val="af-ZA"/>
        </w:rPr>
        <w:t> </w:t>
      </w:r>
      <m:oMath>
        <m:r>
          <w:rPr>
            <w:rFonts w:ascii="Cambria Math" w:eastAsia="Times New Roman" w:hAnsi="Cambria Math"/>
            <w:color w:val="404040"/>
            <w:bdr w:val="none" w:sz="0" w:space="0" w:color="auto" w:frame="1"/>
            <w:lang w:val="af-ZA"/>
          </w:rPr>
          <m:t>yb=</m:t>
        </m:r>
        <m:f>
          <m:fPr>
            <m:ctrlPr>
              <w:rPr>
                <w:rFonts w:ascii="Cambria Math" w:eastAsia="Times New Roman" w:hAnsi="Cambria Math"/>
                <w:i/>
                <w:color w:val="404040"/>
                <w:bdr w:val="none" w:sz="0" w:space="0" w:color="auto" w:frame="1"/>
                <w:lang w:val="af-ZA"/>
              </w:rPr>
            </m:ctrlPr>
          </m:fPr>
          <m:num>
            <m:r>
              <w:rPr>
                <w:rFonts w:ascii="Cambria Math" w:eastAsia="Times New Roman" w:hAnsi="Cambria Math"/>
                <w:color w:val="404040"/>
                <w:bdr w:val="none" w:sz="0" w:space="0" w:color="auto" w:frame="1"/>
                <w:lang w:val="af-ZA"/>
              </w:rPr>
              <m:t>1</m:t>
            </m:r>
          </m:num>
          <m:den>
            <m:r>
              <w:rPr>
                <w:rFonts w:ascii="Cambria Math" w:eastAsia="Times New Roman" w:hAnsi="Cambria Math"/>
                <w:color w:val="404040"/>
                <w:bdr w:val="none" w:sz="0" w:space="0" w:color="auto" w:frame="1"/>
                <w:lang w:val="af-ZA"/>
              </w:rPr>
              <m:t>2</m:t>
            </m:r>
          </m:den>
        </m:f>
        <m:r>
          <w:rPr>
            <w:rFonts w:ascii="Cambria Math" w:eastAsia="Times New Roman" w:hAnsi="Cambria Math"/>
            <w:color w:val="404040"/>
            <w:bdr w:val="none" w:sz="0" w:space="0" w:color="auto" w:frame="1"/>
            <w:lang w:val="af-ZA"/>
          </w:rPr>
          <m:t>(R+G)-B</m:t>
        </m:r>
      </m:oMath>
    </w:p>
    <w:p w14:paraId="0857090E" w14:textId="3F0AE83A" w:rsidR="004B7CFD" w:rsidRPr="00C72E5C" w:rsidRDefault="004B7CFD" w:rsidP="004B7CFD">
      <w:pPr>
        <w:pStyle w:val="ListParagraph"/>
        <w:numPr>
          <w:ilvl w:val="0"/>
          <w:numId w:val="45"/>
        </w:numPr>
        <w:spacing w:after="8pt"/>
        <w:ind w:start="72pt"/>
        <w:jc w:val="both"/>
        <w:rPr>
          <w:lang w:val="af-ZA"/>
        </w:rPr>
      </w:pPr>
      <w:r w:rsidRPr="00C72E5C">
        <w:rPr>
          <w:lang w:val="af-ZA"/>
        </w:rPr>
        <w:t>Calculate mean</w:t>
      </w:r>
      <w:r w:rsidRPr="00C72E5C">
        <w:rPr>
          <w:lang w:val="af-ZA"/>
        </w:rPr>
        <w:t xml:space="preserve"> (</w:t>
      </w:r>
      <m:oMath>
        <m:r>
          <w:rPr>
            <w:rFonts w:ascii="Cambria Math" w:hAnsi="Cambria Math"/>
            <w:lang w:val="af-ZA"/>
          </w:rPr>
          <m:t>μ</m:t>
        </m:r>
      </m:oMath>
      <w:r w:rsidRPr="00C72E5C">
        <w:rPr>
          <w:lang w:val="af-ZA"/>
        </w:rPr>
        <w:t xml:space="preserve">) </w:t>
      </w:r>
      <w:r w:rsidRPr="00C72E5C">
        <w:rPr>
          <w:lang w:val="af-ZA"/>
        </w:rPr>
        <w:t>and standard deviation</w:t>
      </w:r>
      <w:r w:rsidRPr="00C72E5C">
        <w:rPr>
          <w:lang w:val="af-ZA"/>
        </w:rPr>
        <w:t xml:space="preserve"> (</w:t>
      </w:r>
      <m:oMath>
        <m:r>
          <w:rPr>
            <w:rFonts w:ascii="Cambria Math" w:hAnsi="Cambria Math"/>
            <w:lang w:val="af-ZA"/>
          </w:rPr>
          <m:t>σ</m:t>
        </m:r>
      </m:oMath>
      <w:r w:rsidRPr="00C72E5C">
        <w:rPr>
          <w:lang w:val="af-ZA"/>
        </w:rPr>
        <w:t>) </w:t>
      </w:r>
      <w:r w:rsidRPr="00C72E5C">
        <w:rPr>
          <w:lang w:val="af-ZA"/>
        </w:rPr>
        <w:t>for value</w:t>
      </w:r>
      <w:r w:rsidRPr="00C72E5C">
        <w:rPr>
          <w:lang w:val="af-ZA"/>
        </w:rPr>
        <w:t> </w:t>
      </w:r>
      <m:oMath>
        <m:r>
          <w:rPr>
            <w:rFonts w:ascii="Cambria Math" w:hAnsi="Cambria Math"/>
            <w:lang w:val="af-ZA"/>
          </w:rPr>
          <m:t>rg</m:t>
        </m:r>
      </m:oMath>
      <w:r w:rsidRPr="00C72E5C">
        <w:rPr>
          <w:lang w:val="af-ZA"/>
        </w:rPr>
        <w:t xml:space="preserve"> </w:t>
      </w:r>
      <w:r w:rsidRPr="00C72E5C">
        <w:rPr>
          <w:lang w:val="af-ZA"/>
        </w:rPr>
        <w:t>and</w:t>
      </w:r>
      <w:r w:rsidRPr="00C72E5C">
        <w:rPr>
          <w:lang w:val="af-ZA"/>
        </w:rPr>
        <w:t> </w:t>
      </w:r>
      <m:oMath>
        <m:r>
          <w:rPr>
            <w:rFonts w:ascii="Cambria Math" w:hAnsi="Cambria Math"/>
            <w:lang w:val="af-ZA"/>
          </w:rPr>
          <m:t>yb</m:t>
        </m:r>
      </m:oMath>
      <w:r w:rsidRPr="00C72E5C">
        <w:rPr>
          <w:lang w:val="af-ZA"/>
        </w:rPr>
        <w:t>.</w:t>
      </w:r>
    </w:p>
    <w:p w14:paraId="0E03092C" w14:textId="742092EC" w:rsidR="004B7CFD" w:rsidRPr="00C72E5C" w:rsidRDefault="004B7CFD" w:rsidP="004B7CFD">
      <w:pPr>
        <w:pStyle w:val="ListParagraph"/>
        <w:numPr>
          <w:ilvl w:val="0"/>
          <w:numId w:val="46"/>
        </w:numPr>
        <w:spacing w:after="8pt"/>
        <w:ind w:start="90pt"/>
        <w:jc w:val="both"/>
        <w:rPr>
          <w:rFonts w:eastAsia="Times New Roman"/>
          <w:color w:val="404040"/>
          <w:lang w:val="af-ZA"/>
        </w:rPr>
      </w:pPr>
      <m:oMath>
        <m:sSub>
          <m:sSubPr>
            <m:ctrlPr>
              <w:rPr>
                <w:rFonts w:ascii="Cambria Math" w:eastAsia="Times New Roman" w:hAnsi="Cambria Math"/>
                <w:i/>
                <w:iCs/>
                <w:color w:val="404040"/>
                <w:lang w:val="af-ZA"/>
              </w:rPr>
            </m:ctrlPr>
          </m:sSubPr>
          <m:e>
            <m:r>
              <w:rPr>
                <w:rFonts w:ascii="Cambria Math" w:eastAsia="Times New Roman" w:hAnsi="Cambria Math"/>
                <w:color w:val="404040"/>
                <w:lang w:val="af-ZA"/>
              </w:rPr>
              <m:t>μ</m:t>
            </m:r>
          </m:e>
          <m:sub>
            <m:r>
              <w:rPr>
                <w:rFonts w:ascii="Cambria Math" w:eastAsia="Times New Roman" w:hAnsi="Cambria Math"/>
                <w:color w:val="404040"/>
                <w:lang w:val="af-ZA"/>
              </w:rPr>
              <m:t>rg</m:t>
            </m:r>
          </m:sub>
        </m:sSub>
      </m:oMath>
      <w:r w:rsidRPr="00C72E5C">
        <w:rPr>
          <w:rFonts w:eastAsia="Times New Roman"/>
          <w:color w:val="404040"/>
          <w:lang w:val="af-ZA"/>
        </w:rPr>
        <w:t>​: M</w:t>
      </w:r>
      <w:r w:rsidRPr="00C72E5C">
        <w:rPr>
          <w:rFonts w:eastAsia="Times New Roman"/>
          <w:color w:val="404040"/>
          <w:lang w:val="af-ZA"/>
        </w:rPr>
        <w:t>ean</w:t>
      </w:r>
      <w:r w:rsidRPr="00C72E5C">
        <w:rPr>
          <w:rFonts w:eastAsia="Times New Roman"/>
          <w:color w:val="404040"/>
          <w:lang w:val="af-ZA"/>
        </w:rPr>
        <w:t xml:space="preserve"> </w:t>
      </w:r>
      <m:oMath>
        <m:r>
          <w:rPr>
            <w:rFonts w:ascii="Cambria Math" w:eastAsia="Times New Roman" w:hAnsi="Cambria Math"/>
            <w:color w:val="404040"/>
            <w:lang w:val="af-ZA"/>
          </w:rPr>
          <m:t>rg</m:t>
        </m:r>
      </m:oMath>
    </w:p>
    <w:p w14:paraId="2583A179" w14:textId="720B30EA" w:rsidR="004B7CFD" w:rsidRPr="00C72E5C" w:rsidRDefault="004B7CFD" w:rsidP="004B7CFD">
      <w:pPr>
        <w:pStyle w:val="ListParagraph"/>
        <w:numPr>
          <w:ilvl w:val="0"/>
          <w:numId w:val="46"/>
        </w:numPr>
        <w:spacing w:after="8pt"/>
        <w:ind w:start="90pt"/>
        <w:jc w:val="both"/>
        <w:rPr>
          <w:rFonts w:eastAsia="Times New Roman"/>
          <w:color w:val="404040"/>
          <w:lang w:val="af-ZA"/>
        </w:rPr>
      </w:pPr>
      <m:oMath>
        <m:sSub>
          <m:sSubPr>
            <m:ctrlPr>
              <w:rPr>
                <w:rFonts w:ascii="Cambria Math" w:eastAsia="Times New Roman" w:hAnsi="Cambria Math"/>
                <w:i/>
                <w:color w:val="404040"/>
                <w:bdr w:val="none" w:sz="0" w:space="0" w:color="auto" w:frame="1"/>
                <w:lang w:val="af-ZA"/>
              </w:rPr>
            </m:ctrlPr>
          </m:sSubPr>
          <m:e>
            <m:r>
              <w:rPr>
                <w:rFonts w:ascii="Cambria Math" w:eastAsia="Times New Roman" w:hAnsi="Cambria Math"/>
                <w:color w:val="404040"/>
                <w:bdr w:val="none" w:sz="0" w:space="0" w:color="auto" w:frame="1"/>
                <w:lang w:val="af-ZA"/>
              </w:rPr>
              <m:t>μ</m:t>
            </m:r>
          </m:e>
          <m:sub>
            <m:r>
              <w:rPr>
                <w:rFonts w:ascii="Cambria Math" w:eastAsia="Times New Roman" w:hAnsi="Cambria Math"/>
                <w:color w:val="404040"/>
                <w:bdr w:val="none" w:sz="0" w:space="0" w:color="auto" w:frame="1"/>
                <w:lang w:val="af-ZA"/>
              </w:rPr>
              <m:t>yb</m:t>
            </m:r>
          </m:sub>
        </m:sSub>
      </m:oMath>
      <w:r w:rsidRPr="00C72E5C">
        <w:rPr>
          <w:rFonts w:eastAsia="Times New Roman"/>
          <w:color w:val="404040"/>
          <w:lang w:val="af-ZA"/>
        </w:rPr>
        <w:t>​: M</w:t>
      </w:r>
      <w:r w:rsidRPr="00C72E5C">
        <w:rPr>
          <w:rFonts w:eastAsia="Times New Roman"/>
          <w:color w:val="404040"/>
          <w:lang w:val="af-ZA"/>
        </w:rPr>
        <w:t>ean</w:t>
      </w:r>
      <w:r w:rsidRPr="00C72E5C">
        <w:rPr>
          <w:rFonts w:eastAsia="Times New Roman"/>
          <w:color w:val="404040"/>
          <w:lang w:val="af-ZA"/>
        </w:rPr>
        <w:t> </w:t>
      </w:r>
      <m:oMath>
        <m:r>
          <w:rPr>
            <w:rFonts w:ascii="Cambria Math" w:eastAsia="Times New Roman" w:hAnsi="Cambria Math"/>
            <w:color w:val="404040"/>
            <w:bdr w:val="none" w:sz="0" w:space="0" w:color="auto" w:frame="1"/>
            <w:lang w:val="af-ZA"/>
          </w:rPr>
          <m:t>yb</m:t>
        </m:r>
      </m:oMath>
    </w:p>
    <w:p w14:paraId="45D6532F" w14:textId="0937E8E6" w:rsidR="004B7CFD" w:rsidRPr="00C72E5C" w:rsidRDefault="004B7CFD" w:rsidP="004B7CFD">
      <w:pPr>
        <w:pStyle w:val="ListParagraph"/>
        <w:numPr>
          <w:ilvl w:val="0"/>
          <w:numId w:val="46"/>
        </w:numPr>
        <w:spacing w:after="8pt"/>
        <w:ind w:start="90pt"/>
        <w:jc w:val="both"/>
        <w:rPr>
          <w:rFonts w:eastAsia="Times New Roman"/>
          <w:color w:val="404040"/>
          <w:lang w:val="af-ZA"/>
        </w:rPr>
      </w:pPr>
      <m:oMath>
        <m:sSub>
          <m:sSubPr>
            <m:ctrlPr>
              <w:rPr>
                <w:rFonts w:ascii="Cambria Math" w:eastAsia="Times New Roman" w:hAnsi="Cambria Math"/>
                <w:i/>
                <w:color w:val="404040"/>
                <w:bdr w:val="none" w:sz="0" w:space="0" w:color="auto" w:frame="1"/>
                <w:lang w:val="af-ZA"/>
              </w:rPr>
            </m:ctrlPr>
          </m:sSubPr>
          <m:e>
            <m:r>
              <w:rPr>
                <w:rFonts w:ascii="Cambria Math" w:eastAsia="Times New Roman" w:hAnsi="Cambria Math"/>
                <w:color w:val="404040"/>
                <w:bdr w:val="none" w:sz="0" w:space="0" w:color="auto" w:frame="1"/>
                <w:lang w:val="af-ZA"/>
              </w:rPr>
              <m:t>σ</m:t>
            </m:r>
          </m:e>
          <m:sub>
            <m:r>
              <w:rPr>
                <w:rFonts w:ascii="Cambria Math" w:eastAsia="Times New Roman" w:hAnsi="Cambria Math"/>
                <w:color w:val="404040"/>
                <w:bdr w:val="none" w:sz="0" w:space="0" w:color="auto" w:frame="1"/>
                <w:lang w:val="af-ZA"/>
              </w:rPr>
              <m:t>rg</m:t>
            </m:r>
          </m:sub>
        </m:sSub>
      </m:oMath>
      <w:r w:rsidRPr="00C72E5C">
        <w:rPr>
          <w:rFonts w:eastAsia="Times New Roman"/>
          <w:color w:val="404040"/>
          <w:lang w:val="af-ZA"/>
        </w:rPr>
        <w:t xml:space="preserve">​: </w:t>
      </w:r>
      <w:r w:rsidRPr="00C72E5C">
        <w:rPr>
          <w:rFonts w:eastAsia="Times New Roman"/>
          <w:color w:val="404040"/>
          <w:lang w:val="af-ZA"/>
        </w:rPr>
        <w:t>Standard deviation</w:t>
      </w:r>
      <w:r w:rsidRPr="00C72E5C">
        <w:rPr>
          <w:rFonts w:eastAsia="Times New Roman"/>
          <w:color w:val="404040"/>
          <w:lang w:val="af-ZA"/>
        </w:rPr>
        <w:t> </w:t>
      </w:r>
      <m:oMath>
        <m:r>
          <w:rPr>
            <w:rFonts w:ascii="Cambria Math" w:eastAsia="Times New Roman" w:hAnsi="Cambria Math"/>
            <w:color w:val="404040"/>
            <w:bdr w:val="none" w:sz="0" w:space="0" w:color="auto" w:frame="1"/>
            <w:lang w:val="af-ZA"/>
          </w:rPr>
          <m:t>rg</m:t>
        </m:r>
      </m:oMath>
    </w:p>
    <w:p w14:paraId="4A41FCB4" w14:textId="1D75A7A4" w:rsidR="004B7CFD" w:rsidRPr="00C72E5C" w:rsidRDefault="004B7CFD" w:rsidP="004B7CFD">
      <w:pPr>
        <w:pStyle w:val="ListParagraph"/>
        <w:numPr>
          <w:ilvl w:val="0"/>
          <w:numId w:val="46"/>
        </w:numPr>
        <w:spacing w:after="8pt"/>
        <w:ind w:start="90pt"/>
        <w:jc w:val="both"/>
        <w:rPr>
          <w:rFonts w:eastAsia="Times New Roman"/>
          <w:color w:val="404040"/>
          <w:lang w:val="af-ZA"/>
        </w:rPr>
      </w:pPr>
      <m:oMath>
        <m:sSub>
          <m:sSubPr>
            <m:ctrlPr>
              <w:rPr>
                <w:rFonts w:ascii="Cambria Math" w:eastAsia="Times New Roman" w:hAnsi="Cambria Math"/>
                <w:i/>
                <w:color w:val="404040"/>
                <w:bdr w:val="none" w:sz="0" w:space="0" w:color="auto" w:frame="1"/>
                <w:lang w:val="af-ZA"/>
              </w:rPr>
            </m:ctrlPr>
          </m:sSubPr>
          <m:e>
            <m:r>
              <w:rPr>
                <w:rFonts w:ascii="Cambria Math" w:eastAsia="Times New Roman" w:hAnsi="Cambria Math"/>
                <w:color w:val="404040"/>
                <w:bdr w:val="none" w:sz="0" w:space="0" w:color="auto" w:frame="1"/>
                <w:lang w:val="af-ZA"/>
              </w:rPr>
              <m:t>σ</m:t>
            </m:r>
          </m:e>
          <m:sub>
            <m:r>
              <w:rPr>
                <w:rFonts w:ascii="Cambria Math" w:eastAsia="Times New Roman" w:hAnsi="Cambria Math"/>
                <w:color w:val="404040"/>
                <w:bdr w:val="none" w:sz="0" w:space="0" w:color="auto" w:frame="1"/>
                <w:lang w:val="af-ZA"/>
              </w:rPr>
              <m:t>yb</m:t>
            </m:r>
          </m:sub>
        </m:sSub>
        <m:r>
          <w:rPr>
            <w:rFonts w:ascii="Cambria Math" w:eastAsia="Times New Roman" w:hAnsi="Cambria Math"/>
            <w:color w:val="404040"/>
            <w:lang w:val="af-ZA"/>
          </w:rPr>
          <m:t>​:</m:t>
        </m:r>
      </m:oMath>
      <w:r w:rsidRPr="00C72E5C">
        <w:rPr>
          <w:rFonts w:eastAsia="Times New Roman"/>
          <w:color w:val="404040"/>
          <w:lang w:val="af-ZA"/>
        </w:rPr>
        <w:t xml:space="preserve"> </w:t>
      </w:r>
      <w:r w:rsidRPr="00C72E5C">
        <w:rPr>
          <w:rFonts w:eastAsia="Times New Roman"/>
          <w:color w:val="404040"/>
          <w:lang w:val="af-ZA"/>
        </w:rPr>
        <w:t>Standard deviation</w:t>
      </w:r>
      <w:r w:rsidRPr="00C72E5C">
        <w:rPr>
          <w:rFonts w:eastAsia="Times New Roman"/>
          <w:color w:val="404040"/>
          <w:lang w:val="af-ZA"/>
        </w:rPr>
        <w:t> </w:t>
      </w:r>
      <m:oMath>
        <m:r>
          <w:rPr>
            <w:rFonts w:ascii="Cambria Math" w:eastAsia="Times New Roman" w:hAnsi="Cambria Math"/>
            <w:color w:val="404040"/>
            <w:bdr w:val="none" w:sz="0" w:space="0" w:color="auto" w:frame="1"/>
            <w:lang w:val="af-ZA"/>
          </w:rPr>
          <m:t>yb</m:t>
        </m:r>
      </m:oMath>
    </w:p>
    <w:p w14:paraId="60885BEE" w14:textId="586666D5" w:rsidR="004B7CFD" w:rsidRPr="00C72E5C" w:rsidRDefault="004B7CFD" w:rsidP="004B7CFD">
      <w:pPr>
        <w:pStyle w:val="ListParagraph"/>
        <w:numPr>
          <w:ilvl w:val="0"/>
          <w:numId w:val="45"/>
        </w:numPr>
        <w:spacing w:after="8pt"/>
        <w:ind w:start="72pt"/>
        <w:jc w:val="both"/>
        <w:rPr>
          <w:lang w:val="af-ZA"/>
        </w:rPr>
      </w:pPr>
      <w:r w:rsidRPr="00C72E5C">
        <w:rPr>
          <w:lang w:val="af-ZA"/>
        </w:rPr>
        <w:t>Calculate CI by following formula</w:t>
      </w:r>
      <w:r w:rsidRPr="00C72E5C">
        <w:rPr>
          <w:lang w:val="af-ZA"/>
        </w:rPr>
        <w:t>:</w:t>
      </w:r>
    </w:p>
    <w:p w14:paraId="3BB2585C" w14:textId="181C122B" w:rsidR="004B7CFD" w:rsidRPr="00C72E5C" w:rsidRDefault="004B7CFD" w:rsidP="004B7CFD">
      <w:pPr>
        <w:pStyle w:val="ListParagraph"/>
        <w:spacing w:after="8pt"/>
        <w:ind w:start="72pt"/>
        <w:jc w:val="both"/>
        <w:rPr>
          <w:lang w:val="af-ZA"/>
        </w:rPr>
      </w:pPr>
      <w:r w:rsidRPr="00C72E5C">
        <w:rPr>
          <w:noProof/>
          <w:lang w:val="af-ZA"/>
        </w:rPr>
        <w:drawing>
          <wp:inline distT="0" distB="0" distL="0" distR="0" wp14:anchorId="7C5BB1E0" wp14:editId="64C3EB50">
            <wp:extent cx="1883391" cy="321482"/>
            <wp:effectExtent l="0" t="0" r="0" b="0"/>
            <wp:docPr id="488877742" name="Picture 18" descr="A math equation with numbers and plu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8877742" name="Picture 18" descr="A math equation with numbers and plu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5143" cy="326902"/>
                    </a:xfrm>
                    <a:prstGeom prst="rect">
                      <a:avLst/>
                    </a:prstGeom>
                    <a:noFill/>
                    <a:ln>
                      <a:noFill/>
                    </a:ln>
                  </pic:spPr>
                </pic:pic>
              </a:graphicData>
            </a:graphic>
          </wp:inline>
        </w:drawing>
      </w:r>
      <w:r w:rsidRPr="00C72E5C">
        <w:rPr>
          <w:lang w:val="af-ZA"/>
        </w:rPr>
        <w:t xml:space="preserve">   (18)</w:t>
      </w:r>
    </w:p>
    <w:p w14:paraId="6D37158B" w14:textId="7B77A3BA" w:rsidR="004B7CFD" w:rsidRPr="00C72E5C" w:rsidRDefault="004B7CFD" w:rsidP="004B7CFD">
      <w:pPr>
        <w:spacing w:after="8pt"/>
        <w:rPr>
          <w:lang w:val="af-ZA"/>
        </w:rPr>
      </w:pPr>
      <w:r w:rsidRPr="00C72E5C">
        <w:rPr>
          <w:b/>
          <w:bCs/>
          <w:lang w:val="af-ZA"/>
        </w:rPr>
        <w:t>Table 1</w:t>
      </w:r>
      <w:r w:rsidRPr="00C72E5C">
        <w:rPr>
          <w:lang w:val="af-ZA"/>
        </w:rPr>
        <w:t xml:space="preserve"> List of Input Images</w:t>
      </w:r>
    </w:p>
    <w:tbl>
      <w:tblPr>
        <w:tblStyle w:val="TableGrid"/>
        <w:tblW w:w="244.55pt" w:type="dxa"/>
        <w:tblLayout w:type="fixed"/>
        <w:tblLook w:firstRow="1" w:lastRow="0" w:firstColumn="1" w:lastColumn="0" w:noHBand="0" w:noVBand="1"/>
      </w:tblPr>
      <w:tblGrid>
        <w:gridCol w:w="893"/>
        <w:gridCol w:w="1532"/>
        <w:gridCol w:w="900"/>
        <w:gridCol w:w="1566"/>
      </w:tblGrid>
      <w:tr w:rsidR="00F0287A" w:rsidRPr="00C72E5C" w14:paraId="1742DE77" w14:textId="77777777" w:rsidTr="00A94DEF">
        <w:tc>
          <w:tcPr>
            <w:tcW w:w="44.65pt" w:type="dxa"/>
          </w:tcPr>
          <w:p w14:paraId="7F1212D6" w14:textId="4CBE77D2" w:rsidR="004B7CFD" w:rsidRPr="00C72E5C" w:rsidRDefault="004B7CFD" w:rsidP="00A94DEF">
            <w:pPr>
              <w:pStyle w:val="Author"/>
              <w:spacing w:before="0pt" w:after="8pt"/>
              <w:rPr>
                <w:rFonts w:ascii="Times New Roman" w:hAnsi="Times New Roman" w:cs="Times New Roman"/>
                <w:noProof w:val="0"/>
                <w:sz w:val="20"/>
                <w:szCs w:val="20"/>
                <w:lang w:val="af-ZA"/>
              </w:rPr>
            </w:pPr>
            <w:r w:rsidRPr="00C72E5C">
              <w:rPr>
                <w:rFonts w:ascii="Times New Roman" w:hAnsi="Times New Roman" w:cs="Times New Roman"/>
                <w:noProof w:val="0"/>
                <w:sz w:val="20"/>
                <w:szCs w:val="20"/>
                <w:lang w:val="af-ZA"/>
              </w:rPr>
              <w:t>Samp</w:t>
            </w:r>
            <w:r w:rsidR="00A94DEF" w:rsidRPr="00C72E5C">
              <w:rPr>
                <w:rFonts w:ascii="Times New Roman" w:hAnsi="Times New Roman" w:cs="Times New Roman"/>
                <w:noProof w:val="0"/>
                <w:sz w:val="20"/>
                <w:szCs w:val="20"/>
                <w:lang w:val="af-ZA"/>
              </w:rPr>
              <w:t>le</w:t>
            </w:r>
          </w:p>
        </w:tc>
        <w:tc>
          <w:tcPr>
            <w:tcW w:w="76.60pt" w:type="dxa"/>
          </w:tcPr>
          <w:p w14:paraId="7369A90E" w14:textId="03F4F394" w:rsidR="004B7CFD" w:rsidRPr="00C72E5C" w:rsidRDefault="004B7CFD"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Input Image</w:t>
            </w:r>
          </w:p>
        </w:tc>
        <w:tc>
          <w:tcPr>
            <w:tcW w:w="45pt" w:type="dxa"/>
          </w:tcPr>
          <w:p w14:paraId="37876E1B" w14:textId="571CC51E" w:rsidR="004B7CFD" w:rsidRPr="00C72E5C" w:rsidRDefault="004B7CFD"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Sample</w:t>
            </w:r>
          </w:p>
        </w:tc>
        <w:tc>
          <w:tcPr>
            <w:tcW w:w="78.30pt" w:type="dxa"/>
          </w:tcPr>
          <w:p w14:paraId="6197CA90" w14:textId="6BBD307F" w:rsidR="004B7CFD" w:rsidRPr="00C72E5C" w:rsidRDefault="004B7CFD"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Input Image</w:t>
            </w:r>
          </w:p>
        </w:tc>
      </w:tr>
      <w:tr w:rsidR="00A94DEF" w:rsidRPr="00C72E5C" w14:paraId="5CE1383D" w14:textId="77777777" w:rsidTr="00A94DEF">
        <w:tc>
          <w:tcPr>
            <w:tcW w:w="44.65pt" w:type="dxa"/>
          </w:tcPr>
          <w:p w14:paraId="7B5D4123" w14:textId="353A548D" w:rsidR="004B7CFD" w:rsidRPr="00C72E5C" w:rsidRDefault="004B7CFD"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STD01</w:t>
            </w:r>
          </w:p>
        </w:tc>
        <w:tc>
          <w:tcPr>
            <w:tcW w:w="76.60pt" w:type="dxa"/>
          </w:tcPr>
          <w:p w14:paraId="4398C79D" w14:textId="5FD63116"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7260D5B" wp14:editId="78E5C861">
                  <wp:extent cx="822960" cy="547781"/>
                  <wp:effectExtent l="0" t="0" r="0" b="5080"/>
                  <wp:docPr id="9" name="Picture 8" descr="A view of a city street from a car window&#10;&#10;Description automatically generated">
                    <a:extLst xmlns:a="http://purl.oclc.org/ooxml/drawingml/main">
                      <a:ext uri="{FF2B5EF4-FFF2-40B4-BE49-F238E27FC236}">
                        <a16:creationId xmlns:a16="http://schemas.microsoft.com/office/drawing/2014/main" id="{44492BEE-38FF-68C9-C469-AE6446FEB3B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view of a city street from a car window&#10;&#10;Description automatically generated">
                            <a:extLst>
                              <a:ext uri="{FF2B5EF4-FFF2-40B4-BE49-F238E27FC236}">
                                <a16:creationId xmlns:a16="http://schemas.microsoft.com/office/drawing/2014/main" id="{44492BEE-38FF-68C9-C469-AE6446FEB3B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22960" cy="547781"/>
                          </a:xfrm>
                          <a:prstGeom prst="rect">
                            <a:avLst/>
                          </a:prstGeom>
                        </pic:spPr>
                      </pic:pic>
                    </a:graphicData>
                  </a:graphic>
                </wp:inline>
              </w:drawing>
            </w:r>
          </w:p>
        </w:tc>
        <w:tc>
          <w:tcPr>
            <w:tcW w:w="45pt" w:type="dxa"/>
          </w:tcPr>
          <w:p w14:paraId="572E9B17" w14:textId="6A97A8F7"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STD06</w:t>
            </w:r>
          </w:p>
        </w:tc>
        <w:tc>
          <w:tcPr>
            <w:tcW w:w="78.30pt" w:type="dxa"/>
          </w:tcPr>
          <w:p w14:paraId="32009F04" w14:textId="299389EB"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0D19AD7" wp14:editId="06C2C3FF">
                  <wp:extent cx="822960" cy="548640"/>
                  <wp:effectExtent l="0" t="0" r="0" b="3810"/>
                  <wp:docPr id="13" name="Picture 12" descr="A low angle view of a building&#10;&#10;Description automatically generated">
                    <a:extLst xmlns:a="http://purl.oclc.org/ooxml/drawingml/main">
                      <a:ext uri="{FF2B5EF4-FFF2-40B4-BE49-F238E27FC236}">
                        <a16:creationId xmlns:a16="http://schemas.microsoft.com/office/drawing/2014/main" id="{0D025C82-4E52-DA30-F6E9-B35000302A9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Picture 12" descr="A low angle view of a building&#10;&#10;Description automatically generated">
                            <a:extLst>
                              <a:ext uri="{FF2B5EF4-FFF2-40B4-BE49-F238E27FC236}">
                                <a16:creationId xmlns:a16="http://schemas.microsoft.com/office/drawing/2014/main" id="{0D025C82-4E52-DA30-F6E9-B35000302A94}"/>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inline>
              </w:drawing>
            </w:r>
          </w:p>
        </w:tc>
      </w:tr>
      <w:tr w:rsidR="00A94DEF" w:rsidRPr="00C72E5C" w14:paraId="0A171802" w14:textId="77777777" w:rsidTr="00A94DEF">
        <w:tc>
          <w:tcPr>
            <w:tcW w:w="44.65pt" w:type="dxa"/>
          </w:tcPr>
          <w:p w14:paraId="4737698E" w14:textId="19CA7C97"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STD02</w:t>
            </w:r>
          </w:p>
        </w:tc>
        <w:tc>
          <w:tcPr>
            <w:tcW w:w="76.60pt" w:type="dxa"/>
          </w:tcPr>
          <w:p w14:paraId="33D94DEB" w14:textId="1BA9A1DA"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5B2E27D" wp14:editId="7A7F310F">
                  <wp:extent cx="822960" cy="546722"/>
                  <wp:effectExtent l="0" t="0" r="0" b="6350"/>
                  <wp:docPr id="149867162" name="Picture 4" descr="A bicycle parked in front of a door&#10;&#10;Description automatically generated">
                    <a:extLst xmlns:a="http://purl.oclc.org/ooxml/drawingml/main">
                      <a:ext uri="{FF2B5EF4-FFF2-40B4-BE49-F238E27FC236}">
                        <a16:creationId xmlns:a16="http://schemas.microsoft.com/office/drawing/2014/main" id="{2C534273-EA97-EB49-BB06-3FE62AD0A8A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bicycle parked in front of a door&#10;&#10;Description automatically generated">
                            <a:extLst>
                              <a:ext uri="{FF2B5EF4-FFF2-40B4-BE49-F238E27FC236}">
                                <a16:creationId xmlns:a16="http://schemas.microsoft.com/office/drawing/2014/main" id="{2C534273-EA97-EB49-BB06-3FE62AD0A8AF}"/>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2960" cy="546722"/>
                          </a:xfrm>
                          <a:prstGeom prst="rect">
                            <a:avLst/>
                          </a:prstGeom>
                        </pic:spPr>
                      </pic:pic>
                    </a:graphicData>
                  </a:graphic>
                </wp:inline>
              </w:drawing>
            </w:r>
          </w:p>
        </w:tc>
        <w:tc>
          <w:tcPr>
            <w:tcW w:w="45pt" w:type="dxa"/>
          </w:tcPr>
          <w:p w14:paraId="328F0857" w14:textId="5739EC16"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STD07</w:t>
            </w:r>
          </w:p>
        </w:tc>
        <w:tc>
          <w:tcPr>
            <w:tcW w:w="78.30pt" w:type="dxa"/>
          </w:tcPr>
          <w:p w14:paraId="343FAE86" w14:textId="5BF7C3A5"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4B198322" wp14:editId="2872F592">
                  <wp:extent cx="822960" cy="548640"/>
                  <wp:effectExtent l="0" t="0" r="0" b="3810"/>
                  <wp:docPr id="40499718" name="Picture 8" descr="A crocodile in the water&#10;&#10;Description automatically generated">
                    <a:extLst xmlns:a="http://purl.oclc.org/ooxml/drawingml/main">
                      <a:ext uri="{FF2B5EF4-FFF2-40B4-BE49-F238E27FC236}">
                        <a16:creationId xmlns:a16="http://schemas.microsoft.com/office/drawing/2014/main" id="{AFB14100-2734-0F43-03DE-481D5984628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crocodile in the water&#10;&#10;Description automatically generated">
                            <a:extLst>
                              <a:ext uri="{FF2B5EF4-FFF2-40B4-BE49-F238E27FC236}">
                                <a16:creationId xmlns:a16="http://schemas.microsoft.com/office/drawing/2014/main" id="{AFB14100-2734-0F43-03DE-481D59846284}"/>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inline>
              </w:drawing>
            </w:r>
          </w:p>
        </w:tc>
      </w:tr>
      <w:tr w:rsidR="00A94DEF" w:rsidRPr="00C72E5C" w14:paraId="104ACAC3" w14:textId="77777777" w:rsidTr="00A94DEF">
        <w:tc>
          <w:tcPr>
            <w:tcW w:w="44.65pt" w:type="dxa"/>
          </w:tcPr>
          <w:p w14:paraId="3300C996" w14:textId="081A7EC1"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STD03</w:t>
            </w:r>
          </w:p>
        </w:tc>
        <w:tc>
          <w:tcPr>
            <w:tcW w:w="76.60pt" w:type="dxa"/>
          </w:tcPr>
          <w:p w14:paraId="4042568F" w14:textId="180CE908"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4254A54F" wp14:editId="27A96420">
                  <wp:extent cx="365760" cy="548640"/>
                  <wp:effectExtent l="0" t="0" r="0" b="3810"/>
                  <wp:docPr id="835988073" name="Picture 4" descr="A person sitting on a step with a dog&#10;&#10;Description automatically generated">
                    <a:extLst xmlns:a="http://purl.oclc.org/ooxml/drawingml/main">
                      <a:ext uri="{FF2B5EF4-FFF2-40B4-BE49-F238E27FC236}">
                        <a16:creationId xmlns:a16="http://schemas.microsoft.com/office/drawing/2014/main" id="{AE9BE61D-A1C1-6B39-992B-61D9F0BBD5F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person sitting on a step with a dog&#10;&#10;Description automatically generated">
                            <a:extLst>
                              <a:ext uri="{FF2B5EF4-FFF2-40B4-BE49-F238E27FC236}">
                                <a16:creationId xmlns:a16="http://schemas.microsoft.com/office/drawing/2014/main" id="{AE9BE61D-A1C1-6B39-992B-61D9F0BBD5FA}"/>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5760" cy="548640"/>
                          </a:xfrm>
                          <a:prstGeom prst="rect">
                            <a:avLst/>
                          </a:prstGeom>
                        </pic:spPr>
                      </pic:pic>
                    </a:graphicData>
                  </a:graphic>
                </wp:inline>
              </w:drawing>
            </w:r>
          </w:p>
        </w:tc>
        <w:tc>
          <w:tcPr>
            <w:tcW w:w="45pt" w:type="dxa"/>
          </w:tcPr>
          <w:p w14:paraId="4BFF8856" w14:textId="6422F875"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STD08</w:t>
            </w:r>
          </w:p>
        </w:tc>
        <w:tc>
          <w:tcPr>
            <w:tcW w:w="78.30pt" w:type="dxa"/>
          </w:tcPr>
          <w:p w14:paraId="251E23A9" w14:textId="493DA888" w:rsidR="004B7CFD" w:rsidRPr="00C72E5C" w:rsidRDefault="00F0287A"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D773C20" wp14:editId="70A4CA33">
                  <wp:extent cx="822960" cy="548640"/>
                  <wp:effectExtent l="0" t="0" r="0" b="3810"/>
                  <wp:docPr id="1560432699" name="Picture 10" descr="A person taking a picture of a mountain&#10;&#10;Description automatically generated">
                    <a:extLst xmlns:a="http://purl.oclc.org/ooxml/drawingml/main">
                      <a:ext uri="{FF2B5EF4-FFF2-40B4-BE49-F238E27FC236}">
                        <a16:creationId xmlns:a16="http://schemas.microsoft.com/office/drawing/2014/main" id="{733CA702-30DD-CE2C-4592-E35E4AF06D0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person taking a picture of a mountain&#10;&#10;Description automatically generated">
                            <a:extLst>
                              <a:ext uri="{FF2B5EF4-FFF2-40B4-BE49-F238E27FC236}">
                                <a16:creationId xmlns:a16="http://schemas.microsoft.com/office/drawing/2014/main" id="{733CA702-30DD-CE2C-4592-E35E4AF06D0F}"/>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inline>
              </w:drawing>
            </w:r>
          </w:p>
        </w:tc>
      </w:tr>
      <w:tr w:rsidR="00A94DEF" w:rsidRPr="00C72E5C" w14:paraId="2744745D" w14:textId="77777777" w:rsidTr="00A94DEF">
        <w:tc>
          <w:tcPr>
            <w:tcW w:w="44.65pt" w:type="dxa"/>
          </w:tcPr>
          <w:p w14:paraId="20514F71" w14:textId="7B7D7A0B"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STD04</w:t>
            </w:r>
          </w:p>
        </w:tc>
        <w:tc>
          <w:tcPr>
            <w:tcW w:w="76.60pt" w:type="dxa"/>
          </w:tcPr>
          <w:p w14:paraId="6A616928" w14:textId="35B29BBD"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200D7834" wp14:editId="1FCF8CE6">
                  <wp:extent cx="822960" cy="548640"/>
                  <wp:effectExtent l="0" t="0" r="0" b="3810"/>
                  <wp:docPr id="690394841" name="Picture 8" descr="A road going through a rocky hill&#10;&#10;Description automatically generated">
                    <a:extLst xmlns:a="http://purl.oclc.org/ooxml/drawingml/main">
                      <a:ext uri="{FF2B5EF4-FFF2-40B4-BE49-F238E27FC236}">
                        <a16:creationId xmlns:a16="http://schemas.microsoft.com/office/drawing/2014/main" id="{2ED714BD-3D9B-4CCD-38BD-F0A650B5DCC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road going through a rocky hill&#10;&#10;Description automatically generated">
                            <a:extLst>
                              <a:ext uri="{FF2B5EF4-FFF2-40B4-BE49-F238E27FC236}">
                                <a16:creationId xmlns:a16="http://schemas.microsoft.com/office/drawing/2014/main" id="{2ED714BD-3D9B-4CCD-38BD-F0A650B5DCC7}"/>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inline>
              </w:drawing>
            </w:r>
          </w:p>
        </w:tc>
        <w:tc>
          <w:tcPr>
            <w:tcW w:w="45pt" w:type="dxa"/>
          </w:tcPr>
          <w:p w14:paraId="360C0BD5" w14:textId="2CA292FF"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STD09</w:t>
            </w:r>
          </w:p>
        </w:tc>
        <w:tc>
          <w:tcPr>
            <w:tcW w:w="78.30pt" w:type="dxa"/>
          </w:tcPr>
          <w:p w14:paraId="072EBE3A" w14:textId="51EAE4FC"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B5F79B4" wp14:editId="2C1E41D0">
                  <wp:extent cx="822960" cy="548640"/>
                  <wp:effectExtent l="0" t="0" r="0" b="3810"/>
                  <wp:docPr id="1562407827" name="Picture 10" descr="A stream in the woods&#10;&#10;Description automatically generated">
                    <a:extLst xmlns:a="http://purl.oclc.org/ooxml/drawingml/main">
                      <a:ext uri="{FF2B5EF4-FFF2-40B4-BE49-F238E27FC236}">
                        <a16:creationId xmlns:a16="http://schemas.microsoft.com/office/drawing/2014/main" id="{DEF04723-8759-6AD7-C089-D5676FB62D3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stream in the woods&#10;&#10;Description automatically generated">
                            <a:extLst>
                              <a:ext uri="{FF2B5EF4-FFF2-40B4-BE49-F238E27FC236}">
                                <a16:creationId xmlns:a16="http://schemas.microsoft.com/office/drawing/2014/main" id="{DEF04723-8759-6AD7-C089-D5676FB62D3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22960" cy="548640"/>
                          </a:xfrm>
                          <a:prstGeom prst="rect">
                            <a:avLst/>
                          </a:prstGeom>
                        </pic:spPr>
                      </pic:pic>
                    </a:graphicData>
                  </a:graphic>
                </wp:inline>
              </w:drawing>
            </w:r>
          </w:p>
        </w:tc>
      </w:tr>
      <w:tr w:rsidR="00A94DEF" w:rsidRPr="00C72E5C" w14:paraId="796DA55B" w14:textId="77777777" w:rsidTr="00A94DEF">
        <w:tc>
          <w:tcPr>
            <w:tcW w:w="44.65pt" w:type="dxa"/>
          </w:tcPr>
          <w:p w14:paraId="0830DD98" w14:textId="17BFE039"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STD05</w:t>
            </w:r>
          </w:p>
        </w:tc>
        <w:tc>
          <w:tcPr>
            <w:tcW w:w="76.60pt" w:type="dxa"/>
          </w:tcPr>
          <w:p w14:paraId="55B1C079" w14:textId="3C7E6EF9"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9741CA0" wp14:editId="0619F024">
                  <wp:extent cx="822960" cy="547781"/>
                  <wp:effectExtent l="0" t="0" r="0" b="5080"/>
                  <wp:docPr id="366655064" name="Picture 2" descr="A city street with many billboards&#10;&#10;Description automatically generated">
                    <a:extLst xmlns:a="http://purl.oclc.org/ooxml/drawingml/main">
                      <a:ext uri="{FF2B5EF4-FFF2-40B4-BE49-F238E27FC236}">
                        <a16:creationId xmlns:a16="http://schemas.microsoft.com/office/drawing/2014/main" id="{AF61EB94-A8FE-3B59-0E51-E4B93FEB9775}"/>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city street with many billboards&#10;&#10;Description automatically generated">
                            <a:extLst>
                              <a:ext uri="{FF2B5EF4-FFF2-40B4-BE49-F238E27FC236}">
                                <a16:creationId xmlns:a16="http://schemas.microsoft.com/office/drawing/2014/main" id="{AF61EB94-A8FE-3B59-0E51-E4B93FEB9775}"/>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22960" cy="547781"/>
                          </a:xfrm>
                          <a:prstGeom prst="rect">
                            <a:avLst/>
                          </a:prstGeom>
                        </pic:spPr>
                      </pic:pic>
                    </a:graphicData>
                  </a:graphic>
                </wp:inline>
              </w:drawing>
            </w:r>
          </w:p>
        </w:tc>
        <w:tc>
          <w:tcPr>
            <w:tcW w:w="45pt" w:type="dxa"/>
          </w:tcPr>
          <w:p w14:paraId="1F31BAE6" w14:textId="73EE0917" w:rsidR="004B7CFD" w:rsidRPr="00C72E5C" w:rsidRDefault="00A94DEF" w:rsidP="00A94DEF">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STD10</w:t>
            </w:r>
          </w:p>
        </w:tc>
        <w:tc>
          <w:tcPr>
            <w:tcW w:w="78.30pt" w:type="dxa"/>
          </w:tcPr>
          <w:p w14:paraId="51DBD455" w14:textId="4F8A5814" w:rsidR="004B7CFD" w:rsidRPr="00C72E5C" w:rsidRDefault="00A94DEF" w:rsidP="00A94DEF">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961C98A" wp14:editId="18AED479">
                  <wp:extent cx="365187" cy="548640"/>
                  <wp:effectExtent l="0" t="0" r="0" b="3810"/>
                  <wp:docPr id="1917276432" name="Picture 8" descr="A close-up of a sign&#10;&#10;Description automatically generated">
                    <a:extLst xmlns:a="http://purl.oclc.org/ooxml/drawingml/main">
                      <a:ext uri="{FF2B5EF4-FFF2-40B4-BE49-F238E27FC236}">
                        <a16:creationId xmlns:a16="http://schemas.microsoft.com/office/drawing/2014/main" id="{96D8A98A-9840-B375-85A4-13012386600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close-up of a sign&#10;&#10;Description automatically generated">
                            <a:extLst>
                              <a:ext uri="{FF2B5EF4-FFF2-40B4-BE49-F238E27FC236}">
                                <a16:creationId xmlns:a16="http://schemas.microsoft.com/office/drawing/2014/main" id="{96D8A98A-9840-B375-85A4-13012386600A}"/>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5187" cy="548640"/>
                          </a:xfrm>
                          <a:prstGeom prst="rect">
                            <a:avLst/>
                          </a:prstGeom>
                        </pic:spPr>
                      </pic:pic>
                    </a:graphicData>
                  </a:graphic>
                </wp:inline>
              </w:drawing>
            </w:r>
          </w:p>
        </w:tc>
      </w:tr>
    </w:tbl>
    <w:p w14:paraId="33F94A26" w14:textId="77777777" w:rsidR="004B7CFD" w:rsidRPr="00C72E5C" w:rsidRDefault="004B7CFD" w:rsidP="004B7CFD">
      <w:pPr>
        <w:spacing w:after="8pt"/>
        <w:jc w:val="both"/>
        <w:rPr>
          <w:lang w:val="af-ZA"/>
        </w:rPr>
      </w:pPr>
    </w:p>
    <w:p w14:paraId="236299B1" w14:textId="6AA1ACCE" w:rsidR="00A94DEF" w:rsidRPr="00C72E5C" w:rsidRDefault="00F0287A" w:rsidP="00F0287A">
      <w:pPr>
        <w:pStyle w:val="BodyText2"/>
      </w:pPr>
      <w:r w:rsidRPr="00C72E5C">
        <w:t xml:space="preserve">Each of the sample undergoes same process flow by the proposed method, DCPX3. The process is extract the dark channel from input image, estimate atmospheric light and tranmission map, then designed the guided filter and with that filter, we refined the transmission map. Finally, by all the value from previous step, the image will restore from overexposed image. To produced more better image, the image enhance by non-local means denoising and unsharpmasking. Table 2 will show the comparision of ground truth, output image of original DCP and output Image from DCPX3. </w:t>
      </w:r>
    </w:p>
    <w:p w14:paraId="649470DB" w14:textId="57BB4C7A" w:rsidR="00F0287A" w:rsidRPr="00C72E5C" w:rsidRDefault="00F0287A" w:rsidP="00F0287A">
      <w:pPr>
        <w:spacing w:after="8pt"/>
        <w:rPr>
          <w:lang w:val="af-ZA"/>
        </w:rPr>
      </w:pPr>
      <w:r w:rsidRPr="00C72E5C">
        <w:rPr>
          <w:b/>
          <w:bCs/>
          <w:lang w:val="af-ZA"/>
        </w:rPr>
        <w:t>Table 2</w:t>
      </w:r>
      <w:r w:rsidRPr="00C72E5C">
        <w:rPr>
          <w:lang w:val="af-ZA"/>
        </w:rPr>
        <w:t xml:space="preserve"> Imej Output</w:t>
      </w:r>
    </w:p>
    <w:tbl>
      <w:tblPr>
        <w:tblStyle w:val="TableGrid"/>
        <w:tblW w:w="242.80pt" w:type="dxa"/>
        <w:tblLook w:firstRow="1" w:lastRow="0" w:firstColumn="1" w:lastColumn="0" w:noHBand="0" w:noVBand="1"/>
      </w:tblPr>
      <w:tblGrid>
        <w:gridCol w:w="806"/>
        <w:gridCol w:w="1350"/>
        <w:gridCol w:w="1350"/>
        <w:gridCol w:w="1350"/>
      </w:tblGrid>
      <w:tr w:rsidR="00F0287A" w:rsidRPr="00C72E5C" w14:paraId="754D29E7" w14:textId="77777777" w:rsidTr="00F0287A">
        <w:tc>
          <w:tcPr>
            <w:tcW w:w="42.70pt" w:type="dxa"/>
          </w:tcPr>
          <w:p w14:paraId="18214913" w14:textId="06275BD8"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Sample</w:t>
            </w:r>
          </w:p>
        </w:tc>
        <w:tc>
          <w:tcPr>
            <w:tcW w:w="66.70pt" w:type="dxa"/>
          </w:tcPr>
          <w:p w14:paraId="4FFD1712" w14:textId="68D2B450"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Ground Truth</w:t>
            </w:r>
          </w:p>
        </w:tc>
        <w:tc>
          <w:tcPr>
            <w:tcW w:w="66.70pt" w:type="dxa"/>
          </w:tcPr>
          <w:p w14:paraId="3B6AFE15" w14:textId="29760BA8"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DCP</w:t>
            </w:r>
          </w:p>
        </w:tc>
        <w:tc>
          <w:tcPr>
            <w:tcW w:w="66.70pt" w:type="dxa"/>
          </w:tcPr>
          <w:p w14:paraId="12A23EBA" w14:textId="673C091D"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DCPX3</w:t>
            </w:r>
          </w:p>
        </w:tc>
      </w:tr>
      <w:tr w:rsidR="00F0287A" w:rsidRPr="00C72E5C" w14:paraId="4B761357" w14:textId="77777777" w:rsidTr="00F0287A">
        <w:tc>
          <w:tcPr>
            <w:tcW w:w="42.70pt" w:type="dxa"/>
          </w:tcPr>
          <w:p w14:paraId="2C4D75EF" w14:textId="1CDF1521"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STD01</w:t>
            </w:r>
          </w:p>
        </w:tc>
        <w:tc>
          <w:tcPr>
            <w:tcW w:w="66.70pt" w:type="dxa"/>
          </w:tcPr>
          <w:p w14:paraId="32B224C5" w14:textId="0414F632"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3358C1F" wp14:editId="13F9C91B">
                  <wp:extent cx="731520" cy="486916"/>
                  <wp:effectExtent l="0" t="0" r="0" b="8890"/>
                  <wp:docPr id="12" name="Picture 11" descr="A view of a city street from a window&#10;&#10;Description automatically generated">
                    <a:extLst xmlns:a="http://purl.oclc.org/ooxml/drawingml/main">
                      <a:ext uri="{FF2B5EF4-FFF2-40B4-BE49-F238E27FC236}">
                        <a16:creationId xmlns:a16="http://schemas.microsoft.com/office/drawing/2014/main" id="{90F8853F-3D80-5159-20C9-0E7601B877C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1" descr="A view of a city street from a window&#10;&#10;Description automatically generated">
                            <a:extLst>
                              <a:ext uri="{FF2B5EF4-FFF2-40B4-BE49-F238E27FC236}">
                                <a16:creationId xmlns:a16="http://schemas.microsoft.com/office/drawing/2014/main" id="{90F8853F-3D80-5159-20C9-0E7601B877CA}"/>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31520" cy="486916"/>
                          </a:xfrm>
                          <a:prstGeom prst="rect">
                            <a:avLst/>
                          </a:prstGeom>
                        </pic:spPr>
                      </pic:pic>
                    </a:graphicData>
                  </a:graphic>
                </wp:inline>
              </w:drawing>
            </w:r>
          </w:p>
        </w:tc>
        <w:tc>
          <w:tcPr>
            <w:tcW w:w="66.70pt" w:type="dxa"/>
          </w:tcPr>
          <w:p w14:paraId="77397653" w14:textId="3F0E3EFD"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209341BC" wp14:editId="1AFDC1A0">
                  <wp:extent cx="731520" cy="485729"/>
                  <wp:effectExtent l="0" t="0" r="0" b="0"/>
                  <wp:docPr id="1805959971" name="Picture 8" descr="A view of a city street from a window&#10;&#10;Description automatically generated">
                    <a:extLst xmlns:a="http://purl.oclc.org/ooxml/drawingml/main">
                      <a:ext uri="{FF2B5EF4-FFF2-40B4-BE49-F238E27FC236}">
                        <a16:creationId xmlns:a16="http://schemas.microsoft.com/office/drawing/2014/main" id="{E363049B-25B5-5FF4-B477-1E0E3AA8F33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view of a city street from a window&#10;&#10;Description automatically generated">
                            <a:extLst>
                              <a:ext uri="{FF2B5EF4-FFF2-40B4-BE49-F238E27FC236}">
                                <a16:creationId xmlns:a16="http://schemas.microsoft.com/office/drawing/2014/main" id="{E363049B-25B5-5FF4-B477-1E0E3AA8F331}"/>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31520" cy="485729"/>
                          </a:xfrm>
                          <a:prstGeom prst="rect">
                            <a:avLst/>
                          </a:prstGeom>
                        </pic:spPr>
                      </pic:pic>
                    </a:graphicData>
                  </a:graphic>
                </wp:inline>
              </w:drawing>
            </w:r>
          </w:p>
        </w:tc>
        <w:tc>
          <w:tcPr>
            <w:tcW w:w="66.70pt" w:type="dxa"/>
          </w:tcPr>
          <w:p w14:paraId="727D4968" w14:textId="770D1E4D"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4D505473" wp14:editId="32023D7D">
                  <wp:extent cx="731520" cy="485729"/>
                  <wp:effectExtent l="0" t="0" r="0" b="0"/>
                  <wp:docPr id="2098129520" name="Picture 8" descr="A view of a city street from a window&#10;&#10;Description automatically generated">
                    <a:extLst xmlns:a="http://purl.oclc.org/ooxml/drawingml/main">
                      <a:ext uri="{FF2B5EF4-FFF2-40B4-BE49-F238E27FC236}">
                        <a16:creationId xmlns:a16="http://schemas.microsoft.com/office/drawing/2014/main" id="{EACFF8DF-AA03-A3C7-329B-8E83986B944E}"/>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view of a city street from a window&#10;&#10;Description automatically generated">
                            <a:extLst>
                              <a:ext uri="{FF2B5EF4-FFF2-40B4-BE49-F238E27FC236}">
                                <a16:creationId xmlns:a16="http://schemas.microsoft.com/office/drawing/2014/main" id="{EACFF8DF-AA03-A3C7-329B-8E83986B944E}"/>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31520" cy="485729"/>
                          </a:xfrm>
                          <a:prstGeom prst="rect">
                            <a:avLst/>
                          </a:prstGeom>
                        </pic:spPr>
                      </pic:pic>
                    </a:graphicData>
                  </a:graphic>
                </wp:inline>
              </w:drawing>
            </w:r>
          </w:p>
        </w:tc>
      </w:tr>
      <w:tr w:rsidR="00F0287A" w:rsidRPr="00C72E5C" w14:paraId="76AE2F36" w14:textId="77777777" w:rsidTr="00F0287A">
        <w:tc>
          <w:tcPr>
            <w:tcW w:w="42.70pt" w:type="dxa"/>
          </w:tcPr>
          <w:p w14:paraId="0BD0D47D" w14:textId="283BCF25"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STD02</w:t>
            </w:r>
          </w:p>
        </w:tc>
        <w:tc>
          <w:tcPr>
            <w:tcW w:w="66.70pt" w:type="dxa"/>
          </w:tcPr>
          <w:p w14:paraId="657477C1" w14:textId="13C6099B"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2F6B28AC" wp14:editId="5DFF9BA0">
                  <wp:extent cx="731520" cy="485975"/>
                  <wp:effectExtent l="0" t="0" r="0" b="9525"/>
                  <wp:docPr id="2103715354" name="Picture 6" descr="A red and black bicycle&#10;&#10;Description automatically generated">
                    <a:extLst xmlns:a="http://purl.oclc.org/ooxml/drawingml/main">
                      <a:ext uri="{FF2B5EF4-FFF2-40B4-BE49-F238E27FC236}">
                        <a16:creationId xmlns:a16="http://schemas.microsoft.com/office/drawing/2014/main" id="{57CA79DE-F12A-2893-2611-62316B3FF98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red and black bicycle&#10;&#10;Description automatically generated">
                            <a:extLst>
                              <a:ext uri="{FF2B5EF4-FFF2-40B4-BE49-F238E27FC236}">
                                <a16:creationId xmlns:a16="http://schemas.microsoft.com/office/drawing/2014/main" id="{57CA79DE-F12A-2893-2611-62316B3FF98F}"/>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31520" cy="485975"/>
                          </a:xfrm>
                          <a:prstGeom prst="rect">
                            <a:avLst/>
                          </a:prstGeom>
                        </pic:spPr>
                      </pic:pic>
                    </a:graphicData>
                  </a:graphic>
                </wp:inline>
              </w:drawing>
            </w:r>
          </w:p>
        </w:tc>
        <w:tc>
          <w:tcPr>
            <w:tcW w:w="66.70pt" w:type="dxa"/>
          </w:tcPr>
          <w:p w14:paraId="402317BB" w14:textId="5F52FA73"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D5EF628" wp14:editId="3921BA94">
                  <wp:extent cx="731520" cy="485730"/>
                  <wp:effectExtent l="0" t="0" r="0" b="0"/>
                  <wp:docPr id="2076210773" name="Picture 6" descr="A red and black mountain bike&#10;&#10;Description automatically generated">
                    <a:extLst xmlns:a="http://purl.oclc.org/ooxml/drawingml/main">
                      <a:ext uri="{FF2B5EF4-FFF2-40B4-BE49-F238E27FC236}">
                        <a16:creationId xmlns:a16="http://schemas.microsoft.com/office/drawing/2014/main" id="{EF65F832-3940-D3C8-CB3A-A7DD2ACB09DE}"/>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red and black mountain bike&#10;&#10;Description automatically generated">
                            <a:extLst>
                              <a:ext uri="{FF2B5EF4-FFF2-40B4-BE49-F238E27FC236}">
                                <a16:creationId xmlns:a16="http://schemas.microsoft.com/office/drawing/2014/main" id="{EF65F832-3940-D3C8-CB3A-A7DD2ACB09DE}"/>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31520" cy="485730"/>
                          </a:xfrm>
                          <a:prstGeom prst="rect">
                            <a:avLst/>
                          </a:prstGeom>
                        </pic:spPr>
                      </pic:pic>
                    </a:graphicData>
                  </a:graphic>
                </wp:inline>
              </w:drawing>
            </w:r>
          </w:p>
        </w:tc>
        <w:tc>
          <w:tcPr>
            <w:tcW w:w="66.70pt" w:type="dxa"/>
          </w:tcPr>
          <w:p w14:paraId="1D523B00" w14:textId="5C964CB7"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D09F907" wp14:editId="4B633CD6">
                  <wp:extent cx="731520" cy="485729"/>
                  <wp:effectExtent l="0" t="0" r="0" b="0"/>
                  <wp:docPr id="2138741276" name="Picture 6" descr="A red and black bicycle&#10;&#10;Description automatically generated">
                    <a:extLst xmlns:a="http://purl.oclc.org/ooxml/drawingml/main">
                      <a:ext uri="{FF2B5EF4-FFF2-40B4-BE49-F238E27FC236}">
                        <a16:creationId xmlns:a16="http://schemas.microsoft.com/office/drawing/2014/main" id="{1E2B2E2D-AE17-A4BF-E804-3AA806F6A7E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red and black bicycle&#10;&#10;Description automatically generated">
                            <a:extLst>
                              <a:ext uri="{FF2B5EF4-FFF2-40B4-BE49-F238E27FC236}">
                                <a16:creationId xmlns:a16="http://schemas.microsoft.com/office/drawing/2014/main" id="{1E2B2E2D-AE17-A4BF-E804-3AA806F6A7E3}"/>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31520" cy="485729"/>
                          </a:xfrm>
                          <a:prstGeom prst="rect">
                            <a:avLst/>
                          </a:prstGeom>
                        </pic:spPr>
                      </pic:pic>
                    </a:graphicData>
                  </a:graphic>
                </wp:inline>
              </w:drawing>
            </w:r>
          </w:p>
        </w:tc>
      </w:tr>
      <w:tr w:rsidR="00F0287A" w:rsidRPr="00C72E5C" w14:paraId="1AB7E60C" w14:textId="77777777" w:rsidTr="00F0287A">
        <w:tc>
          <w:tcPr>
            <w:tcW w:w="42.70pt" w:type="dxa"/>
          </w:tcPr>
          <w:p w14:paraId="13561E03" w14:textId="302B15E2"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STD03</w:t>
            </w:r>
          </w:p>
        </w:tc>
        <w:tc>
          <w:tcPr>
            <w:tcW w:w="66.70pt" w:type="dxa"/>
          </w:tcPr>
          <w:p w14:paraId="69CA0213" w14:textId="6436573D"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13BDA48B" wp14:editId="7C4EEA4B">
                  <wp:extent cx="304800" cy="457200"/>
                  <wp:effectExtent l="0" t="0" r="0" b="0"/>
                  <wp:docPr id="1481662895" name="Picture 6" descr="A person sitting on a step with a dog&#10;&#10;Description automatically generated">
                    <a:extLst xmlns:a="http://purl.oclc.org/ooxml/drawingml/main">
                      <a:ext uri="{FF2B5EF4-FFF2-40B4-BE49-F238E27FC236}">
                        <a16:creationId xmlns:a16="http://schemas.microsoft.com/office/drawing/2014/main" id="{8AEF901B-E7FF-524A-D911-052AA09C02D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person sitting on a step with a dog&#10;&#10;Description automatically generated">
                            <a:extLst>
                              <a:ext uri="{FF2B5EF4-FFF2-40B4-BE49-F238E27FC236}">
                                <a16:creationId xmlns:a16="http://schemas.microsoft.com/office/drawing/2014/main" id="{8AEF901B-E7FF-524A-D911-052AA09C02D9}"/>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4800" cy="457200"/>
                          </a:xfrm>
                          <a:prstGeom prst="rect">
                            <a:avLst/>
                          </a:prstGeom>
                        </pic:spPr>
                      </pic:pic>
                    </a:graphicData>
                  </a:graphic>
                </wp:inline>
              </w:drawing>
            </w:r>
          </w:p>
        </w:tc>
        <w:tc>
          <w:tcPr>
            <w:tcW w:w="66.70pt" w:type="dxa"/>
          </w:tcPr>
          <w:p w14:paraId="05BE7A75" w14:textId="06FEE25B"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7B3E7AA5" wp14:editId="1BAAA37E">
                  <wp:extent cx="304495" cy="457200"/>
                  <wp:effectExtent l="0" t="0" r="635" b="0"/>
                  <wp:docPr id="1405625563" name="Picture 6" descr="A person sitting on a staircase with a dog&#10;&#10;Description automatically generated">
                    <a:extLst xmlns:a="http://purl.oclc.org/ooxml/drawingml/main">
                      <a:ext uri="{FF2B5EF4-FFF2-40B4-BE49-F238E27FC236}">
                        <a16:creationId xmlns:a16="http://schemas.microsoft.com/office/drawing/2014/main" id="{BD592483-646C-E969-41B6-DF231998030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person sitting on a staircase with a dog&#10;&#10;Description automatically generated">
                            <a:extLst>
                              <a:ext uri="{FF2B5EF4-FFF2-40B4-BE49-F238E27FC236}">
                                <a16:creationId xmlns:a16="http://schemas.microsoft.com/office/drawing/2014/main" id="{BD592483-646C-E969-41B6-DF231998030F}"/>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4495" cy="457200"/>
                          </a:xfrm>
                          <a:prstGeom prst="rect">
                            <a:avLst/>
                          </a:prstGeom>
                        </pic:spPr>
                      </pic:pic>
                    </a:graphicData>
                  </a:graphic>
                </wp:inline>
              </w:drawing>
            </w:r>
          </w:p>
        </w:tc>
        <w:tc>
          <w:tcPr>
            <w:tcW w:w="66.70pt" w:type="dxa"/>
          </w:tcPr>
          <w:p w14:paraId="776C8F07" w14:textId="648076E3"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2F5DCDD7" wp14:editId="688A45F4">
                  <wp:extent cx="304495" cy="457200"/>
                  <wp:effectExtent l="0" t="0" r="635" b="0"/>
                  <wp:docPr id="575464522" name="Picture 6" descr="A person sitting on a steps holding a dog&#10;&#10;Description automatically generated">
                    <a:extLst xmlns:a="http://purl.oclc.org/ooxml/drawingml/main">
                      <a:ext uri="{FF2B5EF4-FFF2-40B4-BE49-F238E27FC236}">
                        <a16:creationId xmlns:a16="http://schemas.microsoft.com/office/drawing/2014/main" id="{E0816515-4CA8-5136-8CC8-FEEBC44E1D9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6" descr="A person sitting on a steps holding a dog&#10;&#10;Description automatically generated">
                            <a:extLst>
                              <a:ext uri="{FF2B5EF4-FFF2-40B4-BE49-F238E27FC236}">
                                <a16:creationId xmlns:a16="http://schemas.microsoft.com/office/drawing/2014/main" id="{E0816515-4CA8-5136-8CC8-FEEBC44E1D90}"/>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495" cy="457200"/>
                          </a:xfrm>
                          <a:prstGeom prst="rect">
                            <a:avLst/>
                          </a:prstGeom>
                        </pic:spPr>
                      </pic:pic>
                    </a:graphicData>
                  </a:graphic>
                </wp:inline>
              </w:drawing>
            </w:r>
          </w:p>
        </w:tc>
      </w:tr>
      <w:tr w:rsidR="00F0287A" w:rsidRPr="00C72E5C" w14:paraId="0B5537DE" w14:textId="77777777" w:rsidTr="00F0287A">
        <w:tc>
          <w:tcPr>
            <w:tcW w:w="42.70pt" w:type="dxa"/>
          </w:tcPr>
          <w:p w14:paraId="1C01206B" w14:textId="3F305B8F"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STD04</w:t>
            </w:r>
          </w:p>
        </w:tc>
        <w:tc>
          <w:tcPr>
            <w:tcW w:w="66.70pt" w:type="dxa"/>
          </w:tcPr>
          <w:p w14:paraId="72457C57" w14:textId="7A6852B4"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F39BB94" wp14:editId="2E32A901">
                  <wp:extent cx="731520" cy="487680"/>
                  <wp:effectExtent l="0" t="0" r="0" b="7620"/>
                  <wp:docPr id="490700515" name="Picture 10" descr="A road going through a rocky cliff&#10;&#10;Description automatically generated">
                    <a:extLst xmlns:a="http://purl.oclc.org/ooxml/drawingml/main">
                      <a:ext uri="{FF2B5EF4-FFF2-40B4-BE49-F238E27FC236}">
                        <a16:creationId xmlns:a16="http://schemas.microsoft.com/office/drawing/2014/main" id="{D1BBB28C-A5D3-E530-BD72-0A88C74000D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road going through a rocky cliff&#10;&#10;Description automatically generated">
                            <a:extLst>
                              <a:ext uri="{FF2B5EF4-FFF2-40B4-BE49-F238E27FC236}">
                                <a16:creationId xmlns:a16="http://schemas.microsoft.com/office/drawing/2014/main" id="{D1BBB28C-A5D3-E530-BD72-0A88C74000D3}"/>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31520" cy="487680"/>
                          </a:xfrm>
                          <a:prstGeom prst="rect">
                            <a:avLst/>
                          </a:prstGeom>
                        </pic:spPr>
                      </pic:pic>
                    </a:graphicData>
                  </a:graphic>
                </wp:inline>
              </w:drawing>
            </w:r>
          </w:p>
        </w:tc>
        <w:tc>
          <w:tcPr>
            <w:tcW w:w="66.70pt" w:type="dxa"/>
          </w:tcPr>
          <w:p w14:paraId="6EBFFCC7" w14:textId="3E9014EB"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87F47E0" wp14:editId="3885DAF0">
                  <wp:extent cx="731520" cy="487192"/>
                  <wp:effectExtent l="0" t="0" r="0" b="8255"/>
                  <wp:docPr id="84116754" name="Picture 10" descr="A road going through a rocky cliff&#10;&#10;Description automatically generated">
                    <a:extLst xmlns:a="http://purl.oclc.org/ooxml/drawingml/main">
                      <a:ext uri="{FF2B5EF4-FFF2-40B4-BE49-F238E27FC236}">
                        <a16:creationId xmlns:a16="http://schemas.microsoft.com/office/drawing/2014/main" id="{ABDE0B0C-49D6-4522-AED5-96B01343DB1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road going through a rocky cliff&#10;&#10;Description automatically generated">
                            <a:extLst>
                              <a:ext uri="{FF2B5EF4-FFF2-40B4-BE49-F238E27FC236}">
                                <a16:creationId xmlns:a16="http://schemas.microsoft.com/office/drawing/2014/main" id="{ABDE0B0C-49D6-4522-AED5-96B01343DB1F}"/>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c>
          <w:tcPr>
            <w:tcW w:w="66.70pt" w:type="dxa"/>
          </w:tcPr>
          <w:p w14:paraId="56516324" w14:textId="280BB1BC"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63AE5190" wp14:editId="27A9CF63">
                  <wp:extent cx="731520" cy="487192"/>
                  <wp:effectExtent l="0" t="0" r="0" b="8255"/>
                  <wp:docPr id="2039420709" name="Picture 10" descr="A road going through a rocky cliff&#10;&#10;Description automatically generated">
                    <a:extLst xmlns:a="http://purl.oclc.org/ooxml/drawingml/main">
                      <a:ext uri="{FF2B5EF4-FFF2-40B4-BE49-F238E27FC236}">
                        <a16:creationId xmlns:a16="http://schemas.microsoft.com/office/drawing/2014/main" id="{FFA698DD-5406-072F-5792-045210AFA43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road going through a rocky cliff&#10;&#10;Description automatically generated">
                            <a:extLst>
                              <a:ext uri="{FF2B5EF4-FFF2-40B4-BE49-F238E27FC236}">
                                <a16:creationId xmlns:a16="http://schemas.microsoft.com/office/drawing/2014/main" id="{FFA698DD-5406-072F-5792-045210AFA431}"/>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r>
      <w:tr w:rsidR="00F0287A" w:rsidRPr="00C72E5C" w14:paraId="19F43F35" w14:textId="77777777" w:rsidTr="00F0287A">
        <w:tc>
          <w:tcPr>
            <w:tcW w:w="42.70pt" w:type="dxa"/>
          </w:tcPr>
          <w:p w14:paraId="5F4D06AE" w14:textId="0163DD4C"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STD05</w:t>
            </w:r>
          </w:p>
        </w:tc>
        <w:tc>
          <w:tcPr>
            <w:tcW w:w="66.70pt" w:type="dxa"/>
          </w:tcPr>
          <w:p w14:paraId="2906228B" w14:textId="50FC1E46"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73223613" wp14:editId="52E49EB8">
                  <wp:extent cx="731520" cy="486916"/>
                  <wp:effectExtent l="0" t="0" r="0" b="8890"/>
                  <wp:docPr id="1282409919" name="Picture 2" descr="A city street with many billboards&#10;&#10;Description automatically generated">
                    <a:extLst xmlns:a="http://purl.oclc.org/ooxml/drawingml/main">
                      <a:ext uri="{FF2B5EF4-FFF2-40B4-BE49-F238E27FC236}">
                        <a16:creationId xmlns:a16="http://schemas.microsoft.com/office/drawing/2014/main" id="{548C03FE-46FB-7304-7D79-E122B5A5572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city street with many billboards&#10;&#10;Description automatically generated">
                            <a:extLst>
                              <a:ext uri="{FF2B5EF4-FFF2-40B4-BE49-F238E27FC236}">
                                <a16:creationId xmlns:a16="http://schemas.microsoft.com/office/drawing/2014/main" id="{548C03FE-46FB-7304-7D79-E122B5A55724}"/>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31520" cy="486916"/>
                          </a:xfrm>
                          <a:prstGeom prst="rect">
                            <a:avLst/>
                          </a:prstGeom>
                        </pic:spPr>
                      </pic:pic>
                    </a:graphicData>
                  </a:graphic>
                </wp:inline>
              </w:drawing>
            </w:r>
          </w:p>
        </w:tc>
        <w:tc>
          <w:tcPr>
            <w:tcW w:w="66.70pt" w:type="dxa"/>
          </w:tcPr>
          <w:p w14:paraId="6B680676" w14:textId="3E66373F"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726242BA" wp14:editId="7DB2E413">
                  <wp:extent cx="731520" cy="485729"/>
                  <wp:effectExtent l="0" t="0" r="0" b="0"/>
                  <wp:docPr id="1339381803" name="Picture 4" descr="A large city street with many billboards&#10;&#10;Description automatically generated">
                    <a:extLst xmlns:a="http://purl.oclc.org/ooxml/drawingml/main">
                      <a:ext uri="{FF2B5EF4-FFF2-40B4-BE49-F238E27FC236}">
                        <a16:creationId xmlns:a16="http://schemas.microsoft.com/office/drawing/2014/main" id="{A64E0B83-F939-43A6-A4AD-331EDB10EBD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large city street with many billboards&#10;&#10;Description automatically generated">
                            <a:extLst>
                              <a:ext uri="{FF2B5EF4-FFF2-40B4-BE49-F238E27FC236}">
                                <a16:creationId xmlns:a16="http://schemas.microsoft.com/office/drawing/2014/main" id="{A64E0B83-F939-43A6-A4AD-331EDB10EBDD}"/>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31520" cy="485729"/>
                          </a:xfrm>
                          <a:prstGeom prst="rect">
                            <a:avLst/>
                          </a:prstGeom>
                        </pic:spPr>
                      </pic:pic>
                    </a:graphicData>
                  </a:graphic>
                </wp:inline>
              </w:drawing>
            </w:r>
          </w:p>
        </w:tc>
        <w:tc>
          <w:tcPr>
            <w:tcW w:w="66.70pt" w:type="dxa"/>
          </w:tcPr>
          <w:p w14:paraId="10CCC026" w14:textId="185EEDA1"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CCEF848" wp14:editId="7C9866F6">
                  <wp:extent cx="731520" cy="485729"/>
                  <wp:effectExtent l="0" t="0" r="0" b="0"/>
                  <wp:docPr id="340631679" name="Picture 4" descr="A large city street with many billboards&#10;&#10;Description automatically generated">
                    <a:extLst xmlns:a="http://purl.oclc.org/ooxml/drawingml/main">
                      <a:ext uri="{FF2B5EF4-FFF2-40B4-BE49-F238E27FC236}">
                        <a16:creationId xmlns:a16="http://schemas.microsoft.com/office/drawing/2014/main" id="{C4216C8B-687F-A789-465A-552D58E84D7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large city street with many billboards&#10;&#10;Description automatically generated">
                            <a:extLst>
                              <a:ext uri="{FF2B5EF4-FFF2-40B4-BE49-F238E27FC236}">
                                <a16:creationId xmlns:a16="http://schemas.microsoft.com/office/drawing/2014/main" id="{C4216C8B-687F-A789-465A-552D58E84D73}"/>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31520" cy="485729"/>
                          </a:xfrm>
                          <a:prstGeom prst="rect">
                            <a:avLst/>
                          </a:prstGeom>
                        </pic:spPr>
                      </pic:pic>
                    </a:graphicData>
                  </a:graphic>
                </wp:inline>
              </w:drawing>
            </w:r>
          </w:p>
        </w:tc>
      </w:tr>
      <w:tr w:rsidR="00F0287A" w:rsidRPr="00C72E5C" w14:paraId="7CA8C736" w14:textId="77777777" w:rsidTr="00F0287A">
        <w:tc>
          <w:tcPr>
            <w:tcW w:w="42.70pt" w:type="dxa"/>
          </w:tcPr>
          <w:p w14:paraId="0FF53226" w14:textId="0698FDD8"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STD06</w:t>
            </w:r>
          </w:p>
        </w:tc>
        <w:tc>
          <w:tcPr>
            <w:tcW w:w="66.70pt" w:type="dxa"/>
          </w:tcPr>
          <w:p w14:paraId="4C9194E6" w14:textId="5E0A6B50"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0C3B860" wp14:editId="5A7AA5AC">
                  <wp:extent cx="731520" cy="487680"/>
                  <wp:effectExtent l="0" t="0" r="0" b="7620"/>
                  <wp:docPr id="16" name="Picture 15" descr="A building with a glass wall&#10;&#10;Description automatically generated with medium confidence">
                    <a:extLst xmlns:a="http://purl.oclc.org/ooxml/drawingml/main">
                      <a:ext uri="{FF2B5EF4-FFF2-40B4-BE49-F238E27FC236}">
                        <a16:creationId xmlns:a16="http://schemas.microsoft.com/office/drawing/2014/main" id="{CF33A0F5-77F4-E437-0B32-7CBBB3D39CB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Picture 15" descr="A building with a glass wall&#10;&#10;Description automatically generated with medium confidence">
                            <a:extLst>
                              <a:ext uri="{FF2B5EF4-FFF2-40B4-BE49-F238E27FC236}">
                                <a16:creationId xmlns:a16="http://schemas.microsoft.com/office/drawing/2014/main" id="{CF33A0F5-77F4-E437-0B32-7CBBB3D39CB7}"/>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31520" cy="487680"/>
                          </a:xfrm>
                          <a:prstGeom prst="rect">
                            <a:avLst/>
                          </a:prstGeom>
                        </pic:spPr>
                      </pic:pic>
                    </a:graphicData>
                  </a:graphic>
                </wp:inline>
              </w:drawing>
            </w:r>
          </w:p>
        </w:tc>
        <w:tc>
          <w:tcPr>
            <w:tcW w:w="66.70pt" w:type="dxa"/>
          </w:tcPr>
          <w:p w14:paraId="080A2522" w14:textId="2E3690A3"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7E5797F3" wp14:editId="2458AD46">
                  <wp:extent cx="731520" cy="487192"/>
                  <wp:effectExtent l="0" t="0" r="0" b="8255"/>
                  <wp:docPr id="390615142" name="Picture 2" descr="A building with a glass wall&#10;&#10;Description automatically generated">
                    <a:extLst xmlns:a="http://purl.oclc.org/ooxml/drawingml/main">
                      <a:ext uri="{FF2B5EF4-FFF2-40B4-BE49-F238E27FC236}">
                        <a16:creationId xmlns:a16="http://schemas.microsoft.com/office/drawing/2014/main" id="{D1EA4FD9-F670-7247-0158-08A2AE1A1EC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building with a glass wall&#10;&#10;Description automatically generated">
                            <a:extLst>
                              <a:ext uri="{FF2B5EF4-FFF2-40B4-BE49-F238E27FC236}">
                                <a16:creationId xmlns:a16="http://schemas.microsoft.com/office/drawing/2014/main" id="{D1EA4FD9-F670-7247-0158-08A2AE1A1ECB}"/>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c>
          <w:tcPr>
            <w:tcW w:w="66.70pt" w:type="dxa"/>
          </w:tcPr>
          <w:p w14:paraId="083F3A35" w14:textId="57DE73B4"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C09A10E" wp14:editId="097D3B4D">
                  <wp:extent cx="731520" cy="487192"/>
                  <wp:effectExtent l="0" t="0" r="0" b="8255"/>
                  <wp:docPr id="1081415820" name="Picture 2" descr="A building with a glass wall&#10;&#10;Description automatically generated">
                    <a:extLst xmlns:a="http://purl.oclc.org/ooxml/drawingml/main">
                      <a:ext uri="{FF2B5EF4-FFF2-40B4-BE49-F238E27FC236}">
                        <a16:creationId xmlns:a16="http://schemas.microsoft.com/office/drawing/2014/main" id="{9189B5B6-8004-EF48-42DC-8784BD61009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building with a glass wall&#10;&#10;Description automatically generated">
                            <a:extLst>
                              <a:ext uri="{FF2B5EF4-FFF2-40B4-BE49-F238E27FC236}">
                                <a16:creationId xmlns:a16="http://schemas.microsoft.com/office/drawing/2014/main" id="{9189B5B6-8004-EF48-42DC-8784BD610094}"/>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r>
      <w:tr w:rsidR="00F0287A" w:rsidRPr="00C72E5C" w14:paraId="0DC689AC" w14:textId="77777777" w:rsidTr="00F0287A">
        <w:tc>
          <w:tcPr>
            <w:tcW w:w="42.70pt" w:type="dxa"/>
          </w:tcPr>
          <w:p w14:paraId="639669C6" w14:textId="194C4B22"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STD07</w:t>
            </w:r>
          </w:p>
        </w:tc>
        <w:tc>
          <w:tcPr>
            <w:tcW w:w="66.70pt" w:type="dxa"/>
          </w:tcPr>
          <w:p w14:paraId="1C64B0C4" w14:textId="0B8238B2"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1DC5C508" wp14:editId="6FB6FFA7">
                  <wp:extent cx="731520" cy="487680"/>
                  <wp:effectExtent l="0" t="0" r="0" b="7620"/>
                  <wp:docPr id="1207342329" name="Picture 10" descr="A crocodile in the water&#10;&#10;Description automatically generated">
                    <a:extLst xmlns:a="http://purl.oclc.org/ooxml/drawingml/main">
                      <a:ext uri="{FF2B5EF4-FFF2-40B4-BE49-F238E27FC236}">
                        <a16:creationId xmlns:a16="http://schemas.microsoft.com/office/drawing/2014/main" id="{DC9CF2EA-619B-66F4-8FF5-0A703D5A5755}"/>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crocodile in the water&#10;&#10;Description automatically generated">
                            <a:extLst>
                              <a:ext uri="{FF2B5EF4-FFF2-40B4-BE49-F238E27FC236}">
                                <a16:creationId xmlns:a16="http://schemas.microsoft.com/office/drawing/2014/main" id="{DC9CF2EA-619B-66F4-8FF5-0A703D5A5755}"/>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31520" cy="487680"/>
                          </a:xfrm>
                          <a:prstGeom prst="rect">
                            <a:avLst/>
                          </a:prstGeom>
                        </pic:spPr>
                      </pic:pic>
                    </a:graphicData>
                  </a:graphic>
                </wp:inline>
              </w:drawing>
            </w:r>
          </w:p>
        </w:tc>
        <w:tc>
          <w:tcPr>
            <w:tcW w:w="66.70pt" w:type="dxa"/>
          </w:tcPr>
          <w:p w14:paraId="5DDE0EE4" w14:textId="5CAF4C3E"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4C0CD14C" wp14:editId="670BBBB6">
                  <wp:extent cx="731520" cy="487192"/>
                  <wp:effectExtent l="0" t="0" r="0" b="8255"/>
                  <wp:docPr id="50466206" name="Picture 10" descr="A crocodile in the water&#10;&#10;Description automatically generated">
                    <a:extLst xmlns:a="http://purl.oclc.org/ooxml/drawingml/main">
                      <a:ext uri="{FF2B5EF4-FFF2-40B4-BE49-F238E27FC236}">
                        <a16:creationId xmlns:a16="http://schemas.microsoft.com/office/drawing/2014/main" id="{8E32FD81-520F-1713-0120-F3DDBAB38AA8}"/>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crocodile in the water&#10;&#10;Description automatically generated">
                            <a:extLst>
                              <a:ext uri="{FF2B5EF4-FFF2-40B4-BE49-F238E27FC236}">
                                <a16:creationId xmlns:a16="http://schemas.microsoft.com/office/drawing/2014/main" id="{8E32FD81-520F-1713-0120-F3DDBAB38AA8}"/>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c>
          <w:tcPr>
            <w:tcW w:w="66.70pt" w:type="dxa"/>
          </w:tcPr>
          <w:p w14:paraId="2AEE29CE" w14:textId="05597575"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3FBB82F" wp14:editId="1F219988">
                  <wp:extent cx="731520" cy="487192"/>
                  <wp:effectExtent l="0" t="0" r="0" b="8255"/>
                  <wp:docPr id="488607167" name="Picture 10" descr="A crocodile in the water&#10;&#10;Description automatically generated">
                    <a:extLst xmlns:a="http://purl.oclc.org/ooxml/drawingml/main">
                      <a:ext uri="{FF2B5EF4-FFF2-40B4-BE49-F238E27FC236}">
                        <a16:creationId xmlns:a16="http://schemas.microsoft.com/office/drawing/2014/main" id="{BE5E80A0-BC08-D85B-FE96-E430CE41D8C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crocodile in the water&#10;&#10;Description automatically generated">
                            <a:extLst>
                              <a:ext uri="{FF2B5EF4-FFF2-40B4-BE49-F238E27FC236}">
                                <a16:creationId xmlns:a16="http://schemas.microsoft.com/office/drawing/2014/main" id="{BE5E80A0-BC08-D85B-FE96-E430CE41D8CA}"/>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r>
      <w:tr w:rsidR="00F0287A" w:rsidRPr="00C72E5C" w14:paraId="66370050" w14:textId="77777777" w:rsidTr="00F0287A">
        <w:tc>
          <w:tcPr>
            <w:tcW w:w="42.70pt" w:type="dxa"/>
          </w:tcPr>
          <w:p w14:paraId="68EB4760" w14:textId="71249363"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STD08</w:t>
            </w:r>
          </w:p>
        </w:tc>
        <w:tc>
          <w:tcPr>
            <w:tcW w:w="66.70pt" w:type="dxa"/>
          </w:tcPr>
          <w:p w14:paraId="251E1BB9" w14:textId="0C1CBA08"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4519704A" wp14:editId="30DB7F7F">
                  <wp:extent cx="731520" cy="488103"/>
                  <wp:effectExtent l="0" t="0" r="0" b="7620"/>
                  <wp:docPr id="1428178882" name="Picture 14" descr="A person taking a picture of a cliff&#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8178882" name="Picture 14" descr="A person taking a picture of a cliff&#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31520" cy="488103"/>
                          </a:xfrm>
                          <a:prstGeom prst="rect">
                            <a:avLst/>
                          </a:prstGeom>
                          <a:noFill/>
                          <a:ln>
                            <a:noFill/>
                          </a:ln>
                        </pic:spPr>
                      </pic:pic>
                    </a:graphicData>
                  </a:graphic>
                </wp:inline>
              </w:drawing>
            </w:r>
          </w:p>
        </w:tc>
        <w:tc>
          <w:tcPr>
            <w:tcW w:w="66.70pt" w:type="dxa"/>
          </w:tcPr>
          <w:p w14:paraId="0F1A46A0" w14:textId="726C251B"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39D86230" wp14:editId="37DF1972">
                  <wp:extent cx="731520" cy="487192"/>
                  <wp:effectExtent l="0" t="0" r="0" b="8255"/>
                  <wp:docPr id="48498837" name="Picture 2" descr="A person taking a picture of a landscape&#10;&#10;Description automatically generated">
                    <a:extLst xmlns:a="http://purl.oclc.org/ooxml/drawingml/main">
                      <a:ext uri="{FF2B5EF4-FFF2-40B4-BE49-F238E27FC236}">
                        <a16:creationId xmlns:a16="http://schemas.microsoft.com/office/drawing/2014/main" id="{8C92EE28-49AD-D8D1-049D-ED1ECB8D7F3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person taking a picture of a landscape&#10;&#10;Description automatically generated">
                            <a:extLst>
                              <a:ext uri="{FF2B5EF4-FFF2-40B4-BE49-F238E27FC236}">
                                <a16:creationId xmlns:a16="http://schemas.microsoft.com/office/drawing/2014/main" id="{8C92EE28-49AD-D8D1-049D-ED1ECB8D7F33}"/>
                              </a:ext>
                            </a:extLst>
                          </pic:cNvPr>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c>
          <w:tcPr>
            <w:tcW w:w="66.70pt" w:type="dxa"/>
          </w:tcPr>
          <w:p w14:paraId="7E14275C" w14:textId="07849982"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501C342" wp14:editId="73DE7298">
                  <wp:extent cx="731520" cy="487192"/>
                  <wp:effectExtent l="0" t="0" r="0" b="8255"/>
                  <wp:docPr id="895743804" name="Picture 2" descr="A person climbing a rock&#10;&#10;Description automatically generated">
                    <a:extLst xmlns:a="http://purl.oclc.org/ooxml/drawingml/main">
                      <a:ext uri="{FF2B5EF4-FFF2-40B4-BE49-F238E27FC236}">
                        <a16:creationId xmlns:a16="http://schemas.microsoft.com/office/drawing/2014/main" id="{92229723-E215-0420-EBFD-7EE891710D5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person climbing a rock&#10;&#10;Description automatically generated">
                            <a:extLst>
                              <a:ext uri="{FF2B5EF4-FFF2-40B4-BE49-F238E27FC236}">
                                <a16:creationId xmlns:a16="http://schemas.microsoft.com/office/drawing/2014/main" id="{92229723-E215-0420-EBFD-7EE891710D53}"/>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r>
      <w:tr w:rsidR="00F0287A" w:rsidRPr="00C72E5C" w14:paraId="459DE620" w14:textId="77777777" w:rsidTr="00F0287A">
        <w:tc>
          <w:tcPr>
            <w:tcW w:w="42.70pt" w:type="dxa"/>
          </w:tcPr>
          <w:p w14:paraId="5D343D27" w14:textId="5CFCB2D5"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STD09</w:t>
            </w:r>
          </w:p>
        </w:tc>
        <w:tc>
          <w:tcPr>
            <w:tcW w:w="66.70pt" w:type="dxa"/>
          </w:tcPr>
          <w:p w14:paraId="381AE81F" w14:textId="4A753435"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0D60A548" wp14:editId="0CA85542">
                  <wp:extent cx="731520" cy="487680"/>
                  <wp:effectExtent l="0" t="0" r="0" b="7620"/>
                  <wp:docPr id="699486328" name="Picture 2" descr="A swampy river with trees in the background&#10;&#10;Description automatically generated">
                    <a:extLst xmlns:a="http://purl.oclc.org/ooxml/drawingml/main">
                      <a:ext uri="{FF2B5EF4-FFF2-40B4-BE49-F238E27FC236}">
                        <a16:creationId xmlns:a16="http://schemas.microsoft.com/office/drawing/2014/main" id="{AA6ED575-0C75-F58E-AAB9-E9F193EDC7B2}"/>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swampy river with trees in the background&#10;&#10;Description automatically generated">
                            <a:extLst>
                              <a:ext uri="{FF2B5EF4-FFF2-40B4-BE49-F238E27FC236}">
                                <a16:creationId xmlns:a16="http://schemas.microsoft.com/office/drawing/2014/main" id="{AA6ED575-0C75-F58E-AAB9-E9F193EDC7B2}"/>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31520" cy="487680"/>
                          </a:xfrm>
                          <a:prstGeom prst="rect">
                            <a:avLst/>
                          </a:prstGeom>
                        </pic:spPr>
                      </pic:pic>
                    </a:graphicData>
                  </a:graphic>
                </wp:inline>
              </w:drawing>
            </w:r>
          </w:p>
        </w:tc>
        <w:tc>
          <w:tcPr>
            <w:tcW w:w="66.70pt" w:type="dxa"/>
          </w:tcPr>
          <w:p w14:paraId="7B47B6C3" w14:textId="64E28F0A"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62965C81" wp14:editId="3E13F33C">
                  <wp:extent cx="731520" cy="487192"/>
                  <wp:effectExtent l="0" t="0" r="0" b="8255"/>
                  <wp:docPr id="1043532307" name="Picture 2" descr="A stream in a forest&#10;&#10;Description automatically generated">
                    <a:extLst xmlns:a="http://purl.oclc.org/ooxml/drawingml/main">
                      <a:ext uri="{FF2B5EF4-FFF2-40B4-BE49-F238E27FC236}">
                        <a16:creationId xmlns:a16="http://schemas.microsoft.com/office/drawing/2014/main" id="{E2118D52-BF78-7787-FE69-3A9DEC1A414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stream in a forest&#10;&#10;Description automatically generated">
                            <a:extLst>
                              <a:ext uri="{FF2B5EF4-FFF2-40B4-BE49-F238E27FC236}">
                                <a16:creationId xmlns:a16="http://schemas.microsoft.com/office/drawing/2014/main" id="{E2118D52-BF78-7787-FE69-3A9DEC1A4143}"/>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c>
          <w:tcPr>
            <w:tcW w:w="66.70pt" w:type="dxa"/>
          </w:tcPr>
          <w:p w14:paraId="093B5E50" w14:textId="4E6F717B"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24614D5C" wp14:editId="7DD06086">
                  <wp:extent cx="731520" cy="487192"/>
                  <wp:effectExtent l="0" t="0" r="0" b="8255"/>
                  <wp:docPr id="1739022132" name="Picture 2" descr="A swampy forest with trees and water&#10;&#10;Description automatically generated">
                    <a:extLst xmlns:a="http://purl.oclc.org/ooxml/drawingml/main">
                      <a:ext uri="{FF2B5EF4-FFF2-40B4-BE49-F238E27FC236}">
                        <a16:creationId xmlns:a16="http://schemas.microsoft.com/office/drawing/2014/main" id="{05151A24-9F42-8575-E729-1B397002B6D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2" descr="A swampy forest with trees and water&#10;&#10;Description automatically generated">
                            <a:extLst>
                              <a:ext uri="{FF2B5EF4-FFF2-40B4-BE49-F238E27FC236}">
                                <a16:creationId xmlns:a16="http://schemas.microsoft.com/office/drawing/2014/main" id="{05151A24-9F42-8575-E729-1B397002B6DB}"/>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31520" cy="487192"/>
                          </a:xfrm>
                          <a:prstGeom prst="rect">
                            <a:avLst/>
                          </a:prstGeom>
                        </pic:spPr>
                      </pic:pic>
                    </a:graphicData>
                  </a:graphic>
                </wp:inline>
              </w:drawing>
            </w:r>
          </w:p>
        </w:tc>
      </w:tr>
      <w:tr w:rsidR="00F0287A" w:rsidRPr="00C72E5C" w14:paraId="0CCDFCA3" w14:textId="77777777" w:rsidTr="00F0287A">
        <w:tc>
          <w:tcPr>
            <w:tcW w:w="42.70pt" w:type="dxa"/>
          </w:tcPr>
          <w:p w14:paraId="1C812832" w14:textId="29DE476D" w:rsidR="00F0287A" w:rsidRPr="00C72E5C" w:rsidRDefault="00F0287A" w:rsidP="00F0287A">
            <w:pPr>
              <w:spacing w:after="8pt"/>
              <w:rPr>
                <w:rFonts w:ascii="Times New Roman" w:hAnsi="Times New Roman" w:cs="Times New Roman"/>
                <w:sz w:val="20"/>
                <w:szCs w:val="20"/>
                <w:lang w:val="af-ZA"/>
              </w:rPr>
            </w:pPr>
            <w:r w:rsidRPr="00C72E5C">
              <w:rPr>
                <w:rFonts w:ascii="Times New Roman" w:hAnsi="Times New Roman" w:cs="Times New Roman"/>
                <w:sz w:val="20"/>
                <w:szCs w:val="20"/>
                <w:lang w:val="af-ZA"/>
              </w:rPr>
              <w:t>STD10</w:t>
            </w:r>
          </w:p>
        </w:tc>
        <w:tc>
          <w:tcPr>
            <w:tcW w:w="66.70pt" w:type="dxa"/>
          </w:tcPr>
          <w:p w14:paraId="21EFBFDC" w14:textId="0347264A"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B948BFE" wp14:editId="2BC3ABF3">
                  <wp:extent cx="304323" cy="457200"/>
                  <wp:effectExtent l="0" t="0" r="635" b="0"/>
                  <wp:docPr id="1595223126" name="Picture 8" descr="A close-up of a sign&#10;&#10;Description automatically generated">
                    <a:extLst xmlns:a="http://purl.oclc.org/ooxml/drawingml/main">
                      <a:ext uri="{FF2B5EF4-FFF2-40B4-BE49-F238E27FC236}">
                        <a16:creationId xmlns:a16="http://schemas.microsoft.com/office/drawing/2014/main" id="{A7954074-8AFE-F38E-A77C-599A15BF4E86}"/>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8" descr="A close-up of a sign&#10;&#10;Description automatically generated">
                            <a:extLst>
                              <a:ext uri="{FF2B5EF4-FFF2-40B4-BE49-F238E27FC236}">
                                <a16:creationId xmlns:a16="http://schemas.microsoft.com/office/drawing/2014/main" id="{A7954074-8AFE-F38E-A77C-599A15BF4E86}"/>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4323" cy="457200"/>
                          </a:xfrm>
                          <a:prstGeom prst="rect">
                            <a:avLst/>
                          </a:prstGeom>
                        </pic:spPr>
                      </pic:pic>
                    </a:graphicData>
                  </a:graphic>
                </wp:inline>
              </w:drawing>
            </w:r>
          </w:p>
        </w:tc>
        <w:tc>
          <w:tcPr>
            <w:tcW w:w="66.70pt" w:type="dxa"/>
          </w:tcPr>
          <w:p w14:paraId="05A02F85" w14:textId="0ABBB1FE"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DA8079B" wp14:editId="08D37C5D">
                  <wp:extent cx="303581" cy="457200"/>
                  <wp:effectExtent l="0" t="0" r="1270" b="0"/>
                  <wp:docPr id="573201741" name="Picture 10" descr="A blue sign with white text and brown sand&#10;&#10;Description automatically generated">
                    <a:extLst xmlns:a="http://purl.oclc.org/ooxml/drawingml/main">
                      <a:ext uri="{FF2B5EF4-FFF2-40B4-BE49-F238E27FC236}">
                        <a16:creationId xmlns:a16="http://schemas.microsoft.com/office/drawing/2014/main" id="{EF0C19B8-7A15-B0D0-7FFC-6824AE79C03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blue sign with white text and brown sand&#10;&#10;Description automatically generated">
                            <a:extLst>
                              <a:ext uri="{FF2B5EF4-FFF2-40B4-BE49-F238E27FC236}">
                                <a16:creationId xmlns:a16="http://schemas.microsoft.com/office/drawing/2014/main" id="{EF0C19B8-7A15-B0D0-7FFC-6824AE79C03D}"/>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3581" cy="457200"/>
                          </a:xfrm>
                          <a:prstGeom prst="rect">
                            <a:avLst/>
                          </a:prstGeom>
                        </pic:spPr>
                      </pic:pic>
                    </a:graphicData>
                  </a:graphic>
                </wp:inline>
              </w:drawing>
            </w:r>
          </w:p>
        </w:tc>
        <w:tc>
          <w:tcPr>
            <w:tcW w:w="66.70pt" w:type="dxa"/>
          </w:tcPr>
          <w:p w14:paraId="6D4BB790" w14:textId="45DD524D" w:rsidR="00F0287A" w:rsidRPr="00C72E5C" w:rsidRDefault="00F0287A" w:rsidP="00F0287A">
            <w:pPr>
              <w:spacing w:after="8pt"/>
              <w:rPr>
                <w:rFonts w:ascii="Times New Roman" w:hAnsi="Times New Roman" w:cs="Times New Roman"/>
                <w:sz w:val="20"/>
                <w:szCs w:val="20"/>
                <w:lang w:val="af-ZA"/>
              </w:rPr>
            </w:pPr>
            <w:r w:rsidRPr="00C72E5C">
              <w:rPr>
                <w:rFonts w:ascii="Times New Roman" w:eastAsia="Times New Roman" w:hAnsi="Times New Roman" w:cs="Times New Roman"/>
                <w:noProof/>
                <w:color w:val="000000"/>
                <w:sz w:val="20"/>
                <w:szCs w:val="20"/>
                <w:lang w:val="af-ZA"/>
              </w:rPr>
              <w:drawing>
                <wp:inline distT="0" distB="0" distL="0" distR="0" wp14:anchorId="56AB2EB6" wp14:editId="5A805897">
                  <wp:extent cx="303581" cy="457200"/>
                  <wp:effectExtent l="0" t="0" r="1270" b="0"/>
                  <wp:docPr id="82526464" name="Picture 10" descr="A blue and white magazine with a pile of dirt&#10;&#10;Description automatically generated">
                    <a:extLst xmlns:a="http://purl.oclc.org/ooxml/drawingml/main">
                      <a:ext uri="{FF2B5EF4-FFF2-40B4-BE49-F238E27FC236}">
                        <a16:creationId xmlns:a16="http://schemas.microsoft.com/office/drawing/2014/main" id="{1247DDE3-1BF3-02D3-181C-26C81249644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0" descr="A blue and white magazine with a pile of dirt&#10;&#10;Description automatically generated">
                            <a:extLst>
                              <a:ext uri="{FF2B5EF4-FFF2-40B4-BE49-F238E27FC236}">
                                <a16:creationId xmlns:a16="http://schemas.microsoft.com/office/drawing/2014/main" id="{1247DDE3-1BF3-02D3-181C-26C812496444}"/>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3581" cy="457200"/>
                          </a:xfrm>
                          <a:prstGeom prst="rect">
                            <a:avLst/>
                          </a:prstGeom>
                        </pic:spPr>
                      </pic:pic>
                    </a:graphicData>
                  </a:graphic>
                </wp:inline>
              </w:drawing>
            </w:r>
          </w:p>
        </w:tc>
      </w:tr>
    </w:tbl>
    <w:p w14:paraId="2F3B18AA" w14:textId="77777777" w:rsidR="00F0287A" w:rsidRPr="00F0287A" w:rsidRDefault="00F0287A" w:rsidP="00F0287A">
      <w:pPr>
        <w:jc w:val="both"/>
        <w:rPr>
          <w:rFonts w:eastAsia="Times New Roman"/>
        </w:rPr>
      </w:pPr>
      <w:r w:rsidRPr="00F0287A">
        <w:rPr>
          <w:rFonts w:eastAsia="Times New Roman"/>
        </w:rPr>
        <w:t xml:space="preserve">Upon visual inspection, it can be observed that the details and </w:t>
      </w:r>
    </w:p>
    <w:p w14:paraId="02AEF525" w14:textId="61568EAA" w:rsidR="004B7CFD" w:rsidRPr="00C72E5C" w:rsidRDefault="00F0287A" w:rsidP="00F0287A">
      <w:pPr>
        <w:pStyle w:val="BodyText2"/>
        <w:spacing w:after="0pt"/>
        <w:rPr>
          <w:rFonts w:eastAsia="Times New Roman"/>
          <w:lang w:val="en-US"/>
        </w:rPr>
      </w:pPr>
      <w:r w:rsidRPr="00C72E5C">
        <w:rPr>
          <w:rFonts w:eastAsia="Times New Roman"/>
          <w:lang w:val="en-US"/>
        </w:rPr>
        <w:t xml:space="preserve">contrast of the output image </w:t>
      </w:r>
      <w:r w:rsidRPr="00C72E5C">
        <w:rPr>
          <w:rFonts w:eastAsia="Times New Roman"/>
          <w:lang w:val="en-US"/>
        </w:rPr>
        <w:t>for DCPX3 is better than original DCP.</w:t>
      </w:r>
      <w:r w:rsidRPr="00C72E5C">
        <w:rPr>
          <w:rFonts w:eastAsia="Times New Roman"/>
          <w:lang w:val="en-US"/>
        </w:rPr>
        <w:t xml:space="preserve"> This is due to the </w:t>
      </w:r>
      <w:r w:rsidRPr="00C72E5C">
        <w:rPr>
          <w:rFonts w:eastAsia="Times New Roman"/>
          <w:lang w:val="en-US"/>
        </w:rPr>
        <w:t xml:space="preserve">combination </w:t>
      </w:r>
      <w:r w:rsidRPr="00C72E5C">
        <w:rPr>
          <w:rFonts w:eastAsia="Times New Roman"/>
          <w:lang w:val="en-US"/>
        </w:rPr>
        <w:t>application of</w:t>
      </w:r>
      <w:r w:rsidRPr="00C72E5C">
        <w:rPr>
          <w:rFonts w:eastAsia="Times New Roman"/>
          <w:lang w:val="en-US"/>
        </w:rPr>
        <w:t xml:space="preserve"> non-local means denoising and </w:t>
      </w:r>
      <w:r w:rsidRPr="00C72E5C">
        <w:rPr>
          <w:rFonts w:eastAsia="Times New Roman"/>
          <w:lang w:val="en-US"/>
        </w:rPr>
        <w:t xml:space="preserve"> unsharp masking</w:t>
      </w:r>
      <w:r w:rsidRPr="00C72E5C">
        <w:rPr>
          <w:rFonts w:eastAsia="Times New Roman"/>
          <w:lang w:val="en-US"/>
        </w:rPr>
        <w:t xml:space="preserve"> </w:t>
      </w:r>
      <w:r w:rsidRPr="00C72E5C">
        <w:rPr>
          <w:rFonts w:eastAsia="Times New Roman"/>
          <w:lang w:val="en-US"/>
        </w:rPr>
        <w:t>which enhances the overall appearance of the image.</w:t>
      </w:r>
    </w:p>
    <w:p w14:paraId="025A8B05" w14:textId="0C6E488E" w:rsidR="00F0287A" w:rsidRPr="00C72E5C" w:rsidRDefault="00F0287A" w:rsidP="00F0287A">
      <w:pPr>
        <w:rPr>
          <w:rFonts w:eastAsia="Times New Roman"/>
        </w:rPr>
      </w:pPr>
      <w:r w:rsidRPr="00C72E5C">
        <w:rPr>
          <w:rFonts w:eastAsia="Times New Roman"/>
          <w:b/>
          <w:bCs/>
        </w:rPr>
        <w:lastRenderedPageBreak/>
        <w:t xml:space="preserve">Table 3 </w:t>
      </w:r>
      <w:r w:rsidRPr="00C72E5C">
        <w:rPr>
          <w:rFonts w:eastAsia="Times New Roman"/>
        </w:rPr>
        <w:t>Comparison</w:t>
      </w:r>
      <w:r w:rsidRPr="00C72E5C">
        <w:rPr>
          <w:rFonts w:eastAsia="Times New Roman"/>
          <w:b/>
          <w:bCs/>
        </w:rPr>
        <w:t xml:space="preserve"> </w:t>
      </w:r>
      <w:r w:rsidRPr="00C72E5C">
        <w:rPr>
          <w:rFonts w:eastAsia="Times New Roman"/>
        </w:rPr>
        <w:t xml:space="preserve">PSNR and SSIM value </w:t>
      </w:r>
    </w:p>
    <w:tbl>
      <w:tblPr>
        <w:tblStyle w:val="TableGrid"/>
        <w:tblW w:w="0pt" w:type="auto"/>
        <w:tblLook w:firstRow="1" w:lastRow="0" w:firstColumn="1" w:lastColumn="0" w:noHBand="0" w:noVBand="1"/>
      </w:tblPr>
      <w:tblGrid>
        <w:gridCol w:w="688"/>
        <w:gridCol w:w="1042"/>
        <w:gridCol w:w="1042"/>
        <w:gridCol w:w="1042"/>
        <w:gridCol w:w="1042"/>
      </w:tblGrid>
      <w:tr w:rsidR="00F0287A" w:rsidRPr="00C72E5C" w14:paraId="21703BF3" w14:textId="77777777" w:rsidTr="00F0287A">
        <w:tc>
          <w:tcPr>
            <w:tcW w:w="32.45pt" w:type="dxa"/>
          </w:tcPr>
          <w:p w14:paraId="577616AE" w14:textId="4D31E623"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Sample</w:t>
            </w:r>
          </w:p>
        </w:tc>
        <w:tc>
          <w:tcPr>
            <w:tcW w:w="52.55pt" w:type="dxa"/>
          </w:tcPr>
          <w:p w14:paraId="685106FF" w14:textId="635D627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PSNR DCP</w:t>
            </w:r>
          </w:p>
        </w:tc>
        <w:tc>
          <w:tcPr>
            <w:tcW w:w="52.60pt" w:type="dxa"/>
          </w:tcPr>
          <w:p w14:paraId="07865329" w14:textId="61F5086B"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PSNR DCPX3</w:t>
            </w:r>
          </w:p>
        </w:tc>
        <w:tc>
          <w:tcPr>
            <w:tcW w:w="52.60pt" w:type="dxa"/>
          </w:tcPr>
          <w:p w14:paraId="4730FC4C" w14:textId="45EB3E7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SSIM DCP</w:t>
            </w:r>
          </w:p>
        </w:tc>
        <w:tc>
          <w:tcPr>
            <w:tcW w:w="52.60pt" w:type="dxa"/>
          </w:tcPr>
          <w:p w14:paraId="3D4BD67D" w14:textId="544FD043"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SSIM DCPX3</w:t>
            </w:r>
          </w:p>
        </w:tc>
      </w:tr>
      <w:tr w:rsidR="00F0287A" w:rsidRPr="00C72E5C" w14:paraId="6D79B975" w14:textId="77777777" w:rsidTr="00F0287A">
        <w:tc>
          <w:tcPr>
            <w:tcW w:w="32.45pt" w:type="dxa"/>
          </w:tcPr>
          <w:p w14:paraId="69B89824" w14:textId="77F0EB75"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STD01</w:t>
            </w:r>
          </w:p>
        </w:tc>
        <w:tc>
          <w:tcPr>
            <w:tcW w:w="52.55pt" w:type="dxa"/>
          </w:tcPr>
          <w:p w14:paraId="69B18620" w14:textId="206C6F5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18.61947155</w:t>
            </w:r>
          </w:p>
        </w:tc>
        <w:tc>
          <w:tcPr>
            <w:tcW w:w="52.60pt" w:type="dxa"/>
          </w:tcPr>
          <w:p w14:paraId="5A736CCA" w14:textId="7AF9415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16.55452768</w:t>
            </w:r>
          </w:p>
        </w:tc>
        <w:tc>
          <w:tcPr>
            <w:tcW w:w="52.60pt" w:type="dxa"/>
          </w:tcPr>
          <w:p w14:paraId="19216231" w14:textId="474C786D"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0.87311778</w:t>
            </w:r>
          </w:p>
        </w:tc>
        <w:tc>
          <w:tcPr>
            <w:tcW w:w="52.60pt" w:type="dxa"/>
          </w:tcPr>
          <w:p w14:paraId="30C0BF5A" w14:textId="5BB4D4E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0.783218248</w:t>
            </w:r>
          </w:p>
        </w:tc>
      </w:tr>
      <w:tr w:rsidR="00F0287A" w:rsidRPr="00C72E5C" w14:paraId="627ADE0A" w14:textId="77777777" w:rsidTr="00F0287A">
        <w:tc>
          <w:tcPr>
            <w:tcW w:w="32.45pt" w:type="dxa"/>
          </w:tcPr>
          <w:p w14:paraId="71CCAE91" w14:textId="5A732F62"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STD02</w:t>
            </w:r>
          </w:p>
        </w:tc>
        <w:tc>
          <w:tcPr>
            <w:tcW w:w="52.55pt" w:type="dxa"/>
          </w:tcPr>
          <w:p w14:paraId="5451F4A0" w14:textId="6B6C2105"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17.22089983</w:t>
            </w:r>
          </w:p>
        </w:tc>
        <w:tc>
          <w:tcPr>
            <w:tcW w:w="52.60pt" w:type="dxa"/>
          </w:tcPr>
          <w:p w14:paraId="67227304" w14:textId="2E3B9FE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14.89747349</w:t>
            </w:r>
          </w:p>
        </w:tc>
        <w:tc>
          <w:tcPr>
            <w:tcW w:w="52.60pt" w:type="dxa"/>
          </w:tcPr>
          <w:p w14:paraId="2FA358F0" w14:textId="407123E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0.851073234</w:t>
            </w:r>
          </w:p>
        </w:tc>
        <w:tc>
          <w:tcPr>
            <w:tcW w:w="52.60pt" w:type="dxa"/>
          </w:tcPr>
          <w:p w14:paraId="2897CC07" w14:textId="4F7A178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0.723272264</w:t>
            </w:r>
          </w:p>
        </w:tc>
      </w:tr>
      <w:tr w:rsidR="00F0287A" w:rsidRPr="00C72E5C" w14:paraId="625FD8E7" w14:textId="77777777" w:rsidTr="00F0287A">
        <w:tc>
          <w:tcPr>
            <w:tcW w:w="32.45pt" w:type="dxa"/>
          </w:tcPr>
          <w:p w14:paraId="1EA51A00" w14:textId="0FED96E6"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STD03</w:t>
            </w:r>
          </w:p>
        </w:tc>
        <w:tc>
          <w:tcPr>
            <w:tcW w:w="52.55pt" w:type="dxa"/>
          </w:tcPr>
          <w:p w14:paraId="3EE328D9" w14:textId="197E4E2D"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14.51152872</w:t>
            </w:r>
          </w:p>
        </w:tc>
        <w:tc>
          <w:tcPr>
            <w:tcW w:w="52.60pt" w:type="dxa"/>
          </w:tcPr>
          <w:p w14:paraId="2BA2E52D" w14:textId="1D89C2A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13.49004576</w:t>
            </w:r>
          </w:p>
        </w:tc>
        <w:tc>
          <w:tcPr>
            <w:tcW w:w="52.60pt" w:type="dxa"/>
          </w:tcPr>
          <w:p w14:paraId="233EA8BF" w14:textId="48FD643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7.394589717</w:t>
            </w:r>
          </w:p>
        </w:tc>
        <w:tc>
          <w:tcPr>
            <w:tcW w:w="52.60pt" w:type="dxa"/>
          </w:tcPr>
          <w:p w14:paraId="35DC601C" w14:textId="3BFBAE1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0.730659566</w:t>
            </w:r>
          </w:p>
        </w:tc>
      </w:tr>
      <w:tr w:rsidR="00F0287A" w:rsidRPr="00C72E5C" w14:paraId="1ED71D28" w14:textId="77777777" w:rsidTr="00F0287A">
        <w:tc>
          <w:tcPr>
            <w:tcW w:w="32.45pt" w:type="dxa"/>
          </w:tcPr>
          <w:p w14:paraId="121101BE" w14:textId="28C2B64B"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STD04</w:t>
            </w:r>
          </w:p>
        </w:tc>
        <w:tc>
          <w:tcPr>
            <w:tcW w:w="52.55pt" w:type="dxa"/>
          </w:tcPr>
          <w:p w14:paraId="317C981D" w14:textId="20D4CE3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17.95471379</w:t>
            </w:r>
          </w:p>
        </w:tc>
        <w:tc>
          <w:tcPr>
            <w:tcW w:w="52.60pt" w:type="dxa"/>
          </w:tcPr>
          <w:p w14:paraId="13E44BF5" w14:textId="1EF7A39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14.21308729</w:t>
            </w:r>
          </w:p>
        </w:tc>
        <w:tc>
          <w:tcPr>
            <w:tcW w:w="52.60pt" w:type="dxa"/>
          </w:tcPr>
          <w:p w14:paraId="3842AB0E" w14:textId="1D4AC32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0.766154265</w:t>
            </w:r>
          </w:p>
        </w:tc>
        <w:tc>
          <w:tcPr>
            <w:tcW w:w="52.60pt" w:type="dxa"/>
          </w:tcPr>
          <w:p w14:paraId="70A902A3" w14:textId="582C671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0.59767038</w:t>
            </w:r>
          </w:p>
        </w:tc>
      </w:tr>
      <w:tr w:rsidR="00F0287A" w:rsidRPr="00C72E5C" w14:paraId="70258258" w14:textId="77777777" w:rsidTr="00F0287A">
        <w:tc>
          <w:tcPr>
            <w:tcW w:w="32.45pt" w:type="dxa"/>
          </w:tcPr>
          <w:p w14:paraId="3D863769" w14:textId="50D832B0"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STD05</w:t>
            </w:r>
          </w:p>
        </w:tc>
        <w:tc>
          <w:tcPr>
            <w:tcW w:w="52.55pt" w:type="dxa"/>
          </w:tcPr>
          <w:p w14:paraId="6108939B" w14:textId="69E406B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16.1180689</w:t>
            </w:r>
          </w:p>
        </w:tc>
        <w:tc>
          <w:tcPr>
            <w:tcW w:w="52.60pt" w:type="dxa"/>
          </w:tcPr>
          <w:p w14:paraId="211380B2" w14:textId="6BE2962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14.7989298</w:t>
            </w:r>
          </w:p>
        </w:tc>
        <w:tc>
          <w:tcPr>
            <w:tcW w:w="52.60pt" w:type="dxa"/>
          </w:tcPr>
          <w:p w14:paraId="043CE8E9" w14:textId="6EA8850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0.883938424</w:t>
            </w:r>
          </w:p>
        </w:tc>
        <w:tc>
          <w:tcPr>
            <w:tcW w:w="52.60pt" w:type="dxa"/>
          </w:tcPr>
          <w:p w14:paraId="2FBFE79F" w14:textId="520361F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0.755600421</w:t>
            </w:r>
          </w:p>
        </w:tc>
      </w:tr>
      <w:tr w:rsidR="00F0287A" w:rsidRPr="00C72E5C" w14:paraId="184FC3A0" w14:textId="77777777" w:rsidTr="00F0287A">
        <w:tc>
          <w:tcPr>
            <w:tcW w:w="32.45pt" w:type="dxa"/>
          </w:tcPr>
          <w:p w14:paraId="327D313F" w14:textId="111D62CE"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STD06</w:t>
            </w:r>
          </w:p>
        </w:tc>
        <w:tc>
          <w:tcPr>
            <w:tcW w:w="52.55pt" w:type="dxa"/>
          </w:tcPr>
          <w:p w14:paraId="07D705AC" w14:textId="2776A0D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14.82995722</w:t>
            </w:r>
          </w:p>
        </w:tc>
        <w:tc>
          <w:tcPr>
            <w:tcW w:w="52.60pt" w:type="dxa"/>
          </w:tcPr>
          <w:p w14:paraId="5F014B68" w14:textId="0D064B6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12.54005721</w:t>
            </w:r>
          </w:p>
        </w:tc>
        <w:tc>
          <w:tcPr>
            <w:tcW w:w="52.60pt" w:type="dxa"/>
          </w:tcPr>
          <w:p w14:paraId="4FB6D043" w14:textId="45867CD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0.834318698</w:t>
            </w:r>
          </w:p>
        </w:tc>
        <w:tc>
          <w:tcPr>
            <w:tcW w:w="52.60pt" w:type="dxa"/>
          </w:tcPr>
          <w:p w14:paraId="3360815E" w14:textId="53700B3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0.70454194</w:t>
            </w:r>
          </w:p>
        </w:tc>
      </w:tr>
      <w:tr w:rsidR="00F0287A" w:rsidRPr="00C72E5C" w14:paraId="3A802E76" w14:textId="77777777" w:rsidTr="00F0287A">
        <w:tc>
          <w:tcPr>
            <w:tcW w:w="32.45pt" w:type="dxa"/>
          </w:tcPr>
          <w:p w14:paraId="7EE31E8E" w14:textId="2F643CA6"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STD07</w:t>
            </w:r>
          </w:p>
        </w:tc>
        <w:tc>
          <w:tcPr>
            <w:tcW w:w="52.55pt" w:type="dxa"/>
          </w:tcPr>
          <w:p w14:paraId="6A182CE3" w14:textId="4F23759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16.2800973</w:t>
            </w:r>
          </w:p>
        </w:tc>
        <w:tc>
          <w:tcPr>
            <w:tcW w:w="52.60pt" w:type="dxa"/>
          </w:tcPr>
          <w:p w14:paraId="3C7EF1AF" w14:textId="1E64337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12.11601216</w:t>
            </w:r>
          </w:p>
        </w:tc>
        <w:tc>
          <w:tcPr>
            <w:tcW w:w="52.60pt" w:type="dxa"/>
          </w:tcPr>
          <w:p w14:paraId="6D0A8BA8" w14:textId="0517733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0.827650495</w:t>
            </w:r>
          </w:p>
        </w:tc>
        <w:tc>
          <w:tcPr>
            <w:tcW w:w="52.60pt" w:type="dxa"/>
          </w:tcPr>
          <w:p w14:paraId="489C9801" w14:textId="6FABB8AE"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0.700701124</w:t>
            </w:r>
          </w:p>
        </w:tc>
      </w:tr>
      <w:tr w:rsidR="00F0287A" w:rsidRPr="00C72E5C" w14:paraId="36C4E74E" w14:textId="77777777" w:rsidTr="00F0287A">
        <w:tc>
          <w:tcPr>
            <w:tcW w:w="32.45pt" w:type="dxa"/>
          </w:tcPr>
          <w:p w14:paraId="64E1E737" w14:textId="33776E8B"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STD08</w:t>
            </w:r>
          </w:p>
        </w:tc>
        <w:tc>
          <w:tcPr>
            <w:tcW w:w="52.55pt" w:type="dxa"/>
          </w:tcPr>
          <w:p w14:paraId="4970218A" w14:textId="79F267F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17.98588081</w:t>
            </w:r>
          </w:p>
        </w:tc>
        <w:tc>
          <w:tcPr>
            <w:tcW w:w="52.60pt" w:type="dxa"/>
          </w:tcPr>
          <w:p w14:paraId="6DC38EEF" w14:textId="638A7293"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16.01509375</w:t>
            </w:r>
          </w:p>
        </w:tc>
        <w:tc>
          <w:tcPr>
            <w:tcW w:w="52.60pt" w:type="dxa"/>
          </w:tcPr>
          <w:p w14:paraId="024F64EF" w14:textId="515A4C24"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5.113008547</w:t>
            </w:r>
          </w:p>
        </w:tc>
        <w:tc>
          <w:tcPr>
            <w:tcW w:w="52.60pt" w:type="dxa"/>
          </w:tcPr>
          <w:p w14:paraId="3ADFCCE9" w14:textId="1027D9A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0.730707589</w:t>
            </w:r>
          </w:p>
        </w:tc>
      </w:tr>
      <w:tr w:rsidR="00F0287A" w:rsidRPr="00C72E5C" w14:paraId="408E4813" w14:textId="77777777" w:rsidTr="00F0287A">
        <w:tc>
          <w:tcPr>
            <w:tcW w:w="32.45pt" w:type="dxa"/>
          </w:tcPr>
          <w:p w14:paraId="4590550A" w14:textId="07D893DB"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STD09</w:t>
            </w:r>
          </w:p>
        </w:tc>
        <w:tc>
          <w:tcPr>
            <w:tcW w:w="52.55pt" w:type="dxa"/>
          </w:tcPr>
          <w:p w14:paraId="4D1B2E68" w14:textId="617A0A1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15.51913314</w:t>
            </w:r>
          </w:p>
        </w:tc>
        <w:tc>
          <w:tcPr>
            <w:tcW w:w="52.60pt" w:type="dxa"/>
          </w:tcPr>
          <w:p w14:paraId="26D03A74" w14:textId="21E1F27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14.53782792</w:t>
            </w:r>
          </w:p>
        </w:tc>
        <w:tc>
          <w:tcPr>
            <w:tcW w:w="52.60pt" w:type="dxa"/>
          </w:tcPr>
          <w:p w14:paraId="1D5F327C" w14:textId="741F9E7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0.862102728</w:t>
            </w:r>
          </w:p>
        </w:tc>
        <w:tc>
          <w:tcPr>
            <w:tcW w:w="52.60pt" w:type="dxa"/>
          </w:tcPr>
          <w:p w14:paraId="68207751" w14:textId="7C0F0FE5"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0.71010083</w:t>
            </w:r>
          </w:p>
        </w:tc>
      </w:tr>
      <w:tr w:rsidR="00F0287A" w:rsidRPr="00C72E5C" w14:paraId="2B57A3E0" w14:textId="77777777" w:rsidTr="00F0287A">
        <w:tc>
          <w:tcPr>
            <w:tcW w:w="32.45pt" w:type="dxa"/>
          </w:tcPr>
          <w:p w14:paraId="1F692071" w14:textId="1AACE55E"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STD10</w:t>
            </w:r>
          </w:p>
        </w:tc>
        <w:tc>
          <w:tcPr>
            <w:tcW w:w="52.55pt" w:type="dxa"/>
          </w:tcPr>
          <w:p w14:paraId="1F0E58DC" w14:textId="16851EF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12.68668909</w:t>
            </w:r>
          </w:p>
        </w:tc>
        <w:tc>
          <w:tcPr>
            <w:tcW w:w="52.60pt" w:type="dxa"/>
          </w:tcPr>
          <w:p w14:paraId="0473A02E" w14:textId="0C0267BE"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10.74024276</w:t>
            </w:r>
          </w:p>
        </w:tc>
        <w:tc>
          <w:tcPr>
            <w:tcW w:w="52.60pt" w:type="dxa"/>
          </w:tcPr>
          <w:p w14:paraId="62D4B749" w14:textId="53528E5B"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0.711821235</w:t>
            </w:r>
          </w:p>
        </w:tc>
        <w:tc>
          <w:tcPr>
            <w:tcW w:w="52.60pt" w:type="dxa"/>
          </w:tcPr>
          <w:p w14:paraId="15885CAA" w14:textId="212C2AF4"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0.562364272</w:t>
            </w:r>
          </w:p>
        </w:tc>
      </w:tr>
    </w:tbl>
    <w:p w14:paraId="68E91D27" w14:textId="77777777" w:rsidR="00F0287A" w:rsidRPr="00C72E5C" w:rsidRDefault="00F0287A" w:rsidP="00F0287A">
      <w:pPr>
        <w:rPr>
          <w:rFonts w:eastAsia="Times New Roman"/>
        </w:rPr>
      </w:pPr>
    </w:p>
    <w:p w14:paraId="4947F85D" w14:textId="52F86811" w:rsidR="00F0287A" w:rsidRPr="00C72E5C" w:rsidRDefault="00F0287A" w:rsidP="00F0287A">
      <w:pPr>
        <w:jc w:val="both"/>
        <w:rPr>
          <w:rFonts w:eastAsia="Times New Roman"/>
        </w:rPr>
      </w:pPr>
      <w:r w:rsidRPr="00C72E5C">
        <w:rPr>
          <w:rFonts w:eastAsia="Times New Roman"/>
        </w:rPr>
        <w:t>Based on the table, PSNR and SSIM value for DCPX3 is basically lower than the original DCP. It is because both evaluation metrics are dependent to ground truth image. Since the ground truth image from the dataset is not of the highest quality, it may occur some error in the result. That why there are two more evaluation metrics that not dependent to the ground truth image. The following table shows the entropy CI value:</w:t>
      </w:r>
    </w:p>
    <w:p w14:paraId="0BEF590B" w14:textId="77777777" w:rsidR="00F0287A" w:rsidRPr="00C72E5C" w:rsidRDefault="00F0287A" w:rsidP="00F0287A">
      <w:pPr>
        <w:jc w:val="both"/>
        <w:rPr>
          <w:rFonts w:eastAsia="Times New Roman"/>
        </w:rPr>
      </w:pPr>
    </w:p>
    <w:p w14:paraId="5AD1BEAB" w14:textId="0BABA3F1" w:rsidR="00F0287A" w:rsidRPr="00C72E5C" w:rsidRDefault="00F0287A" w:rsidP="00F0287A">
      <w:pPr>
        <w:rPr>
          <w:rFonts w:eastAsia="Times New Roman"/>
        </w:rPr>
      </w:pPr>
      <w:r w:rsidRPr="00C72E5C">
        <w:rPr>
          <w:rFonts w:eastAsia="Times New Roman"/>
          <w:b/>
          <w:bCs/>
        </w:rPr>
        <w:t xml:space="preserve">Table 4 </w:t>
      </w:r>
      <w:r w:rsidRPr="00C72E5C">
        <w:rPr>
          <w:rFonts w:eastAsia="Times New Roman"/>
        </w:rPr>
        <w:t>Entropy and CI Value for Input Image and Output Image</w:t>
      </w:r>
    </w:p>
    <w:tbl>
      <w:tblPr>
        <w:tblStyle w:val="TableGrid"/>
        <w:tblW w:w="0pt" w:type="auto"/>
        <w:tblLook w:firstRow="1" w:lastRow="0" w:firstColumn="1" w:lastColumn="0" w:noHBand="0" w:noVBand="1"/>
      </w:tblPr>
      <w:tblGrid>
        <w:gridCol w:w="688"/>
        <w:gridCol w:w="1042"/>
        <w:gridCol w:w="1042"/>
        <w:gridCol w:w="1042"/>
        <w:gridCol w:w="1042"/>
      </w:tblGrid>
      <w:tr w:rsidR="00F0287A" w:rsidRPr="00C72E5C" w14:paraId="36FC3693" w14:textId="77777777" w:rsidTr="00F0287A">
        <w:tc>
          <w:tcPr>
            <w:tcW w:w="32.45pt" w:type="dxa"/>
          </w:tcPr>
          <w:p w14:paraId="3D4988D9" w14:textId="02AC4585"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Sample</w:t>
            </w:r>
          </w:p>
        </w:tc>
        <w:tc>
          <w:tcPr>
            <w:tcW w:w="52.55pt" w:type="dxa"/>
          </w:tcPr>
          <w:p w14:paraId="4913BA28" w14:textId="2B11C3B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Entropy Input</w:t>
            </w:r>
          </w:p>
        </w:tc>
        <w:tc>
          <w:tcPr>
            <w:tcW w:w="52.60pt" w:type="dxa"/>
          </w:tcPr>
          <w:p w14:paraId="14D97BC2" w14:textId="5B1597D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Entropy Output</w:t>
            </w:r>
          </w:p>
        </w:tc>
        <w:tc>
          <w:tcPr>
            <w:tcW w:w="52.60pt" w:type="dxa"/>
          </w:tcPr>
          <w:p w14:paraId="766D722D" w14:textId="10D639FE"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CI Input</w:t>
            </w:r>
          </w:p>
        </w:tc>
        <w:tc>
          <w:tcPr>
            <w:tcW w:w="52.60pt" w:type="dxa"/>
          </w:tcPr>
          <w:p w14:paraId="5FC22B19" w14:textId="7380DB9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sz w:val="20"/>
                <w:szCs w:val="20"/>
              </w:rPr>
              <w:t>CI Output</w:t>
            </w:r>
          </w:p>
        </w:tc>
      </w:tr>
      <w:tr w:rsidR="00F0287A" w:rsidRPr="00C72E5C" w14:paraId="6E0ABB82" w14:textId="77777777" w:rsidTr="00F0287A">
        <w:tc>
          <w:tcPr>
            <w:tcW w:w="32.45pt" w:type="dxa"/>
          </w:tcPr>
          <w:p w14:paraId="04C66CBD" w14:textId="6FE99AD2"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STD01</w:t>
            </w:r>
          </w:p>
        </w:tc>
        <w:tc>
          <w:tcPr>
            <w:tcW w:w="52.55pt" w:type="dxa"/>
          </w:tcPr>
          <w:p w14:paraId="4B463F23" w14:textId="1652812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7.326024938</w:t>
            </w:r>
          </w:p>
        </w:tc>
        <w:tc>
          <w:tcPr>
            <w:tcW w:w="52.60pt" w:type="dxa"/>
          </w:tcPr>
          <w:p w14:paraId="60F10F8F" w14:textId="76306EFB"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7.7713436</w:t>
            </w:r>
          </w:p>
        </w:tc>
        <w:tc>
          <w:tcPr>
            <w:tcW w:w="52.60pt" w:type="dxa"/>
          </w:tcPr>
          <w:p w14:paraId="1AEEC5BB" w14:textId="3B1E828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18.92191353</w:t>
            </w:r>
          </w:p>
        </w:tc>
        <w:tc>
          <w:tcPr>
            <w:tcW w:w="52.60pt" w:type="dxa"/>
          </w:tcPr>
          <w:p w14:paraId="5524562C" w14:textId="1C824BE3"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40.6643523</w:t>
            </w:r>
          </w:p>
        </w:tc>
      </w:tr>
      <w:tr w:rsidR="00F0287A" w:rsidRPr="00C72E5C" w14:paraId="243F6AB0" w14:textId="77777777" w:rsidTr="00F0287A">
        <w:tc>
          <w:tcPr>
            <w:tcW w:w="32.45pt" w:type="dxa"/>
          </w:tcPr>
          <w:p w14:paraId="2CC86F27" w14:textId="6FE55F53"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STD02</w:t>
            </w:r>
          </w:p>
        </w:tc>
        <w:tc>
          <w:tcPr>
            <w:tcW w:w="52.55pt" w:type="dxa"/>
          </w:tcPr>
          <w:p w14:paraId="205CE7A3" w14:textId="2CB7F0B6"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5.433129814</w:t>
            </w:r>
          </w:p>
        </w:tc>
        <w:tc>
          <w:tcPr>
            <w:tcW w:w="52.60pt" w:type="dxa"/>
          </w:tcPr>
          <w:p w14:paraId="272F2219" w14:textId="279A481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6.677162727</w:t>
            </w:r>
          </w:p>
        </w:tc>
        <w:tc>
          <w:tcPr>
            <w:tcW w:w="52.60pt" w:type="dxa"/>
          </w:tcPr>
          <w:p w14:paraId="563BD04E" w14:textId="64CC694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11.79658869</w:t>
            </w:r>
          </w:p>
        </w:tc>
        <w:tc>
          <w:tcPr>
            <w:tcW w:w="52.60pt" w:type="dxa"/>
          </w:tcPr>
          <w:p w14:paraId="4FB31527" w14:textId="10EEC6B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30.08246449</w:t>
            </w:r>
          </w:p>
        </w:tc>
      </w:tr>
      <w:tr w:rsidR="00F0287A" w:rsidRPr="00C72E5C" w14:paraId="4F1AF466" w14:textId="77777777" w:rsidTr="00F0287A">
        <w:tc>
          <w:tcPr>
            <w:tcW w:w="32.45pt" w:type="dxa"/>
          </w:tcPr>
          <w:p w14:paraId="2FEC9C88" w14:textId="4D86E8DD"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STD03</w:t>
            </w:r>
          </w:p>
        </w:tc>
        <w:tc>
          <w:tcPr>
            <w:tcW w:w="52.55pt" w:type="dxa"/>
          </w:tcPr>
          <w:p w14:paraId="233DE8E5" w14:textId="5BF387AD"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7.394589717</w:t>
            </w:r>
          </w:p>
        </w:tc>
        <w:tc>
          <w:tcPr>
            <w:tcW w:w="52.60pt" w:type="dxa"/>
          </w:tcPr>
          <w:p w14:paraId="191C6AB7" w14:textId="28A8CD9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7.588740427</w:t>
            </w:r>
          </w:p>
        </w:tc>
        <w:tc>
          <w:tcPr>
            <w:tcW w:w="52.60pt" w:type="dxa"/>
          </w:tcPr>
          <w:p w14:paraId="7236B9EE" w14:textId="6EE305B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18.91862013</w:t>
            </w:r>
          </w:p>
        </w:tc>
        <w:tc>
          <w:tcPr>
            <w:tcW w:w="52.60pt" w:type="dxa"/>
          </w:tcPr>
          <w:p w14:paraId="3887DC4B" w14:textId="165F6014"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30.94107575</w:t>
            </w:r>
          </w:p>
        </w:tc>
      </w:tr>
      <w:tr w:rsidR="00F0287A" w:rsidRPr="00C72E5C" w14:paraId="3E831745" w14:textId="77777777" w:rsidTr="00F0287A">
        <w:tc>
          <w:tcPr>
            <w:tcW w:w="32.45pt" w:type="dxa"/>
          </w:tcPr>
          <w:p w14:paraId="581ECE03" w14:textId="4BA04DE9"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STD04</w:t>
            </w:r>
          </w:p>
        </w:tc>
        <w:tc>
          <w:tcPr>
            <w:tcW w:w="52.55pt" w:type="dxa"/>
          </w:tcPr>
          <w:p w14:paraId="30D22494" w14:textId="2A4510D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5.767835</w:t>
            </w:r>
          </w:p>
        </w:tc>
        <w:tc>
          <w:tcPr>
            <w:tcW w:w="52.60pt" w:type="dxa"/>
          </w:tcPr>
          <w:p w14:paraId="08D2134B" w14:textId="36A40F5A"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7.005351047</w:t>
            </w:r>
          </w:p>
        </w:tc>
        <w:tc>
          <w:tcPr>
            <w:tcW w:w="52.60pt" w:type="dxa"/>
          </w:tcPr>
          <w:p w14:paraId="7E3AC955" w14:textId="4EEDC43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15.89064634</w:t>
            </w:r>
          </w:p>
        </w:tc>
        <w:tc>
          <w:tcPr>
            <w:tcW w:w="52.60pt" w:type="dxa"/>
          </w:tcPr>
          <w:p w14:paraId="304ABEB6" w14:textId="128D47A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50.93201786</w:t>
            </w:r>
          </w:p>
        </w:tc>
      </w:tr>
      <w:tr w:rsidR="00F0287A" w:rsidRPr="00C72E5C" w14:paraId="0DDEAEE7" w14:textId="77777777" w:rsidTr="00F0287A">
        <w:tc>
          <w:tcPr>
            <w:tcW w:w="32.45pt" w:type="dxa"/>
          </w:tcPr>
          <w:p w14:paraId="46209306" w14:textId="5FD9C580"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STD05</w:t>
            </w:r>
          </w:p>
        </w:tc>
        <w:tc>
          <w:tcPr>
            <w:tcW w:w="52.55pt" w:type="dxa"/>
          </w:tcPr>
          <w:p w14:paraId="6AB528AA" w14:textId="419033F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7.117550036</w:t>
            </w:r>
          </w:p>
        </w:tc>
        <w:tc>
          <w:tcPr>
            <w:tcW w:w="52.60pt" w:type="dxa"/>
          </w:tcPr>
          <w:p w14:paraId="42E5F9A5" w14:textId="54268F2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7.453253963</w:t>
            </w:r>
          </w:p>
        </w:tc>
        <w:tc>
          <w:tcPr>
            <w:tcW w:w="52.60pt" w:type="dxa"/>
          </w:tcPr>
          <w:p w14:paraId="0BA6FA66" w14:textId="664DBD4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41.39909778</w:t>
            </w:r>
          </w:p>
        </w:tc>
        <w:tc>
          <w:tcPr>
            <w:tcW w:w="52.60pt" w:type="dxa"/>
          </w:tcPr>
          <w:p w14:paraId="1FE0CB29" w14:textId="4F623F6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66.14624168</w:t>
            </w:r>
          </w:p>
        </w:tc>
      </w:tr>
      <w:tr w:rsidR="00F0287A" w:rsidRPr="00C72E5C" w14:paraId="61217F91" w14:textId="77777777" w:rsidTr="00F0287A">
        <w:tc>
          <w:tcPr>
            <w:tcW w:w="32.45pt" w:type="dxa"/>
          </w:tcPr>
          <w:p w14:paraId="6580A073" w14:textId="407AA1E2"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STD06</w:t>
            </w:r>
          </w:p>
        </w:tc>
        <w:tc>
          <w:tcPr>
            <w:tcW w:w="52.55pt" w:type="dxa"/>
          </w:tcPr>
          <w:p w14:paraId="12984B59" w14:textId="3F04E6E5"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5.945326137</w:t>
            </w:r>
          </w:p>
        </w:tc>
        <w:tc>
          <w:tcPr>
            <w:tcW w:w="52.60pt" w:type="dxa"/>
          </w:tcPr>
          <w:p w14:paraId="778F5A90" w14:textId="3A1AC490"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7.355912005</w:t>
            </w:r>
          </w:p>
        </w:tc>
        <w:tc>
          <w:tcPr>
            <w:tcW w:w="52.60pt" w:type="dxa"/>
          </w:tcPr>
          <w:p w14:paraId="51924038" w14:textId="2FF389A7"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21.9283261</w:t>
            </w:r>
          </w:p>
        </w:tc>
        <w:tc>
          <w:tcPr>
            <w:tcW w:w="52.60pt" w:type="dxa"/>
          </w:tcPr>
          <w:p w14:paraId="72B6928F" w14:textId="2CF48E21"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66.47674469</w:t>
            </w:r>
          </w:p>
        </w:tc>
      </w:tr>
      <w:tr w:rsidR="00F0287A" w:rsidRPr="00C72E5C" w14:paraId="375C3527" w14:textId="77777777" w:rsidTr="00F0287A">
        <w:tc>
          <w:tcPr>
            <w:tcW w:w="32.45pt" w:type="dxa"/>
          </w:tcPr>
          <w:p w14:paraId="51FBBFAB" w14:textId="3BA12189"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STD07</w:t>
            </w:r>
          </w:p>
        </w:tc>
        <w:tc>
          <w:tcPr>
            <w:tcW w:w="52.55pt" w:type="dxa"/>
          </w:tcPr>
          <w:p w14:paraId="41F4F2D7" w14:textId="1314CC9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6.657275488</w:t>
            </w:r>
          </w:p>
        </w:tc>
        <w:tc>
          <w:tcPr>
            <w:tcW w:w="52.60pt" w:type="dxa"/>
          </w:tcPr>
          <w:p w14:paraId="6D14F546" w14:textId="1FF9AA7A"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7.443976323</w:t>
            </w:r>
          </w:p>
        </w:tc>
        <w:tc>
          <w:tcPr>
            <w:tcW w:w="52.60pt" w:type="dxa"/>
          </w:tcPr>
          <w:p w14:paraId="58127018" w14:textId="480DDA32"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27.61226661</w:t>
            </w:r>
          </w:p>
        </w:tc>
        <w:tc>
          <w:tcPr>
            <w:tcW w:w="52.60pt" w:type="dxa"/>
          </w:tcPr>
          <w:p w14:paraId="566337B0" w14:textId="56787BC4"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44.00499983</w:t>
            </w:r>
          </w:p>
        </w:tc>
      </w:tr>
      <w:tr w:rsidR="00F0287A" w:rsidRPr="00C72E5C" w14:paraId="77F68764" w14:textId="77777777" w:rsidTr="00F0287A">
        <w:tc>
          <w:tcPr>
            <w:tcW w:w="32.45pt" w:type="dxa"/>
          </w:tcPr>
          <w:p w14:paraId="2EAC4097" w14:textId="2F9054B8"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STD08</w:t>
            </w:r>
          </w:p>
        </w:tc>
        <w:tc>
          <w:tcPr>
            <w:tcW w:w="52.55pt" w:type="dxa"/>
          </w:tcPr>
          <w:p w14:paraId="2136A02C" w14:textId="116E190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5.113008547</w:t>
            </w:r>
          </w:p>
        </w:tc>
        <w:tc>
          <w:tcPr>
            <w:tcW w:w="52.60pt" w:type="dxa"/>
          </w:tcPr>
          <w:p w14:paraId="47AB7E1E" w14:textId="47C33BF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5.855275272</w:t>
            </w:r>
          </w:p>
        </w:tc>
        <w:tc>
          <w:tcPr>
            <w:tcW w:w="52.60pt" w:type="dxa"/>
          </w:tcPr>
          <w:p w14:paraId="19121F57" w14:textId="27E080C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13.92675862</w:t>
            </w:r>
          </w:p>
        </w:tc>
        <w:tc>
          <w:tcPr>
            <w:tcW w:w="52.60pt" w:type="dxa"/>
          </w:tcPr>
          <w:p w14:paraId="6749094C" w14:textId="6AB9D492"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38.74777797</w:t>
            </w:r>
          </w:p>
        </w:tc>
      </w:tr>
      <w:tr w:rsidR="00F0287A" w:rsidRPr="00C72E5C" w14:paraId="160012A0" w14:textId="77777777" w:rsidTr="00F0287A">
        <w:tc>
          <w:tcPr>
            <w:tcW w:w="32.45pt" w:type="dxa"/>
          </w:tcPr>
          <w:p w14:paraId="78138348" w14:textId="4F0EE96A"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STD09</w:t>
            </w:r>
          </w:p>
        </w:tc>
        <w:tc>
          <w:tcPr>
            <w:tcW w:w="52.55pt" w:type="dxa"/>
          </w:tcPr>
          <w:p w14:paraId="1FA04929" w14:textId="34D0DE8D"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7.204416054</w:t>
            </w:r>
          </w:p>
        </w:tc>
        <w:tc>
          <w:tcPr>
            <w:tcW w:w="52.60pt" w:type="dxa"/>
          </w:tcPr>
          <w:p w14:paraId="632361DD" w14:textId="4BF68603"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7.687401359</w:t>
            </w:r>
          </w:p>
        </w:tc>
        <w:tc>
          <w:tcPr>
            <w:tcW w:w="52.60pt" w:type="dxa"/>
          </w:tcPr>
          <w:p w14:paraId="5F6E4F6C" w14:textId="4B80032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21.75792534</w:t>
            </w:r>
          </w:p>
        </w:tc>
        <w:tc>
          <w:tcPr>
            <w:tcW w:w="52.60pt" w:type="dxa"/>
          </w:tcPr>
          <w:p w14:paraId="25E9D0E8" w14:textId="09067FE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39.28046332</w:t>
            </w:r>
          </w:p>
        </w:tc>
      </w:tr>
      <w:tr w:rsidR="00F0287A" w:rsidRPr="00C72E5C" w14:paraId="24F905D1" w14:textId="77777777" w:rsidTr="00F0287A">
        <w:tc>
          <w:tcPr>
            <w:tcW w:w="32.45pt" w:type="dxa"/>
          </w:tcPr>
          <w:p w14:paraId="278022B3" w14:textId="0A1D67CB" w:rsidR="00F0287A" w:rsidRPr="00C72E5C" w:rsidRDefault="00F0287A" w:rsidP="00F0287A">
            <w:pPr>
              <w:rPr>
                <w:rFonts w:ascii="Times New Roman" w:eastAsia="Times New Roman" w:hAnsi="Times New Roman" w:cs="Times New Roman"/>
                <w:sz w:val="20"/>
                <w:szCs w:val="20"/>
              </w:rPr>
            </w:pPr>
            <w:r w:rsidRPr="00C72E5C">
              <w:rPr>
                <w:rFonts w:ascii="Times New Roman" w:hAnsi="Times New Roman" w:cs="Times New Roman"/>
                <w:sz w:val="20"/>
                <w:szCs w:val="20"/>
                <w:lang w:val="af-ZA"/>
              </w:rPr>
              <w:t>STD10</w:t>
            </w:r>
          </w:p>
        </w:tc>
        <w:tc>
          <w:tcPr>
            <w:tcW w:w="52.55pt" w:type="dxa"/>
          </w:tcPr>
          <w:p w14:paraId="79BFE96B" w14:textId="74FEA249"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7.04388929</w:t>
            </w:r>
          </w:p>
        </w:tc>
        <w:tc>
          <w:tcPr>
            <w:tcW w:w="52.60pt" w:type="dxa"/>
          </w:tcPr>
          <w:p w14:paraId="526A9725" w14:textId="67A4AF5F"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7.642662934</w:t>
            </w:r>
          </w:p>
        </w:tc>
        <w:tc>
          <w:tcPr>
            <w:tcW w:w="52.60pt" w:type="dxa"/>
          </w:tcPr>
          <w:p w14:paraId="5E354839" w14:textId="33E8BC3C"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21.28993295</w:t>
            </w:r>
          </w:p>
        </w:tc>
        <w:tc>
          <w:tcPr>
            <w:tcW w:w="52.60pt" w:type="dxa"/>
          </w:tcPr>
          <w:p w14:paraId="3D208E1F" w14:textId="028A12C8" w:rsidR="00F0287A" w:rsidRPr="00C72E5C" w:rsidRDefault="00F0287A" w:rsidP="00F0287A">
            <w:pPr>
              <w:rPr>
                <w:rFonts w:ascii="Times New Roman" w:eastAsia="Times New Roman" w:hAnsi="Times New Roman" w:cs="Times New Roman"/>
                <w:sz w:val="20"/>
                <w:szCs w:val="20"/>
              </w:rPr>
            </w:pPr>
            <w:r w:rsidRPr="00C72E5C">
              <w:rPr>
                <w:rFonts w:ascii="Times New Roman" w:eastAsia="Times New Roman" w:hAnsi="Times New Roman" w:cs="Times New Roman"/>
                <w:color w:val="000000"/>
                <w:sz w:val="20"/>
                <w:szCs w:val="20"/>
                <w:lang w:val="af-ZA"/>
              </w:rPr>
              <w:t>54.28269861</w:t>
            </w:r>
          </w:p>
        </w:tc>
      </w:tr>
    </w:tbl>
    <w:p w14:paraId="3A70B4A1" w14:textId="45B20BED" w:rsidR="00F0287A" w:rsidRPr="00C72E5C" w:rsidRDefault="00F0287A" w:rsidP="00F0287A">
      <w:pPr>
        <w:jc w:val="both"/>
        <w:rPr>
          <w:rFonts w:eastAsia="Times New Roman"/>
        </w:rPr>
      </w:pPr>
      <w:r w:rsidRPr="00C72E5C">
        <w:rPr>
          <w:rFonts w:eastAsia="Times New Roman"/>
        </w:rPr>
        <w:t xml:space="preserve">Based on table 4, it show some significant increase value of entropy that mean that there most of detail have been retrieved from the input image. Improvement value of CI also means that the output image details have retrieved their color </w:t>
      </w:r>
      <w:r w:rsidRPr="00C72E5C">
        <w:rPr>
          <w:rFonts w:eastAsia="Times New Roman"/>
        </w:rPr>
        <w:t>from the proposed method, DCP. This show that even PSNR and SSIM value of the proposed method lower than the original method, but it retrieved more detailed information of the image in term of edges and color. Sometime, noise and similarity to the ground truth could be sacrifice in order to obtain more detailed image.</w:t>
      </w:r>
    </w:p>
    <w:p w14:paraId="4A127DDC" w14:textId="2D1E45EB" w:rsidR="0024411E" w:rsidRPr="00C72E5C" w:rsidRDefault="00FB0AB0" w:rsidP="004B7CFD">
      <w:pPr>
        <w:pStyle w:val="Heading1"/>
      </w:pPr>
      <w:r w:rsidRPr="00C72E5C">
        <w:t>Conclusion</w:t>
      </w:r>
    </w:p>
    <w:p w14:paraId="1ABEC8B0" w14:textId="0043D93C" w:rsidR="00FB0AB0" w:rsidRPr="00C72E5C" w:rsidRDefault="00FB3CE9" w:rsidP="00C72E5C">
      <w:pPr>
        <w:ind w:firstLine="36pt"/>
        <w:jc w:val="both"/>
      </w:pPr>
      <w:r w:rsidRPr="00C72E5C">
        <w:t>The developed system is enhancing overexposed image by the combination of DCP method, non-local means denoising and unsharp masking. This study not only to remove the overexposed effect from image,</w:t>
      </w:r>
      <w:r w:rsidR="00C72E5C" w:rsidRPr="00C72E5C">
        <w:t xml:space="preserve"> </w:t>
      </w:r>
      <w:r w:rsidRPr="00C72E5C">
        <w:t xml:space="preserve">but also reduce noise and improve detailed of the image. </w:t>
      </w:r>
      <w:r w:rsidR="00C72E5C" w:rsidRPr="00C72E5C">
        <w:t xml:space="preserve">Testing involves various </w:t>
      </w:r>
      <w:r w:rsidR="00C72E5C" w:rsidRPr="00C72E5C">
        <w:t xml:space="preserve">overexposed </w:t>
      </w:r>
      <w:r w:rsidR="00C72E5C" w:rsidRPr="00C72E5C">
        <w:t>image measurement techniques.</w:t>
      </w:r>
      <w:r w:rsidR="00C72E5C" w:rsidRPr="00C72E5C">
        <w:t xml:space="preserve"> </w:t>
      </w:r>
      <w:r w:rsidR="00C72E5C" w:rsidRPr="00C72E5C">
        <w:t xml:space="preserve">The significance lies in addressing challenges related to </w:t>
      </w:r>
      <w:r w:rsidR="00C72E5C" w:rsidRPr="00C72E5C">
        <w:t>overexposed effect</w:t>
      </w:r>
      <w:r w:rsidR="00C72E5C" w:rsidRPr="00C72E5C">
        <w:t xml:space="preserve"> in image restoration, offering a valuable solution for computational photography. The importance is evident in potential applications, such as medical imaging and surveillance, where clear and sharp images are essential for accurate analysis.</w:t>
      </w:r>
    </w:p>
    <w:p w14:paraId="2A0BC97D" w14:textId="0DCF784D" w:rsidR="00EC0DFA" w:rsidRPr="00C72E5C" w:rsidRDefault="00FB0AB0" w:rsidP="004B7CFD">
      <w:pPr>
        <w:pStyle w:val="Heading1"/>
      </w:pPr>
      <w:r w:rsidRPr="00C72E5C">
        <w:t>Acknowledgement</w:t>
      </w:r>
    </w:p>
    <w:p w14:paraId="6E9C45CE" w14:textId="2AA66D97" w:rsidR="005461DB" w:rsidRPr="00C72E5C" w:rsidRDefault="005461DB" w:rsidP="004B7CFD">
      <w:pPr>
        <w:pStyle w:val="BodyText"/>
        <w:spacing w:line="12pt" w:lineRule="auto"/>
        <w:rPr>
          <w:spacing w:val="0"/>
          <w:lang w:val="en-US" w:eastAsia="en-US"/>
        </w:rPr>
      </w:pPr>
      <w:r w:rsidRPr="00C72E5C">
        <w:rPr>
          <w:spacing w:val="0"/>
          <w:lang w:val="en-US" w:eastAsia="en-US"/>
        </w:rPr>
        <w:t xml:space="preserve">I would like to express my gratitude to my supervisor, </w:t>
      </w:r>
      <w:r w:rsidR="00C72E5C" w:rsidRPr="00C72E5C">
        <w:rPr>
          <w:spacing w:val="0"/>
          <w:lang w:val="en-US" w:eastAsia="en-US"/>
        </w:rPr>
        <w:t>Prof. Dr. Abdullah</w:t>
      </w:r>
      <w:r w:rsidRPr="00C72E5C">
        <w:rPr>
          <w:spacing w:val="0"/>
          <w:lang w:val="en-US" w:eastAsia="en-US"/>
        </w:rPr>
        <w:t>, for providing guidance and assistance throughout the period of my dissertation. I would also like to express my gratitude to my family and friends who provided me support during my final year project. This study would not have been possible without their assistance.</w:t>
      </w:r>
    </w:p>
    <w:p w14:paraId="73D724AD" w14:textId="65F6F4D9" w:rsidR="00C72E5C" w:rsidRPr="00C72E5C" w:rsidRDefault="009303D9" w:rsidP="00C72E5C">
      <w:pPr>
        <w:pStyle w:val="Heading5"/>
      </w:pPr>
      <w:r w:rsidRPr="00C72E5C">
        <w:t>References</w:t>
      </w:r>
    </w:p>
    <w:p w14:paraId="06D3DA86" w14:textId="379B448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Ancuti, C. O., Ancuti, C., De Vleeschouwer, C., &amp; Bekaert, P. (2012). Single ImageDehazing by Multi-Scale Fusion. IEEE Transactions on Image Processing, 22(8), 3271-3282. </w:t>
      </w:r>
      <w:hyperlink r:id="rId65" w:history="1">
        <w:r w:rsidRPr="00C72E5C">
          <w:rPr>
            <w:rStyle w:val="Hyperlink"/>
            <w:sz w:val="20"/>
            <w:szCs w:val="20"/>
            <w:shd w:val="clear" w:color="auto" w:fill="FFFFFF"/>
            <w:lang w:val="af-ZA"/>
          </w:rPr>
          <w:t>https://ieeexplore.ieee.org/abstract/document/6514885</w:t>
        </w:r>
      </w:hyperlink>
      <w:r w:rsidRPr="00C72E5C">
        <w:rPr>
          <w:sz w:val="20"/>
          <w:szCs w:val="20"/>
          <w:shd w:val="clear" w:color="auto" w:fill="FFFFFF"/>
          <w:lang w:val="af-ZA"/>
        </w:rPr>
        <w:t>.</w:t>
      </w:r>
    </w:p>
    <w:p w14:paraId="4B781BA2" w14:textId="7581923B" w:rsidR="00C72E5C" w:rsidRPr="00C72E5C" w:rsidRDefault="00C72E5C" w:rsidP="00C72E5C">
      <w:pPr>
        <w:pStyle w:val="references"/>
        <w:rPr>
          <w:sz w:val="20"/>
          <w:szCs w:val="20"/>
          <w:lang w:val="af-ZA"/>
        </w:rPr>
      </w:pPr>
      <w:r w:rsidRPr="00C72E5C">
        <w:rPr>
          <w:sz w:val="20"/>
          <w:szCs w:val="20"/>
          <w:lang w:val="af-ZA"/>
        </w:rPr>
        <w:t xml:space="preserve">Balm J. , 11 Ogos 2014, </w:t>
      </w:r>
      <w:r w:rsidRPr="00C72E5C">
        <w:rPr>
          <w:i/>
          <w:iCs/>
          <w:sz w:val="20"/>
          <w:szCs w:val="20"/>
          <w:lang w:val="af-ZA"/>
        </w:rPr>
        <w:t>The Power of Pictures, How We Can Use Images to Promote and Comunicate Science.</w:t>
      </w:r>
      <w:r w:rsidRPr="00C72E5C">
        <w:rPr>
          <w:sz w:val="20"/>
          <w:szCs w:val="20"/>
          <w:lang w:val="af-ZA"/>
        </w:rPr>
        <w:t xml:space="preserve"> BMC </w:t>
      </w:r>
      <w:hyperlink r:id="rId66" w:history="1">
        <w:r w:rsidRPr="00C72E5C">
          <w:rPr>
            <w:rStyle w:val="Hyperlink"/>
            <w:sz w:val="20"/>
            <w:szCs w:val="20"/>
            <w:lang w:val="af-ZA"/>
          </w:rPr>
          <w:t>https://blogs.biomedcentral.com/bmcblog/2014/08/11/the-power-of-pictures-how-we-can-use-images-to-promote-and-communicate-science/</w:t>
        </w:r>
      </w:hyperlink>
      <w:r w:rsidRPr="00C72E5C">
        <w:rPr>
          <w:sz w:val="20"/>
          <w:szCs w:val="20"/>
          <w:lang w:val="af-ZA"/>
        </w:rPr>
        <w:t>.</w:t>
      </w:r>
    </w:p>
    <w:p w14:paraId="68976229" w14:textId="7777777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Banham, M., &amp; Katsaggelos, A. (2012). Digital image restoration. </w:t>
      </w:r>
      <w:r w:rsidRPr="00C72E5C">
        <w:rPr>
          <w:rStyle w:val="Emphasis"/>
          <w:color w:val="303A40"/>
          <w:sz w:val="20"/>
          <w:szCs w:val="20"/>
          <w:bdr w:val="single" w:sz="2" w:space="0" w:color="DEE0E3" w:frame="1"/>
          <w:shd w:val="clear" w:color="auto" w:fill="FFFFFF"/>
          <w:lang w:val="af-ZA"/>
        </w:rPr>
        <w:t>IEEE Signal Process. Mag.</w:t>
      </w:r>
      <w:r w:rsidRPr="00C72E5C">
        <w:rPr>
          <w:sz w:val="20"/>
          <w:szCs w:val="20"/>
          <w:shd w:val="clear" w:color="auto" w:fill="FFFFFF"/>
          <w:lang w:val="af-ZA"/>
        </w:rPr>
        <w:t>, 14, 24-41. </w:t>
      </w:r>
      <w:hyperlink r:id="rId67" w:history="1">
        <w:r w:rsidRPr="00C72E5C">
          <w:rPr>
            <w:rStyle w:val="Hyperlink"/>
            <w:sz w:val="20"/>
            <w:szCs w:val="20"/>
            <w:bdr w:val="single" w:sz="2" w:space="0" w:color="DEE0E3" w:frame="1"/>
            <w:shd w:val="clear" w:color="auto" w:fill="FFFFFF"/>
            <w:lang w:val="af-ZA"/>
          </w:rPr>
          <w:t>https://doi.org/10.1109/79.581363</w:t>
        </w:r>
      </w:hyperlink>
      <w:r w:rsidRPr="00C72E5C">
        <w:rPr>
          <w:sz w:val="20"/>
          <w:szCs w:val="20"/>
          <w:shd w:val="clear" w:color="auto" w:fill="FFFFFF"/>
          <w:lang w:val="af-ZA"/>
        </w:rPr>
        <w:t>.</w:t>
      </w:r>
    </w:p>
    <w:p w14:paraId="26E3CC86" w14:textId="434BB429"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Berman, D., &amp; Avidan, S. (2016). Non-Local Image Dehazing. Proceedings of the IEEE Conference on Computer Vision and Pattern Recognition (CVPR). </w:t>
      </w:r>
      <w:hyperlink r:id="rId68" w:history="1">
        <w:r w:rsidRPr="00C72E5C">
          <w:rPr>
            <w:rStyle w:val="Hyperlink"/>
            <w:sz w:val="20"/>
            <w:szCs w:val="20"/>
            <w:shd w:val="clear" w:color="auto" w:fill="FFFFFF"/>
            <w:lang w:val="af-ZA"/>
          </w:rPr>
          <w:t>https://openaccess.thecvf.com/content_cvpr_2016/html/Berman_Non-Local_Image_Dehazing_CVPR_2016_paper.html</w:t>
        </w:r>
      </w:hyperlink>
      <w:r w:rsidRPr="00C72E5C">
        <w:rPr>
          <w:sz w:val="20"/>
          <w:szCs w:val="20"/>
          <w:shd w:val="clear" w:color="auto" w:fill="FFFFFF"/>
          <w:lang w:val="af-ZA"/>
        </w:rPr>
        <w:t>.</w:t>
      </w:r>
    </w:p>
    <w:p w14:paraId="6B2A1C6F" w14:textId="43F6A7FD" w:rsidR="00C72E5C" w:rsidRPr="00C72E5C" w:rsidRDefault="00C72E5C" w:rsidP="00C72E5C">
      <w:pPr>
        <w:pStyle w:val="references"/>
        <w:rPr>
          <w:rStyle w:val="Hyperlink"/>
          <w:color w:val="auto"/>
          <w:sz w:val="20"/>
          <w:szCs w:val="20"/>
          <w:u w:val="none"/>
          <w:shd w:val="clear" w:color="auto" w:fill="FFFFFF"/>
          <w:lang w:val="af-ZA"/>
        </w:rPr>
      </w:pPr>
      <w:r w:rsidRPr="00C72E5C">
        <w:rPr>
          <w:sz w:val="20"/>
          <w:szCs w:val="20"/>
          <w:lang w:val="af-ZA"/>
        </w:rPr>
        <w:t xml:space="preserve">Bertalmío, M., Sapiro, G., Caselles, V., &amp; Ballester, C. (2000). Image inpainting. Proceedings of the 27th Annual Conference on Computer Graphics and Interactive Techniques (SIGGRAPH), 417-424. </w:t>
      </w:r>
      <w:hyperlink r:id="rId69" w:history="1">
        <w:r w:rsidRPr="00C72E5C">
          <w:rPr>
            <w:rStyle w:val="Hyperlink"/>
            <w:sz w:val="20"/>
            <w:szCs w:val="20"/>
            <w:lang w:val="af-ZA"/>
          </w:rPr>
          <w:t>https://dl.acm.org/doi/abs/10.1145/344779.344972</w:t>
        </w:r>
      </w:hyperlink>
      <w:r w:rsidRPr="00C72E5C">
        <w:rPr>
          <w:rStyle w:val="Hyperlink"/>
          <w:sz w:val="20"/>
          <w:szCs w:val="20"/>
          <w:lang w:val="af-ZA"/>
        </w:rPr>
        <w:t>.</w:t>
      </w:r>
    </w:p>
    <w:p w14:paraId="2EB4E9ED" w14:textId="03F7432D" w:rsidR="00C72E5C" w:rsidRPr="00C72E5C" w:rsidRDefault="00C72E5C" w:rsidP="00C72E5C">
      <w:pPr>
        <w:pStyle w:val="references"/>
        <w:rPr>
          <w:sz w:val="20"/>
          <w:szCs w:val="20"/>
          <w:lang w:val="af-ZA"/>
        </w:rPr>
      </w:pPr>
      <w:r w:rsidRPr="00C72E5C">
        <w:rPr>
          <w:sz w:val="20"/>
          <w:szCs w:val="20"/>
          <w:lang w:val="af-ZA"/>
        </w:rPr>
        <w:t xml:space="preserve">Buades, A., Coll, B., &amp; Morel, J. M. (2005). A non-local algorithm for image denoising. </w:t>
      </w:r>
      <w:r w:rsidRPr="00C72E5C">
        <w:rPr>
          <w:i/>
          <w:iCs/>
          <w:sz w:val="20"/>
          <w:szCs w:val="20"/>
          <w:lang w:val="af-ZA"/>
        </w:rPr>
        <w:t>IEEE Computer Society Conference on Computer Vision and Pattern Recognition (CVPR)</w:t>
      </w:r>
      <w:r w:rsidRPr="00C72E5C">
        <w:rPr>
          <w:sz w:val="20"/>
          <w:szCs w:val="20"/>
          <w:lang w:val="af-ZA"/>
        </w:rPr>
        <w:t xml:space="preserve">, 60-65. </w:t>
      </w:r>
      <w:hyperlink r:id="rId70" w:history="1">
        <w:r w:rsidRPr="00C72E5C">
          <w:rPr>
            <w:rStyle w:val="Hyperlink"/>
            <w:sz w:val="20"/>
            <w:szCs w:val="20"/>
            <w:lang w:val="af-ZA"/>
          </w:rPr>
          <w:t>https://ieeexplore.ieee.org/abstract/document/1467423</w:t>
        </w:r>
      </w:hyperlink>
      <w:r w:rsidRPr="00C72E5C">
        <w:rPr>
          <w:sz w:val="20"/>
          <w:szCs w:val="20"/>
          <w:lang w:val="af-ZA"/>
        </w:rPr>
        <w:t xml:space="preserve"> </w:t>
      </w:r>
    </w:p>
    <w:p w14:paraId="59C8EA98" w14:textId="77777777" w:rsidR="00C72E5C" w:rsidRPr="00C72E5C" w:rsidRDefault="00C72E5C" w:rsidP="00C72E5C">
      <w:pPr>
        <w:pStyle w:val="references"/>
        <w:rPr>
          <w:sz w:val="20"/>
          <w:szCs w:val="20"/>
          <w:lang w:val="af-ZA"/>
        </w:rPr>
      </w:pPr>
      <w:r w:rsidRPr="00C72E5C">
        <w:rPr>
          <w:sz w:val="20"/>
          <w:szCs w:val="20"/>
          <w:lang w:val="af-ZA"/>
        </w:rPr>
        <w:t xml:space="preserve">Butrym N. , 19 September 2022, </w:t>
      </w:r>
      <w:r w:rsidRPr="00C72E5C">
        <w:rPr>
          <w:i/>
          <w:iCs/>
          <w:sz w:val="20"/>
          <w:szCs w:val="20"/>
          <w:lang w:val="af-ZA"/>
        </w:rPr>
        <w:t xml:space="preserve">What is The Future of Photography? Smartphone or DSLR? – 5 Things a DSLR Does Better Than a Phone Camera. </w:t>
      </w:r>
      <w:r w:rsidRPr="00C72E5C">
        <w:rPr>
          <w:sz w:val="20"/>
          <w:szCs w:val="20"/>
          <w:lang w:val="af-ZA"/>
        </w:rPr>
        <w:t xml:space="preserve">DeepImage </w:t>
      </w:r>
      <w:hyperlink r:id="rId71" w:history="1">
        <w:r w:rsidRPr="00C72E5C">
          <w:rPr>
            <w:rStyle w:val="Hyperlink"/>
            <w:sz w:val="20"/>
            <w:szCs w:val="20"/>
            <w:lang w:val="af-ZA"/>
          </w:rPr>
          <w:t>https://deep-image.ai/blog/what-is-the-future-of-photography-smartphones-or-dslr-5-things-a-dslr-does-better-than-a-phone-camera/</w:t>
        </w:r>
      </w:hyperlink>
      <w:r w:rsidRPr="00C72E5C">
        <w:rPr>
          <w:sz w:val="20"/>
          <w:szCs w:val="20"/>
          <w:lang w:val="af-ZA"/>
        </w:rPr>
        <w:t>.</w:t>
      </w:r>
    </w:p>
    <w:p w14:paraId="661C0E34" w14:textId="36AB86CE"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Cai, B., Xu, X., Jia, K., Qing, C., &amp; Tao, D. (2016). DehazeNet: An End-to-End System for Single Image Haze Removal. IEEE Transactions on Image Processing, </w:t>
      </w:r>
      <w:r w:rsidRPr="00C72E5C">
        <w:rPr>
          <w:sz w:val="20"/>
          <w:szCs w:val="20"/>
          <w:shd w:val="clear" w:color="auto" w:fill="FFFFFF"/>
          <w:lang w:val="af-ZA"/>
        </w:rPr>
        <w:lastRenderedPageBreak/>
        <w:t xml:space="preserve">25(11), 5187-5198. </w:t>
      </w:r>
      <w:hyperlink r:id="rId72" w:history="1">
        <w:r w:rsidRPr="00C72E5C">
          <w:rPr>
            <w:rStyle w:val="Hyperlink"/>
            <w:sz w:val="20"/>
            <w:szCs w:val="20"/>
            <w:shd w:val="clear" w:color="auto" w:fill="FFFFFF"/>
            <w:lang w:val="af-ZA"/>
          </w:rPr>
          <w:t>https://ieeexplore.ieee.org/abstract/document/7539399</w:t>
        </w:r>
      </w:hyperlink>
      <w:r w:rsidRPr="00C72E5C">
        <w:rPr>
          <w:sz w:val="20"/>
          <w:szCs w:val="20"/>
          <w:shd w:val="clear" w:color="auto" w:fill="FFFFFF"/>
          <w:lang w:val="af-ZA"/>
        </w:rPr>
        <w:t>.</w:t>
      </w:r>
    </w:p>
    <w:p w14:paraId="0BDCB3C5" w14:textId="77777777" w:rsidR="00C72E5C" w:rsidRPr="00C72E5C" w:rsidRDefault="00C72E5C" w:rsidP="00C72E5C">
      <w:pPr>
        <w:pStyle w:val="references"/>
        <w:rPr>
          <w:sz w:val="20"/>
          <w:szCs w:val="20"/>
          <w:lang w:val="af-ZA"/>
        </w:rPr>
      </w:pPr>
      <w:r w:rsidRPr="00C72E5C">
        <w:rPr>
          <w:sz w:val="20"/>
          <w:szCs w:val="20"/>
          <w:lang w:val="af-ZA"/>
        </w:rPr>
        <w:t xml:space="preserve">Chechko A. , 24 January 2024, </w:t>
      </w:r>
      <w:r w:rsidRPr="00C72E5C">
        <w:rPr>
          <w:i/>
          <w:iCs/>
          <w:sz w:val="20"/>
          <w:szCs w:val="20"/>
          <w:lang w:val="af-ZA"/>
        </w:rPr>
        <w:t>Overexposed Image: How to Fix Them</w:t>
      </w:r>
      <w:r w:rsidRPr="00C72E5C">
        <w:rPr>
          <w:sz w:val="20"/>
          <w:szCs w:val="20"/>
          <w:lang w:val="af-ZA"/>
        </w:rPr>
        <w:t xml:space="preserve">. Skylum </w:t>
      </w:r>
      <w:hyperlink r:id="rId73" w:history="1">
        <w:r w:rsidRPr="00C72E5C">
          <w:rPr>
            <w:rStyle w:val="Hyperlink"/>
            <w:sz w:val="20"/>
            <w:szCs w:val="20"/>
            <w:lang w:val="af-ZA"/>
          </w:rPr>
          <w:t>https://skylum.com/how-to/how-to-fix-overexposed-photos</w:t>
        </w:r>
      </w:hyperlink>
      <w:r w:rsidRPr="00C72E5C">
        <w:rPr>
          <w:sz w:val="20"/>
          <w:szCs w:val="20"/>
          <w:lang w:val="af-ZA"/>
        </w:rPr>
        <w:t>.</w:t>
      </w:r>
    </w:p>
    <w:p w14:paraId="0898BBE3" w14:textId="7777777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Chen, M., &amp; Shannon, C. (2018). Computational Photography. </w:t>
      </w:r>
      <w:r w:rsidRPr="00C72E5C">
        <w:rPr>
          <w:rStyle w:val="Emphasis"/>
          <w:color w:val="303A40"/>
          <w:sz w:val="20"/>
          <w:szCs w:val="20"/>
          <w:bdr w:val="single" w:sz="2" w:space="0" w:color="DEE0E3" w:frame="1"/>
          <w:shd w:val="clear" w:color="auto" w:fill="FFFFFF"/>
          <w:lang w:val="af-ZA"/>
        </w:rPr>
        <w:t>Photography</w:t>
      </w:r>
      <w:r w:rsidRPr="00C72E5C">
        <w:rPr>
          <w:sz w:val="20"/>
          <w:szCs w:val="20"/>
          <w:shd w:val="clear" w:color="auto" w:fill="FFFFFF"/>
          <w:lang w:val="af-ZA"/>
        </w:rPr>
        <w:t xml:space="preserve">. </w:t>
      </w:r>
      <w:hyperlink r:id="rId74" w:history="1">
        <w:r w:rsidRPr="00C72E5C">
          <w:rPr>
            <w:rStyle w:val="Hyperlink"/>
            <w:sz w:val="20"/>
            <w:szCs w:val="20"/>
            <w:bdr w:val="single" w:sz="2" w:space="0" w:color="DEE0E3" w:frame="1"/>
            <w:shd w:val="clear" w:color="auto" w:fill="FFFFFF"/>
            <w:lang w:val="af-ZA"/>
          </w:rPr>
          <w:t>https://doi.org/10.1364/is.2010.iwb2</w:t>
        </w:r>
      </w:hyperlink>
      <w:r w:rsidRPr="00C72E5C">
        <w:rPr>
          <w:sz w:val="20"/>
          <w:szCs w:val="20"/>
          <w:shd w:val="clear" w:color="auto" w:fill="FFFFFF"/>
          <w:lang w:val="af-ZA"/>
        </w:rPr>
        <w:t>.</w:t>
      </w:r>
    </w:p>
    <w:p w14:paraId="2CE94B48" w14:textId="7736B3B2" w:rsidR="00C72E5C" w:rsidRPr="00C72E5C" w:rsidRDefault="00C72E5C" w:rsidP="00C72E5C">
      <w:pPr>
        <w:pStyle w:val="references"/>
        <w:rPr>
          <w:rStyle w:val="Hyperlink"/>
          <w:color w:val="auto"/>
          <w:sz w:val="20"/>
          <w:szCs w:val="20"/>
          <w:u w:val="none"/>
          <w:shd w:val="clear" w:color="auto" w:fill="FFFFFF"/>
          <w:lang w:val="af-ZA"/>
        </w:rPr>
      </w:pPr>
      <w:r w:rsidRPr="00C72E5C">
        <w:rPr>
          <w:sz w:val="20"/>
          <w:szCs w:val="20"/>
          <w:lang w:val="af-ZA"/>
        </w:rPr>
        <w:t xml:space="preserve">Davies P. , 20 Mac 2023, </w:t>
      </w:r>
      <w:r w:rsidRPr="00C72E5C">
        <w:rPr>
          <w:i/>
          <w:iCs/>
          <w:sz w:val="20"/>
          <w:szCs w:val="20"/>
          <w:lang w:val="af-ZA"/>
        </w:rPr>
        <w:t>The Psychology of Aesthetics and Style: How We are Attracted to These Notion</w:t>
      </w:r>
      <w:r w:rsidRPr="00C72E5C">
        <w:rPr>
          <w:sz w:val="20"/>
          <w:szCs w:val="20"/>
          <w:lang w:val="af-ZA"/>
        </w:rPr>
        <w:t xml:space="preserve">. Player </w:t>
      </w:r>
      <w:hyperlink r:id="rId75" w:history="1">
        <w:r w:rsidRPr="00C72E5C">
          <w:rPr>
            <w:rStyle w:val="Hyperlink"/>
            <w:sz w:val="20"/>
            <w:szCs w:val="20"/>
            <w:lang w:val="af-ZA"/>
          </w:rPr>
          <w:t>https://play3r.net/news/the-psychology-of-aesthetics-and-style-how-we-are-attracted-to-these-notions/</w:t>
        </w:r>
      </w:hyperlink>
      <w:r w:rsidRPr="00C72E5C">
        <w:rPr>
          <w:sz w:val="20"/>
          <w:szCs w:val="20"/>
          <w:lang w:val="af-ZA"/>
        </w:rPr>
        <w:t>.</w:t>
      </w:r>
    </w:p>
    <w:p w14:paraId="460F2358" w14:textId="7777777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Fisher, P. (1997). The pixel: A snare and a delusion. </w:t>
      </w:r>
      <w:r w:rsidRPr="00C72E5C">
        <w:rPr>
          <w:rStyle w:val="Emphasis"/>
          <w:color w:val="303A40"/>
          <w:sz w:val="20"/>
          <w:szCs w:val="20"/>
          <w:bdr w:val="single" w:sz="2" w:space="0" w:color="DEE0E3" w:frame="1"/>
          <w:shd w:val="clear" w:color="auto" w:fill="FFFFFF"/>
          <w:lang w:val="af-ZA"/>
        </w:rPr>
        <w:t>International Journal of Remote Sensing</w:t>
      </w:r>
      <w:r w:rsidRPr="00C72E5C">
        <w:rPr>
          <w:sz w:val="20"/>
          <w:szCs w:val="20"/>
          <w:shd w:val="clear" w:color="auto" w:fill="FFFFFF"/>
          <w:lang w:val="af-ZA"/>
        </w:rPr>
        <w:t xml:space="preserve">, 18, 679-685.  </w:t>
      </w:r>
      <w:hyperlink r:id="rId76" w:history="1">
        <w:r w:rsidRPr="00C72E5C">
          <w:rPr>
            <w:rStyle w:val="Hyperlink"/>
            <w:sz w:val="20"/>
            <w:szCs w:val="20"/>
            <w:bdr w:val="single" w:sz="2" w:space="0" w:color="DEE0E3" w:frame="1"/>
            <w:shd w:val="clear" w:color="auto" w:fill="FFFFFF"/>
            <w:lang w:val="af-ZA"/>
          </w:rPr>
          <w:t>https://doi.org/10.1080/014311697219015</w:t>
        </w:r>
      </w:hyperlink>
      <w:r w:rsidRPr="00C72E5C">
        <w:rPr>
          <w:sz w:val="20"/>
          <w:szCs w:val="20"/>
          <w:shd w:val="clear" w:color="auto" w:fill="FFFFFF"/>
          <w:lang w:val="af-ZA"/>
        </w:rPr>
        <w:t>.</w:t>
      </w:r>
    </w:p>
    <w:p w14:paraId="7B6C0F02" w14:textId="6303AA8B" w:rsidR="00C72E5C" w:rsidRPr="00C72E5C" w:rsidRDefault="00C72E5C" w:rsidP="00C72E5C">
      <w:pPr>
        <w:pStyle w:val="references"/>
        <w:rPr>
          <w:sz w:val="20"/>
          <w:szCs w:val="20"/>
          <w:lang w:val="af-ZA"/>
        </w:rPr>
      </w:pPr>
      <w:r w:rsidRPr="00C72E5C">
        <w:rPr>
          <w:sz w:val="20"/>
          <w:szCs w:val="20"/>
          <w:lang w:val="af-ZA"/>
        </w:rPr>
        <w:t>Gonzalez, R. C., &amp; Woods, R. E. (2018). Digital Image Processing. Pearson.</w:t>
      </w:r>
    </w:p>
    <w:p w14:paraId="6A469478" w14:textId="49C92EA4"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He, K., Sun, J., &amp; Tang, X. (2009). Single Image Haze Removal Using Dark Channel Prior. IEEE Transactions on Pattern Analysis and Machine Intelligence, 33(12), 2341-2353. </w:t>
      </w:r>
      <w:hyperlink r:id="rId77" w:history="1">
        <w:r w:rsidRPr="00C72E5C">
          <w:rPr>
            <w:rStyle w:val="Hyperlink"/>
            <w:sz w:val="20"/>
            <w:szCs w:val="20"/>
            <w:shd w:val="clear" w:color="auto" w:fill="FFFFFF"/>
            <w:lang w:val="af-ZA"/>
          </w:rPr>
          <w:t>https://ieeexplore.ieee.org/abstract/document/5567108</w:t>
        </w:r>
      </w:hyperlink>
      <w:r w:rsidRPr="00C72E5C">
        <w:rPr>
          <w:sz w:val="20"/>
          <w:szCs w:val="20"/>
          <w:shd w:val="clear" w:color="auto" w:fill="FFFFFF"/>
          <w:lang w:val="af-ZA"/>
        </w:rPr>
        <w:t>.</w:t>
      </w:r>
    </w:p>
    <w:p w14:paraId="2C8C123B" w14:textId="2B01E579"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Kumar, T., &amp; Verma, K. (2010). A Theory Based on Conversion of RGB image to Gray image. </w:t>
      </w:r>
      <w:r w:rsidRPr="00C72E5C">
        <w:rPr>
          <w:rStyle w:val="Emphasis"/>
          <w:color w:val="303A40"/>
          <w:sz w:val="20"/>
          <w:szCs w:val="20"/>
          <w:bdr w:val="single" w:sz="2" w:space="0" w:color="DEE0E3" w:frame="1"/>
          <w:shd w:val="clear" w:color="auto" w:fill="FFFFFF"/>
          <w:lang w:val="af-ZA"/>
        </w:rPr>
        <w:t>International Journal of Computer Applications</w:t>
      </w:r>
      <w:r w:rsidRPr="00C72E5C">
        <w:rPr>
          <w:sz w:val="20"/>
          <w:szCs w:val="20"/>
          <w:shd w:val="clear" w:color="auto" w:fill="FFFFFF"/>
          <w:lang w:val="af-ZA"/>
        </w:rPr>
        <w:t>, 7, 5-12. </w:t>
      </w:r>
      <w:hyperlink r:id="rId78" w:history="1">
        <w:r w:rsidRPr="00C72E5C">
          <w:rPr>
            <w:rStyle w:val="Hyperlink"/>
            <w:sz w:val="20"/>
            <w:szCs w:val="20"/>
            <w:bdr w:val="single" w:sz="2" w:space="0" w:color="DEE0E3" w:frame="1"/>
            <w:shd w:val="clear" w:color="auto" w:fill="FFFFFF"/>
            <w:lang w:val="af-ZA"/>
          </w:rPr>
          <w:t>https://doi.org/10.5120/1140-1493</w:t>
        </w:r>
      </w:hyperlink>
      <w:r w:rsidRPr="00C72E5C">
        <w:rPr>
          <w:sz w:val="20"/>
          <w:szCs w:val="20"/>
          <w:shd w:val="clear" w:color="auto" w:fill="FFFFFF"/>
          <w:lang w:val="af-ZA"/>
        </w:rPr>
        <w:t>.</w:t>
      </w:r>
    </w:p>
    <w:p w14:paraId="729AAE38" w14:textId="79010995" w:rsidR="00C72E5C" w:rsidRPr="00C72E5C" w:rsidRDefault="00C72E5C" w:rsidP="00C72E5C">
      <w:pPr>
        <w:pStyle w:val="references"/>
        <w:rPr>
          <w:sz w:val="20"/>
          <w:szCs w:val="20"/>
          <w:lang w:val="af-ZA"/>
        </w:rPr>
      </w:pPr>
      <w:r w:rsidRPr="00C72E5C">
        <w:rPr>
          <w:sz w:val="20"/>
          <w:szCs w:val="20"/>
          <w:lang w:val="af-ZA"/>
        </w:rPr>
        <w:t xml:space="preserve">Liu, D., Wang, Z., Fan, Y., Liu, X., Wang, Z., Chang, S., &amp; Huang, T. S. (2017). Robust Single Image Super-Resolution via Deep Networks with Sparse Prior. IEEE Transactions on Image Processing, 25(7), 3194-3207.  </w:t>
      </w:r>
      <w:hyperlink r:id="rId79" w:history="1">
        <w:r w:rsidRPr="00C72E5C">
          <w:rPr>
            <w:rStyle w:val="Hyperlink"/>
            <w:sz w:val="20"/>
            <w:szCs w:val="20"/>
            <w:lang w:val="af-ZA"/>
          </w:rPr>
          <w:t>https://ieeexplore.ieee.org/abstract/document/7466062</w:t>
        </w:r>
      </w:hyperlink>
      <w:r w:rsidRPr="00C72E5C">
        <w:rPr>
          <w:sz w:val="20"/>
          <w:szCs w:val="20"/>
          <w:lang w:val="af-ZA"/>
        </w:rPr>
        <w:t>.</w:t>
      </w:r>
    </w:p>
    <w:p w14:paraId="14A43608" w14:textId="77777777" w:rsidR="00C72E5C" w:rsidRPr="00C72E5C" w:rsidRDefault="00C72E5C" w:rsidP="00C72E5C">
      <w:pPr>
        <w:pStyle w:val="references"/>
        <w:rPr>
          <w:sz w:val="20"/>
          <w:szCs w:val="20"/>
          <w:lang w:val="af-ZA"/>
        </w:rPr>
      </w:pPr>
      <w:r w:rsidRPr="00C72E5C">
        <w:rPr>
          <w:sz w:val="20"/>
          <w:szCs w:val="20"/>
          <w:lang w:val="af-ZA"/>
        </w:rPr>
        <w:t xml:space="preserve">Ljubisavijevic M. , 20 November 2018, </w:t>
      </w:r>
      <w:r w:rsidRPr="00C72E5C">
        <w:rPr>
          <w:i/>
          <w:iCs/>
          <w:sz w:val="20"/>
          <w:szCs w:val="20"/>
          <w:lang w:val="af-ZA"/>
        </w:rPr>
        <w:t>Tips of the week: Adjusting exposure i post processing</w:t>
      </w:r>
      <w:r w:rsidRPr="00C72E5C">
        <w:rPr>
          <w:sz w:val="20"/>
          <w:szCs w:val="20"/>
          <w:lang w:val="af-ZA"/>
        </w:rPr>
        <w:t xml:space="preserve">. DreamsTime </w:t>
      </w:r>
      <w:hyperlink r:id="rId80" w:history="1">
        <w:r w:rsidRPr="00C72E5C">
          <w:rPr>
            <w:rStyle w:val="Hyperlink"/>
            <w:sz w:val="20"/>
            <w:szCs w:val="20"/>
            <w:lang w:val="af-ZA"/>
          </w:rPr>
          <w:t>https://www.dreamstime.com/blog/tip-week-adjusting-exposure-post-processing-51136</w:t>
        </w:r>
      </w:hyperlink>
      <w:r w:rsidRPr="00C72E5C">
        <w:rPr>
          <w:sz w:val="20"/>
          <w:szCs w:val="20"/>
          <w:lang w:val="af-ZA"/>
        </w:rPr>
        <w:t>.</w:t>
      </w:r>
    </w:p>
    <w:p w14:paraId="14A78921" w14:textId="7777777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Mutlag, W., Ali, S., Aydam, Z., &amp; Taher, B. (2020). Feature Extraction Methods: A Review. </w:t>
      </w:r>
      <w:r w:rsidRPr="00C72E5C">
        <w:rPr>
          <w:rStyle w:val="Emphasis"/>
          <w:color w:val="303A40"/>
          <w:sz w:val="20"/>
          <w:szCs w:val="20"/>
          <w:bdr w:val="single" w:sz="2" w:space="0" w:color="DEE0E3" w:frame="1"/>
          <w:shd w:val="clear" w:color="auto" w:fill="FFFFFF"/>
          <w:lang w:val="af-ZA"/>
        </w:rPr>
        <w:t>Journal of Physics: Conference Series</w:t>
      </w:r>
      <w:r w:rsidRPr="00C72E5C">
        <w:rPr>
          <w:sz w:val="20"/>
          <w:szCs w:val="20"/>
          <w:shd w:val="clear" w:color="auto" w:fill="FFFFFF"/>
          <w:lang w:val="af-ZA"/>
        </w:rPr>
        <w:t>, 1591. </w:t>
      </w:r>
      <w:hyperlink r:id="rId81" w:history="1">
        <w:r w:rsidRPr="00C72E5C">
          <w:rPr>
            <w:rStyle w:val="Hyperlink"/>
            <w:sz w:val="20"/>
            <w:szCs w:val="20"/>
            <w:bdr w:val="single" w:sz="2" w:space="0" w:color="DEE0E3" w:frame="1"/>
            <w:shd w:val="clear" w:color="auto" w:fill="FFFFFF"/>
            <w:lang w:val="af-ZA"/>
          </w:rPr>
          <w:t>https://doi.org/10.1088/1742-6596/1591/1/012028</w:t>
        </w:r>
      </w:hyperlink>
      <w:r w:rsidRPr="00C72E5C">
        <w:rPr>
          <w:sz w:val="20"/>
          <w:szCs w:val="20"/>
          <w:shd w:val="clear" w:color="auto" w:fill="FFFFFF"/>
          <w:lang w:val="af-ZA"/>
        </w:rPr>
        <w:t>.</w:t>
      </w:r>
    </w:p>
    <w:p w14:paraId="373D49CB" w14:textId="6BC8FE0A"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Qi, Y., Yang, Z., Sun, W., Lou, M., Lian, J., Zhao, W., Deng, X., &amp; Ma, Y. (2021). A Comprehensive Overview of Image Enhancement Techniques. </w:t>
      </w:r>
      <w:r w:rsidRPr="00C72E5C">
        <w:rPr>
          <w:rStyle w:val="Emphasis"/>
          <w:color w:val="303A40"/>
          <w:sz w:val="20"/>
          <w:szCs w:val="20"/>
          <w:bdr w:val="single" w:sz="2" w:space="0" w:color="DEE0E3" w:frame="1"/>
          <w:shd w:val="clear" w:color="auto" w:fill="FFFFFF"/>
          <w:lang w:val="af-ZA"/>
        </w:rPr>
        <w:t>Archives of Computational Methods in Engineering</w:t>
      </w:r>
      <w:r w:rsidRPr="00C72E5C">
        <w:rPr>
          <w:sz w:val="20"/>
          <w:szCs w:val="20"/>
          <w:shd w:val="clear" w:color="auto" w:fill="FFFFFF"/>
          <w:lang w:val="af-ZA"/>
        </w:rPr>
        <w:t xml:space="preserve">, 29, 583-607. </w:t>
      </w:r>
      <w:hyperlink r:id="rId82" w:history="1">
        <w:r w:rsidRPr="00C72E5C">
          <w:rPr>
            <w:rStyle w:val="Hyperlink"/>
            <w:sz w:val="20"/>
            <w:szCs w:val="20"/>
            <w:bdr w:val="single" w:sz="2" w:space="0" w:color="DEE0E3" w:frame="1"/>
            <w:shd w:val="clear" w:color="auto" w:fill="FFFFFF"/>
            <w:lang w:val="af-ZA"/>
          </w:rPr>
          <w:t>https://doi.org/10.1007/S11831-021-09587-6</w:t>
        </w:r>
      </w:hyperlink>
      <w:r w:rsidRPr="00C72E5C">
        <w:rPr>
          <w:sz w:val="20"/>
          <w:szCs w:val="20"/>
          <w:shd w:val="clear" w:color="auto" w:fill="FFFFFF"/>
          <w:lang w:val="af-ZA"/>
        </w:rPr>
        <w:t>.</w:t>
      </w:r>
    </w:p>
    <w:p w14:paraId="2CA1CDB3" w14:textId="6C40FBE4"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Ren, W., Liu, S., Zhang, H., Pan, J., Cao, X., &amp; Yang, M.-H. (2016). Single Image Dehazing via Multi-Scale </w:t>
      </w:r>
      <w:r w:rsidRPr="00C72E5C">
        <w:rPr>
          <w:sz w:val="20"/>
          <w:szCs w:val="20"/>
          <w:shd w:val="clear" w:color="auto" w:fill="FFFFFF"/>
          <w:lang w:val="af-ZA"/>
        </w:rPr>
        <w:t xml:space="preserve">Convolutional Neural Networks. Proceedings of the European Conference on Computer Vision (ECCV). </w:t>
      </w:r>
      <w:hyperlink r:id="rId83" w:history="1">
        <w:r w:rsidRPr="00C72E5C">
          <w:rPr>
            <w:rStyle w:val="Hyperlink"/>
            <w:sz w:val="20"/>
            <w:szCs w:val="20"/>
            <w:shd w:val="clear" w:color="auto" w:fill="FFFFFF"/>
            <w:lang w:val="af-ZA"/>
          </w:rPr>
          <w:t>https://ieeexplore.ieee.org/abstract/document/7539399</w:t>
        </w:r>
      </w:hyperlink>
      <w:r w:rsidRPr="00C72E5C">
        <w:rPr>
          <w:sz w:val="20"/>
          <w:szCs w:val="20"/>
          <w:shd w:val="clear" w:color="auto" w:fill="FFFFFF"/>
          <w:lang w:val="af-ZA"/>
        </w:rPr>
        <w:t>.</w:t>
      </w:r>
    </w:p>
    <w:p w14:paraId="696350F1" w14:textId="7312006F" w:rsidR="00C72E5C" w:rsidRPr="00C72E5C" w:rsidRDefault="00C72E5C" w:rsidP="00C72E5C">
      <w:pPr>
        <w:pStyle w:val="references"/>
        <w:rPr>
          <w:sz w:val="20"/>
          <w:szCs w:val="20"/>
          <w:shd w:val="clear" w:color="auto" w:fill="FFFFFF"/>
          <w:lang w:val="af-ZA"/>
        </w:rPr>
      </w:pPr>
      <w:r w:rsidRPr="00C72E5C">
        <w:rPr>
          <w:sz w:val="20"/>
          <w:szCs w:val="20"/>
          <w:lang w:val="af-ZA"/>
        </w:rPr>
        <w:t xml:space="preserve">Sara, U., Akter, M., &amp; Uddin, M. S. (2019). Image quality assessment through FSIM, SSIM, MSE and PSNR—A comparative study. Journal of Computer and Communications, 7(3), 8–18. </w:t>
      </w:r>
      <w:hyperlink r:id="rId84" w:history="1">
        <w:r w:rsidRPr="00C72E5C">
          <w:rPr>
            <w:rStyle w:val="Hyperlink"/>
            <w:sz w:val="20"/>
            <w:szCs w:val="20"/>
            <w:lang w:val="af-ZA"/>
          </w:rPr>
          <w:t>https://doi.org/10.4236/jcc.2019.73002</w:t>
        </w:r>
      </w:hyperlink>
    </w:p>
    <w:p w14:paraId="2F91BE02" w14:textId="0A654735" w:rsidR="00C72E5C" w:rsidRPr="00C72E5C" w:rsidRDefault="00C72E5C" w:rsidP="00C72E5C">
      <w:pPr>
        <w:pStyle w:val="references"/>
        <w:rPr>
          <w:sz w:val="20"/>
          <w:szCs w:val="20"/>
          <w:lang w:val="af-ZA"/>
        </w:rPr>
      </w:pPr>
      <w:r w:rsidRPr="00C72E5C">
        <w:rPr>
          <w:sz w:val="20"/>
          <w:szCs w:val="20"/>
          <w:lang w:val="af-ZA"/>
        </w:rPr>
        <w:t xml:space="preserve">Seitz, S. M., Curless, B., Diebel, J., Scharstein, D., &amp; Szeliski, R. (2006). A comparison and evaluation of multi-view stereo reconstruction algorithms. Proceedings of the 2006 IEEE Computer Society Conference on Computer Vision and Pattern Recognition (CVPR), 519-528. </w:t>
      </w:r>
      <w:hyperlink r:id="rId85" w:history="1">
        <w:r w:rsidRPr="00C72E5C">
          <w:rPr>
            <w:rStyle w:val="Hyperlink"/>
            <w:sz w:val="20"/>
            <w:szCs w:val="20"/>
            <w:lang w:val="af-ZA"/>
          </w:rPr>
          <w:t>https://ieeexplore.ieee.org/abstract/document/1640800</w:t>
        </w:r>
      </w:hyperlink>
      <w:r w:rsidRPr="00C72E5C">
        <w:rPr>
          <w:rStyle w:val="Hyperlink"/>
          <w:sz w:val="20"/>
          <w:szCs w:val="20"/>
          <w:lang w:val="af-ZA"/>
        </w:rPr>
        <w:t>.</w:t>
      </w:r>
    </w:p>
    <w:p w14:paraId="38B45F0C" w14:textId="77777777"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Subramanya, A. (2001). Image compression technique. </w:t>
      </w:r>
      <w:r w:rsidRPr="00C72E5C">
        <w:rPr>
          <w:rStyle w:val="Emphasis"/>
          <w:color w:val="303A40"/>
          <w:sz w:val="20"/>
          <w:szCs w:val="20"/>
          <w:bdr w:val="single" w:sz="2" w:space="0" w:color="DEE0E3" w:frame="1"/>
          <w:shd w:val="clear" w:color="auto" w:fill="FFFFFF"/>
          <w:lang w:val="af-ZA"/>
        </w:rPr>
        <w:t>IEEE Potentials</w:t>
      </w:r>
      <w:r w:rsidRPr="00C72E5C">
        <w:rPr>
          <w:sz w:val="20"/>
          <w:szCs w:val="20"/>
          <w:shd w:val="clear" w:color="auto" w:fill="FFFFFF"/>
          <w:lang w:val="af-ZA"/>
        </w:rPr>
        <w:t>, 20, 19-23. </w:t>
      </w:r>
      <w:hyperlink r:id="rId86" w:history="1">
        <w:r w:rsidRPr="00C72E5C">
          <w:rPr>
            <w:rStyle w:val="Hyperlink"/>
            <w:sz w:val="20"/>
            <w:szCs w:val="20"/>
            <w:bdr w:val="single" w:sz="2" w:space="0" w:color="DEE0E3" w:frame="1"/>
            <w:shd w:val="clear" w:color="auto" w:fill="FFFFFF"/>
            <w:lang w:val="af-ZA"/>
          </w:rPr>
          <w:t>https://doi.org/10.1109/45.913206</w:t>
        </w:r>
      </w:hyperlink>
    </w:p>
    <w:p w14:paraId="7AB98727" w14:textId="41EDF6EF"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Suo, J., Ji, X., &amp; Dai, Q. (2012). An overview of computational photography. </w:t>
      </w:r>
      <w:r w:rsidRPr="00C72E5C">
        <w:rPr>
          <w:rStyle w:val="Emphasis"/>
          <w:color w:val="303A40"/>
          <w:sz w:val="20"/>
          <w:szCs w:val="20"/>
          <w:bdr w:val="single" w:sz="2" w:space="0" w:color="DEE0E3" w:frame="1"/>
          <w:shd w:val="clear" w:color="auto" w:fill="FFFFFF"/>
          <w:lang w:val="af-ZA"/>
        </w:rPr>
        <w:t>Science China Information Sciences</w:t>
      </w:r>
      <w:r w:rsidRPr="00C72E5C">
        <w:rPr>
          <w:sz w:val="20"/>
          <w:szCs w:val="20"/>
          <w:shd w:val="clear" w:color="auto" w:fill="FFFFFF"/>
          <w:lang w:val="af-ZA"/>
        </w:rPr>
        <w:t xml:space="preserve">, 55, 1229 - 1248.  </w:t>
      </w:r>
      <w:hyperlink r:id="rId87" w:history="1">
        <w:r w:rsidRPr="00C72E5C">
          <w:rPr>
            <w:rStyle w:val="Hyperlink"/>
            <w:sz w:val="20"/>
            <w:szCs w:val="20"/>
            <w:bdr w:val="single" w:sz="2" w:space="0" w:color="DEE0E3" w:frame="1"/>
            <w:shd w:val="clear" w:color="auto" w:fill="FFFFFF"/>
            <w:lang w:val="af-ZA"/>
          </w:rPr>
          <w:t>https://doi.org/10.1007/s11432-012-4587-6</w:t>
        </w:r>
      </w:hyperlink>
      <w:r w:rsidRPr="00C72E5C">
        <w:rPr>
          <w:sz w:val="20"/>
          <w:szCs w:val="20"/>
          <w:shd w:val="clear" w:color="auto" w:fill="FFFFFF"/>
          <w:lang w:val="af-ZA"/>
        </w:rPr>
        <w:t>..</w:t>
      </w:r>
    </w:p>
    <w:p w14:paraId="0E7BAE5D" w14:textId="75826121" w:rsidR="00C72E5C" w:rsidRPr="00C72E5C" w:rsidRDefault="00C72E5C" w:rsidP="00C72E5C">
      <w:pPr>
        <w:pStyle w:val="references"/>
        <w:rPr>
          <w:sz w:val="20"/>
          <w:szCs w:val="20"/>
          <w:lang w:val="af-ZA"/>
        </w:rPr>
      </w:pPr>
      <w:r w:rsidRPr="00C72E5C">
        <w:rPr>
          <w:sz w:val="20"/>
          <w:szCs w:val="20"/>
          <w:lang w:val="af-ZA"/>
        </w:rPr>
        <w:t xml:space="preserve">Szeliski, R. (2006). Image alignment and stitching: A tutorial. Foundations and Trends in Computer Graphics and Vision, 2(1), 1-104. </w:t>
      </w:r>
      <w:hyperlink r:id="rId88" w:history="1">
        <w:r w:rsidRPr="00C72E5C">
          <w:rPr>
            <w:rStyle w:val="Hyperlink"/>
            <w:sz w:val="20"/>
            <w:szCs w:val="20"/>
            <w:lang w:val="af-ZA"/>
          </w:rPr>
          <w:t>https://www.nowpublishers.com/article/Details/CGV-009</w:t>
        </w:r>
      </w:hyperlink>
      <w:r w:rsidRPr="00C72E5C">
        <w:rPr>
          <w:sz w:val="20"/>
          <w:szCs w:val="20"/>
          <w:lang w:val="af-ZA"/>
        </w:rPr>
        <w:t>.</w:t>
      </w:r>
    </w:p>
    <w:p w14:paraId="62D1C922" w14:textId="5FC2850E"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 xml:space="preserve">Tang, K., Yang, J., &amp; Wang, J. (2014). Investigating Haze-Relevant Features in a Learning Framework for Image Dehazing. Proceedings of the IEEE Conference on Computer Vision and Pattern Recognition (CVPR). </w:t>
      </w:r>
      <w:hyperlink r:id="rId89" w:history="1">
        <w:r w:rsidRPr="00C72E5C">
          <w:rPr>
            <w:rStyle w:val="Hyperlink"/>
            <w:sz w:val="20"/>
            <w:szCs w:val="20"/>
            <w:shd w:val="clear" w:color="auto" w:fill="FFFFFF"/>
            <w:lang w:val="af-ZA"/>
          </w:rPr>
          <w:t>https://openaccess.thecvf.com/content_cvpr_2014/html/Tang_Investigating_Haze-relevant_Features_2014_CVPR_paper.html</w:t>
        </w:r>
      </w:hyperlink>
      <w:r w:rsidRPr="00C72E5C">
        <w:rPr>
          <w:sz w:val="20"/>
          <w:szCs w:val="20"/>
          <w:shd w:val="clear" w:color="auto" w:fill="FFFFFF"/>
          <w:lang w:val="af-ZA"/>
        </w:rPr>
        <w:t>.</w:t>
      </w:r>
    </w:p>
    <w:p w14:paraId="1F324F6B" w14:textId="528C6D42" w:rsidR="00C72E5C" w:rsidRPr="00C72E5C" w:rsidRDefault="00C72E5C" w:rsidP="00C72E5C">
      <w:pPr>
        <w:pStyle w:val="references"/>
        <w:rPr>
          <w:sz w:val="20"/>
          <w:szCs w:val="20"/>
          <w:shd w:val="clear" w:color="auto" w:fill="FFFFFF"/>
          <w:lang w:val="af-ZA"/>
        </w:rPr>
      </w:pPr>
      <w:r w:rsidRPr="00C72E5C">
        <w:rPr>
          <w:sz w:val="20"/>
          <w:szCs w:val="20"/>
          <w:shd w:val="clear" w:color="auto" w:fill="FFFFFF"/>
          <w:lang w:val="af-ZA"/>
        </w:rPr>
        <w:t>Vijaya, P. (2013). Electronics and Digital Computing Techniques for Images and Image Processing. , 37-45. </w:t>
      </w:r>
      <w:hyperlink r:id="rId90" w:history="1">
        <w:r w:rsidRPr="00C72E5C">
          <w:rPr>
            <w:rStyle w:val="Hyperlink"/>
            <w:sz w:val="20"/>
            <w:szCs w:val="20"/>
            <w:bdr w:val="single" w:sz="2" w:space="0" w:color="DEE0E3" w:frame="1"/>
            <w:shd w:val="clear" w:color="auto" w:fill="FFFFFF"/>
            <w:lang w:val="af-ZA"/>
          </w:rPr>
          <w:t>https://doi.org/10.1007/978-81-322-1524-0_8</w:t>
        </w:r>
      </w:hyperlink>
      <w:r w:rsidRPr="00C72E5C">
        <w:rPr>
          <w:sz w:val="20"/>
          <w:szCs w:val="20"/>
          <w:shd w:val="clear" w:color="auto" w:fill="FFFFFF"/>
          <w:lang w:val="af-ZA"/>
        </w:rPr>
        <w:t>.</w:t>
      </w:r>
    </w:p>
    <w:p w14:paraId="1BA6B8CA" w14:textId="77777777" w:rsidR="00C72E5C" w:rsidRPr="00C72E5C" w:rsidRDefault="00C72E5C" w:rsidP="00C72E5C">
      <w:pPr>
        <w:pStyle w:val="references"/>
        <w:rPr>
          <w:sz w:val="20"/>
          <w:szCs w:val="20"/>
          <w:lang w:val="af-ZA"/>
        </w:rPr>
      </w:pPr>
      <w:r w:rsidRPr="00C72E5C">
        <w:rPr>
          <w:sz w:val="20"/>
          <w:szCs w:val="20"/>
          <w:lang w:val="af-ZA"/>
        </w:rPr>
        <w:t xml:space="preserve">Wankhede C. , 12 Februari 2023, </w:t>
      </w:r>
      <w:r w:rsidRPr="00C72E5C">
        <w:rPr>
          <w:i/>
          <w:iCs/>
          <w:sz w:val="20"/>
          <w:szCs w:val="20"/>
          <w:lang w:val="af-ZA"/>
        </w:rPr>
        <w:t>What is Computer Photography and Why Does It Matter?</w:t>
      </w:r>
      <w:r w:rsidRPr="00C72E5C">
        <w:rPr>
          <w:sz w:val="20"/>
          <w:szCs w:val="20"/>
          <w:lang w:val="af-ZA"/>
        </w:rPr>
        <w:t xml:space="preserve"> Android Authority </w:t>
      </w:r>
      <w:hyperlink r:id="rId91" w:history="1">
        <w:r w:rsidRPr="00C72E5C">
          <w:rPr>
            <w:rStyle w:val="Hyperlink"/>
            <w:sz w:val="20"/>
            <w:szCs w:val="20"/>
            <w:lang w:val="af-ZA"/>
          </w:rPr>
          <w:t>https://www.androidauthority.com/what-is-computational-photography-3218656/</w:t>
        </w:r>
      </w:hyperlink>
      <w:r w:rsidRPr="00C72E5C">
        <w:rPr>
          <w:sz w:val="20"/>
          <w:szCs w:val="20"/>
          <w:lang w:val="af-ZA"/>
        </w:rPr>
        <w:t>.</w:t>
      </w:r>
    </w:p>
    <w:p w14:paraId="53CCCA7B" w14:textId="77777777" w:rsidR="00C72E5C" w:rsidRPr="00C72E5C" w:rsidRDefault="00C72E5C" w:rsidP="00C72E5C">
      <w:pPr>
        <w:pStyle w:val="references"/>
        <w:rPr>
          <w:sz w:val="20"/>
          <w:szCs w:val="20"/>
          <w:lang w:val="af-ZA"/>
        </w:rPr>
      </w:pPr>
      <w:r w:rsidRPr="00C72E5C">
        <w:rPr>
          <w:sz w:val="20"/>
          <w:szCs w:val="20"/>
          <w:shd w:val="clear" w:color="auto" w:fill="FFFFFF"/>
          <w:lang w:val="af-ZA"/>
        </w:rPr>
        <w:t xml:space="preserve">Zhu, Q., Mai, J., &amp; Shao, L. (2015). A Fast Single Image Haze Removal Algorithm Using Color Attenuation Prior. IEEE Transactions on Image Processing, 24(11), 3522-3533. </w:t>
      </w:r>
      <w:hyperlink r:id="rId92" w:history="1">
        <w:r w:rsidRPr="00C72E5C">
          <w:rPr>
            <w:rStyle w:val="Hyperlink"/>
            <w:sz w:val="20"/>
            <w:szCs w:val="20"/>
            <w:shd w:val="clear" w:color="auto" w:fill="FFFFFF"/>
            <w:lang w:val="af-ZA"/>
          </w:rPr>
          <w:t>https://ieeexplore.ieee.org/abstract/document/7128396</w:t>
        </w:r>
      </w:hyperlink>
    </w:p>
    <w:p w14:paraId="6051BC48" w14:textId="77777777" w:rsidR="00836367" w:rsidRPr="00C72E5C" w:rsidRDefault="00836367" w:rsidP="00C72E5C">
      <w:pPr>
        <w:pStyle w:val="references"/>
        <w:spacing w:line="12pt" w:lineRule="auto"/>
        <w:ind w:start="17.70pt" w:hanging="17.70pt"/>
        <w:rPr>
          <w:sz w:val="20"/>
          <w:szCs w:val="20"/>
        </w:rPr>
        <w:sectPr w:rsidR="00836367" w:rsidRPr="00C72E5C" w:rsidSect="003B4E04">
          <w:type w:val="continuous"/>
          <w:pgSz w:w="595.30pt" w:h="841.90pt" w:code="9"/>
          <w:pgMar w:top="54pt" w:right="45.35pt" w:bottom="72pt" w:left="45.35pt" w:header="36pt" w:footer="36pt" w:gutter="0pt"/>
          <w:cols w:num="2" w:space="18pt"/>
          <w:docGrid w:linePitch="360"/>
        </w:sectPr>
      </w:pPr>
    </w:p>
    <w:p w14:paraId="3AB0FF35" w14:textId="77777777" w:rsidR="009303D9" w:rsidRPr="00C72E5C" w:rsidRDefault="009303D9" w:rsidP="004B7CFD"/>
    <w:sectPr w:rsidR="009303D9" w:rsidRPr="00C72E5C"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C75316" w14:textId="77777777" w:rsidR="00873D00" w:rsidRDefault="00873D00" w:rsidP="001A3B3D">
      <w:r>
        <w:separator/>
      </w:r>
    </w:p>
  </w:endnote>
  <w:endnote w:type="continuationSeparator" w:id="0">
    <w:p w14:paraId="352335EE" w14:textId="77777777" w:rsidR="00873D00" w:rsidRDefault="00873D0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KaTeX_Math">
    <w:altName w:val="Cambria"/>
    <w:panose1 w:val="00000000000000000000"/>
    <w:charset w:characterSet="iso-8859-1"/>
    <w:family w:val="roman"/>
    <w:notTrueType/>
    <w:pitch w:val="default"/>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6A35F5B" w14:textId="77777777" w:rsidR="00347484" w:rsidRPr="006F6D3D" w:rsidRDefault="00347484"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0CAC8A7" w14:textId="77777777" w:rsidR="00873D00" w:rsidRDefault="00873D00" w:rsidP="001A3B3D">
      <w:r>
        <w:separator/>
      </w:r>
    </w:p>
  </w:footnote>
  <w:footnote w:type="continuationSeparator" w:id="0">
    <w:p w14:paraId="150FE8D2" w14:textId="77777777" w:rsidR="00873D00" w:rsidRDefault="00873D0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FE2E66"/>
    <w:multiLevelType w:val="hybridMultilevel"/>
    <w:tmpl w:val="560A12CE"/>
    <w:lvl w:ilvl="0" w:tplc="82D49486">
      <w:start w:val="1"/>
      <w:numFmt w:val="lowerLetter"/>
      <w:lvlText w:val="%1."/>
      <w:lvlJc w:val="start"/>
      <w:pPr>
        <w:ind w:start="54pt" w:hanging="18pt"/>
      </w:pPr>
      <w:rPr>
        <w:rFonts w:hint="default"/>
      </w:rPr>
    </w:lvl>
    <w:lvl w:ilvl="1" w:tplc="44090019" w:tentative="1">
      <w:start w:val="1"/>
      <w:numFmt w:val="lowerLetter"/>
      <w:lvlText w:val="%2."/>
      <w:lvlJc w:val="start"/>
      <w:pPr>
        <w:ind w:start="90pt" w:hanging="18pt"/>
      </w:pPr>
    </w:lvl>
    <w:lvl w:ilvl="2" w:tplc="4409001B" w:tentative="1">
      <w:start w:val="1"/>
      <w:numFmt w:val="lowerRoman"/>
      <w:lvlText w:val="%3."/>
      <w:lvlJc w:val="end"/>
      <w:pPr>
        <w:ind w:start="126pt" w:hanging="9pt"/>
      </w:pPr>
    </w:lvl>
    <w:lvl w:ilvl="3" w:tplc="4409000F" w:tentative="1">
      <w:start w:val="1"/>
      <w:numFmt w:val="decimal"/>
      <w:lvlText w:val="%4."/>
      <w:lvlJc w:val="start"/>
      <w:pPr>
        <w:ind w:start="162pt" w:hanging="18pt"/>
      </w:pPr>
    </w:lvl>
    <w:lvl w:ilvl="4" w:tplc="44090019" w:tentative="1">
      <w:start w:val="1"/>
      <w:numFmt w:val="lowerLetter"/>
      <w:lvlText w:val="%5."/>
      <w:lvlJc w:val="start"/>
      <w:pPr>
        <w:ind w:start="198pt" w:hanging="18pt"/>
      </w:pPr>
    </w:lvl>
    <w:lvl w:ilvl="5" w:tplc="4409001B" w:tentative="1">
      <w:start w:val="1"/>
      <w:numFmt w:val="lowerRoman"/>
      <w:lvlText w:val="%6."/>
      <w:lvlJc w:val="end"/>
      <w:pPr>
        <w:ind w:start="234pt" w:hanging="9pt"/>
      </w:pPr>
    </w:lvl>
    <w:lvl w:ilvl="6" w:tplc="4409000F" w:tentative="1">
      <w:start w:val="1"/>
      <w:numFmt w:val="decimal"/>
      <w:lvlText w:val="%7."/>
      <w:lvlJc w:val="start"/>
      <w:pPr>
        <w:ind w:start="270pt" w:hanging="18pt"/>
      </w:pPr>
    </w:lvl>
    <w:lvl w:ilvl="7" w:tplc="44090019" w:tentative="1">
      <w:start w:val="1"/>
      <w:numFmt w:val="lowerLetter"/>
      <w:lvlText w:val="%8."/>
      <w:lvlJc w:val="start"/>
      <w:pPr>
        <w:ind w:start="306pt" w:hanging="18pt"/>
      </w:pPr>
    </w:lvl>
    <w:lvl w:ilvl="8" w:tplc="4409001B" w:tentative="1">
      <w:start w:val="1"/>
      <w:numFmt w:val="lowerRoman"/>
      <w:lvlText w:val="%9."/>
      <w:lvlJc w:val="end"/>
      <w:pPr>
        <w:ind w:start="342pt" w:hanging="9pt"/>
      </w:pPr>
    </w:lvl>
  </w:abstractNum>
  <w:abstractNum w:abstractNumId="12" w15:restartNumberingAfterBreak="0">
    <w:nsid w:val="11325DD1"/>
    <w:multiLevelType w:val="hybridMultilevel"/>
    <w:tmpl w:val="9E186B18"/>
    <w:lvl w:ilvl="0" w:tplc="6D966C64">
      <w:start w:val="3"/>
      <w:numFmt w:val="bullet"/>
      <w:lvlText w:val="-"/>
      <w:lvlJc w:val="start"/>
      <w:pPr>
        <w:ind w:start="54pt" w:hanging="18pt"/>
      </w:pPr>
      <w:rPr>
        <w:rFonts w:ascii="KaTeX_Math" w:eastAsia="Times New Roman" w:hAnsi="KaTeX_Math" w:cs="Times New Roman" w:hint="default"/>
        <w:i/>
        <w:sz w:val="29"/>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3" w15:restartNumberingAfterBreak="0">
    <w:nsid w:val="152E2B36"/>
    <w:multiLevelType w:val="hybridMultilevel"/>
    <w:tmpl w:val="03EE2C86"/>
    <w:lvl w:ilvl="0" w:tplc="44090019">
      <w:start w:val="1"/>
      <w:numFmt w:val="lowerLetter"/>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14" w15:restartNumberingAfterBreak="0">
    <w:nsid w:val="1C1E65BF"/>
    <w:multiLevelType w:val="hybridMultilevel"/>
    <w:tmpl w:val="0396CD48"/>
    <w:lvl w:ilvl="0" w:tplc="0409000F">
      <w:start w:val="1"/>
      <w:numFmt w:val="decimal"/>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15" w15:restartNumberingAfterBreak="0">
    <w:nsid w:val="1C4B0E7F"/>
    <w:multiLevelType w:val="hybridMultilevel"/>
    <w:tmpl w:val="8F309AD8"/>
    <w:lvl w:ilvl="0" w:tplc="04090019">
      <w:start w:val="1"/>
      <w:numFmt w:val="lowerLetter"/>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76B6BF3"/>
    <w:multiLevelType w:val="hybridMultilevel"/>
    <w:tmpl w:val="17EAC54A"/>
    <w:lvl w:ilvl="0" w:tplc="4409001B">
      <w:start w:val="1"/>
      <w:numFmt w:val="lowerRoman"/>
      <w:lvlText w:val="%1."/>
      <w:lvlJc w:val="end"/>
      <w:pPr>
        <w:ind w:start="72pt" w:hanging="18pt"/>
      </w:pPr>
    </w:lvl>
    <w:lvl w:ilvl="1" w:tplc="44090019" w:tentative="1">
      <w:start w:val="1"/>
      <w:numFmt w:val="lowerLetter"/>
      <w:lvlText w:val="%2."/>
      <w:lvlJc w:val="start"/>
      <w:pPr>
        <w:ind w:start="108pt" w:hanging="18pt"/>
      </w:pPr>
    </w:lvl>
    <w:lvl w:ilvl="2" w:tplc="4409001B" w:tentative="1">
      <w:start w:val="1"/>
      <w:numFmt w:val="lowerRoman"/>
      <w:lvlText w:val="%3."/>
      <w:lvlJc w:val="end"/>
      <w:pPr>
        <w:ind w:start="144pt" w:hanging="9pt"/>
      </w:pPr>
    </w:lvl>
    <w:lvl w:ilvl="3" w:tplc="4409000F" w:tentative="1">
      <w:start w:val="1"/>
      <w:numFmt w:val="decimal"/>
      <w:lvlText w:val="%4."/>
      <w:lvlJc w:val="start"/>
      <w:pPr>
        <w:ind w:start="180pt" w:hanging="18pt"/>
      </w:pPr>
    </w:lvl>
    <w:lvl w:ilvl="4" w:tplc="44090019" w:tentative="1">
      <w:start w:val="1"/>
      <w:numFmt w:val="lowerLetter"/>
      <w:lvlText w:val="%5."/>
      <w:lvlJc w:val="start"/>
      <w:pPr>
        <w:ind w:start="216pt" w:hanging="18pt"/>
      </w:pPr>
    </w:lvl>
    <w:lvl w:ilvl="5" w:tplc="4409001B" w:tentative="1">
      <w:start w:val="1"/>
      <w:numFmt w:val="lowerRoman"/>
      <w:lvlText w:val="%6."/>
      <w:lvlJc w:val="end"/>
      <w:pPr>
        <w:ind w:start="252pt" w:hanging="9pt"/>
      </w:pPr>
    </w:lvl>
    <w:lvl w:ilvl="6" w:tplc="4409000F" w:tentative="1">
      <w:start w:val="1"/>
      <w:numFmt w:val="decimal"/>
      <w:lvlText w:val="%7."/>
      <w:lvlJc w:val="start"/>
      <w:pPr>
        <w:ind w:start="288pt" w:hanging="18pt"/>
      </w:pPr>
    </w:lvl>
    <w:lvl w:ilvl="7" w:tplc="44090019" w:tentative="1">
      <w:start w:val="1"/>
      <w:numFmt w:val="lowerLetter"/>
      <w:lvlText w:val="%8."/>
      <w:lvlJc w:val="start"/>
      <w:pPr>
        <w:ind w:start="324pt" w:hanging="18pt"/>
      </w:pPr>
    </w:lvl>
    <w:lvl w:ilvl="8" w:tplc="4409001B" w:tentative="1">
      <w:start w:val="1"/>
      <w:numFmt w:val="lowerRoman"/>
      <w:lvlText w:val="%9."/>
      <w:lvlJc w:val="end"/>
      <w:pPr>
        <w:ind w:start="360pt" w:hanging="9pt"/>
      </w:pPr>
    </w:lvl>
  </w:abstractNum>
  <w:abstractNum w:abstractNumId="20" w15:restartNumberingAfterBreak="0">
    <w:nsid w:val="2E9E1151"/>
    <w:multiLevelType w:val="hybridMultilevel"/>
    <w:tmpl w:val="F31C2CAC"/>
    <w:lvl w:ilvl="0" w:tplc="44090017">
      <w:start w:val="1"/>
      <w:numFmt w:val="lowerLetter"/>
      <w:lvlText w:val="%1)"/>
      <w:lvlJc w:val="start"/>
      <w:pPr>
        <w:ind w:start="36pt" w:hanging="18pt"/>
      </w:p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21" w15:restartNumberingAfterBreak="0">
    <w:nsid w:val="368C4FA7"/>
    <w:multiLevelType w:val="hybridMultilevel"/>
    <w:tmpl w:val="580E8D08"/>
    <w:lvl w:ilvl="0" w:tplc="04090019">
      <w:start w:val="1"/>
      <w:numFmt w:val="lowerLetter"/>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8420C14"/>
    <w:multiLevelType w:val="hybridMultilevel"/>
    <w:tmpl w:val="14E25F1C"/>
    <w:lvl w:ilvl="0" w:tplc="44090019">
      <w:start w:val="1"/>
      <w:numFmt w:val="lowerLetter"/>
      <w:lvlText w:val="%1."/>
      <w:lvlJc w:val="start"/>
      <w:pPr>
        <w:ind w:start="36pt" w:hanging="18pt"/>
      </w:p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B4C02CD"/>
    <w:multiLevelType w:val="hybridMultilevel"/>
    <w:tmpl w:val="B9BAC730"/>
    <w:lvl w:ilvl="0" w:tplc="04090019">
      <w:start w:val="1"/>
      <w:numFmt w:val="lowerLetter"/>
      <w:lvlText w:val="%1."/>
      <w:lvlJc w:val="start"/>
      <w:pPr>
        <w:ind w:start="36pt" w:hanging="18pt"/>
      </w:pPr>
      <w:rPr>
        <w:rFonts w:cs="Times New Roman"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3B520711"/>
    <w:multiLevelType w:val="hybridMultilevel"/>
    <w:tmpl w:val="F8902CEA"/>
    <w:lvl w:ilvl="0" w:tplc="04090019">
      <w:start w:val="1"/>
      <w:numFmt w:val="lowerLetter"/>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27" w15:restartNumberingAfterBreak="0">
    <w:nsid w:val="40E318C8"/>
    <w:multiLevelType w:val="hybridMultilevel"/>
    <w:tmpl w:val="A9D00874"/>
    <w:lvl w:ilvl="0" w:tplc="44090017">
      <w:start w:val="1"/>
      <w:numFmt w:val="lowerLetter"/>
      <w:lvlText w:val="%1)"/>
      <w:lvlJc w:val="start"/>
      <w:pPr>
        <w:ind w:start="50.40pt" w:hanging="18pt"/>
      </w:pPr>
    </w:lvl>
    <w:lvl w:ilvl="1" w:tplc="44090019" w:tentative="1">
      <w:start w:val="1"/>
      <w:numFmt w:val="lowerLetter"/>
      <w:lvlText w:val="%2."/>
      <w:lvlJc w:val="start"/>
      <w:pPr>
        <w:ind w:start="86.40pt" w:hanging="18pt"/>
      </w:pPr>
    </w:lvl>
    <w:lvl w:ilvl="2" w:tplc="4409001B" w:tentative="1">
      <w:start w:val="1"/>
      <w:numFmt w:val="lowerRoman"/>
      <w:lvlText w:val="%3."/>
      <w:lvlJc w:val="end"/>
      <w:pPr>
        <w:ind w:start="122.40pt" w:hanging="9pt"/>
      </w:pPr>
    </w:lvl>
    <w:lvl w:ilvl="3" w:tplc="4409000F" w:tentative="1">
      <w:start w:val="1"/>
      <w:numFmt w:val="decimal"/>
      <w:lvlText w:val="%4."/>
      <w:lvlJc w:val="start"/>
      <w:pPr>
        <w:ind w:start="158.40pt" w:hanging="18pt"/>
      </w:pPr>
    </w:lvl>
    <w:lvl w:ilvl="4" w:tplc="44090019" w:tentative="1">
      <w:start w:val="1"/>
      <w:numFmt w:val="lowerLetter"/>
      <w:lvlText w:val="%5."/>
      <w:lvlJc w:val="start"/>
      <w:pPr>
        <w:ind w:start="194.40pt" w:hanging="18pt"/>
      </w:pPr>
    </w:lvl>
    <w:lvl w:ilvl="5" w:tplc="4409001B" w:tentative="1">
      <w:start w:val="1"/>
      <w:numFmt w:val="lowerRoman"/>
      <w:lvlText w:val="%6."/>
      <w:lvlJc w:val="end"/>
      <w:pPr>
        <w:ind w:start="230.40pt" w:hanging="9pt"/>
      </w:pPr>
    </w:lvl>
    <w:lvl w:ilvl="6" w:tplc="4409000F" w:tentative="1">
      <w:start w:val="1"/>
      <w:numFmt w:val="decimal"/>
      <w:lvlText w:val="%7."/>
      <w:lvlJc w:val="start"/>
      <w:pPr>
        <w:ind w:start="266.40pt" w:hanging="18pt"/>
      </w:pPr>
    </w:lvl>
    <w:lvl w:ilvl="7" w:tplc="44090019" w:tentative="1">
      <w:start w:val="1"/>
      <w:numFmt w:val="lowerLetter"/>
      <w:lvlText w:val="%8."/>
      <w:lvlJc w:val="start"/>
      <w:pPr>
        <w:ind w:start="302.40pt" w:hanging="18pt"/>
      </w:pPr>
    </w:lvl>
    <w:lvl w:ilvl="8" w:tplc="4409001B" w:tentative="1">
      <w:start w:val="1"/>
      <w:numFmt w:val="lowerRoman"/>
      <w:lvlText w:val="%9."/>
      <w:lvlJc w:val="end"/>
      <w:pPr>
        <w:ind w:start="338.40pt" w:hanging="9pt"/>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47AC6842"/>
    <w:multiLevelType w:val="hybridMultilevel"/>
    <w:tmpl w:val="BD1A185C"/>
    <w:lvl w:ilvl="0" w:tplc="04090019">
      <w:start w:val="1"/>
      <w:numFmt w:val="lowerLetter"/>
      <w:lvlText w:val="%1."/>
      <w:lvlJc w:val="start"/>
      <w:pPr>
        <w:ind w:start="36pt" w:hanging="18pt"/>
      </w:pPr>
      <w:rPr>
        <w:rFonts w:cs="Times New Roman"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9DE0BAE"/>
    <w:multiLevelType w:val="hybridMultilevel"/>
    <w:tmpl w:val="89AC0268"/>
    <w:lvl w:ilvl="0" w:tplc="0409001B">
      <w:start w:val="1"/>
      <w:numFmt w:val="lowerRoman"/>
      <w:lvlText w:val="%1."/>
      <w:lvlJc w:val="end"/>
      <w:pPr>
        <w:ind w:start="72pt" w:hanging="18pt"/>
      </w:pPr>
      <w:rPr>
        <w:rFonts w:cs="Times New Roman"/>
      </w:rPr>
    </w:lvl>
    <w:lvl w:ilvl="1" w:tplc="44090019" w:tentative="1">
      <w:start w:val="1"/>
      <w:numFmt w:val="lowerLetter"/>
      <w:lvlText w:val="%2."/>
      <w:lvlJc w:val="start"/>
      <w:pPr>
        <w:ind w:start="108pt" w:hanging="18pt"/>
      </w:pPr>
    </w:lvl>
    <w:lvl w:ilvl="2" w:tplc="4409001B" w:tentative="1">
      <w:start w:val="1"/>
      <w:numFmt w:val="lowerRoman"/>
      <w:lvlText w:val="%3."/>
      <w:lvlJc w:val="end"/>
      <w:pPr>
        <w:ind w:start="144pt" w:hanging="9pt"/>
      </w:pPr>
    </w:lvl>
    <w:lvl w:ilvl="3" w:tplc="4409000F" w:tentative="1">
      <w:start w:val="1"/>
      <w:numFmt w:val="decimal"/>
      <w:lvlText w:val="%4."/>
      <w:lvlJc w:val="start"/>
      <w:pPr>
        <w:ind w:start="180pt" w:hanging="18pt"/>
      </w:pPr>
    </w:lvl>
    <w:lvl w:ilvl="4" w:tplc="44090019" w:tentative="1">
      <w:start w:val="1"/>
      <w:numFmt w:val="lowerLetter"/>
      <w:lvlText w:val="%5."/>
      <w:lvlJc w:val="start"/>
      <w:pPr>
        <w:ind w:start="216pt" w:hanging="18pt"/>
      </w:pPr>
    </w:lvl>
    <w:lvl w:ilvl="5" w:tplc="4409001B" w:tentative="1">
      <w:start w:val="1"/>
      <w:numFmt w:val="lowerRoman"/>
      <w:lvlText w:val="%6."/>
      <w:lvlJc w:val="end"/>
      <w:pPr>
        <w:ind w:start="252pt" w:hanging="9pt"/>
      </w:pPr>
    </w:lvl>
    <w:lvl w:ilvl="6" w:tplc="4409000F" w:tentative="1">
      <w:start w:val="1"/>
      <w:numFmt w:val="decimal"/>
      <w:lvlText w:val="%7."/>
      <w:lvlJc w:val="start"/>
      <w:pPr>
        <w:ind w:start="288pt" w:hanging="18pt"/>
      </w:pPr>
    </w:lvl>
    <w:lvl w:ilvl="7" w:tplc="44090019" w:tentative="1">
      <w:start w:val="1"/>
      <w:numFmt w:val="lowerLetter"/>
      <w:lvlText w:val="%8."/>
      <w:lvlJc w:val="start"/>
      <w:pPr>
        <w:ind w:start="324pt" w:hanging="18pt"/>
      </w:pPr>
    </w:lvl>
    <w:lvl w:ilvl="8" w:tplc="4409001B" w:tentative="1">
      <w:start w:val="1"/>
      <w:numFmt w:val="lowerRoman"/>
      <w:lvlText w:val="%9."/>
      <w:lvlJc w:val="end"/>
      <w:pPr>
        <w:ind w:start="360pt" w:hanging="9pt"/>
      </w:p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4841B46"/>
    <w:multiLevelType w:val="hybridMultilevel"/>
    <w:tmpl w:val="5D6C5572"/>
    <w:lvl w:ilvl="0" w:tplc="04090019">
      <w:start w:val="1"/>
      <w:numFmt w:val="lowerLetter"/>
      <w:lvlText w:val="%1."/>
      <w:lvlJc w:val="start"/>
      <w:pPr>
        <w:ind w:start="36pt" w:hanging="18pt"/>
      </w:pPr>
      <w:rPr>
        <w:rFonts w:cs="Times New Roman"/>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34" w15:restartNumberingAfterBreak="0">
    <w:nsid w:val="6475314A"/>
    <w:multiLevelType w:val="hybridMultilevel"/>
    <w:tmpl w:val="22D47D0E"/>
    <w:lvl w:ilvl="0" w:tplc="44090019">
      <w:start w:val="1"/>
      <w:numFmt w:val="lowerLetter"/>
      <w:lvlText w:val="%1."/>
      <w:lvlJc w:val="start"/>
      <w:pPr>
        <w:ind w:start="36pt" w:hanging="18pt"/>
      </w:pPr>
      <w:rPr>
        <w:rFonts w:hint="default"/>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35" w15:restartNumberingAfterBreak="0">
    <w:nsid w:val="64F568A1"/>
    <w:multiLevelType w:val="hybridMultilevel"/>
    <w:tmpl w:val="2A9036B2"/>
    <w:lvl w:ilvl="0" w:tplc="0448B2A6">
      <w:start w:val="1"/>
      <w:numFmt w:val="lowerLetter"/>
      <w:lvlText w:val="%1."/>
      <w:lvlJc w:val="start"/>
      <w:pPr>
        <w:ind w:start="54pt" w:hanging="18pt"/>
      </w:pPr>
      <w:rPr>
        <w:rFonts w:hint="default"/>
      </w:rPr>
    </w:lvl>
    <w:lvl w:ilvl="1" w:tplc="44090019" w:tentative="1">
      <w:start w:val="1"/>
      <w:numFmt w:val="lowerLetter"/>
      <w:lvlText w:val="%2."/>
      <w:lvlJc w:val="start"/>
      <w:pPr>
        <w:ind w:start="90pt" w:hanging="18pt"/>
      </w:pPr>
    </w:lvl>
    <w:lvl w:ilvl="2" w:tplc="4409001B" w:tentative="1">
      <w:start w:val="1"/>
      <w:numFmt w:val="lowerRoman"/>
      <w:lvlText w:val="%3."/>
      <w:lvlJc w:val="end"/>
      <w:pPr>
        <w:ind w:start="126pt" w:hanging="9pt"/>
      </w:pPr>
    </w:lvl>
    <w:lvl w:ilvl="3" w:tplc="4409000F" w:tentative="1">
      <w:start w:val="1"/>
      <w:numFmt w:val="decimal"/>
      <w:lvlText w:val="%4."/>
      <w:lvlJc w:val="start"/>
      <w:pPr>
        <w:ind w:start="162pt" w:hanging="18pt"/>
      </w:pPr>
    </w:lvl>
    <w:lvl w:ilvl="4" w:tplc="44090019" w:tentative="1">
      <w:start w:val="1"/>
      <w:numFmt w:val="lowerLetter"/>
      <w:lvlText w:val="%5."/>
      <w:lvlJc w:val="start"/>
      <w:pPr>
        <w:ind w:start="198pt" w:hanging="18pt"/>
      </w:pPr>
    </w:lvl>
    <w:lvl w:ilvl="5" w:tplc="4409001B" w:tentative="1">
      <w:start w:val="1"/>
      <w:numFmt w:val="lowerRoman"/>
      <w:lvlText w:val="%6."/>
      <w:lvlJc w:val="end"/>
      <w:pPr>
        <w:ind w:start="234pt" w:hanging="9pt"/>
      </w:pPr>
    </w:lvl>
    <w:lvl w:ilvl="6" w:tplc="4409000F" w:tentative="1">
      <w:start w:val="1"/>
      <w:numFmt w:val="decimal"/>
      <w:lvlText w:val="%7."/>
      <w:lvlJc w:val="start"/>
      <w:pPr>
        <w:ind w:start="270pt" w:hanging="18pt"/>
      </w:pPr>
    </w:lvl>
    <w:lvl w:ilvl="7" w:tplc="44090019" w:tentative="1">
      <w:start w:val="1"/>
      <w:numFmt w:val="lowerLetter"/>
      <w:lvlText w:val="%8."/>
      <w:lvlJc w:val="start"/>
      <w:pPr>
        <w:ind w:start="306pt" w:hanging="18pt"/>
      </w:pPr>
    </w:lvl>
    <w:lvl w:ilvl="8" w:tplc="4409001B" w:tentative="1">
      <w:start w:val="1"/>
      <w:numFmt w:val="lowerRoman"/>
      <w:lvlText w:val="%9."/>
      <w:lvlJc w:val="end"/>
      <w:pPr>
        <w:ind w:start="342pt" w:hanging="9pt"/>
      </w:pPr>
    </w:lvl>
  </w:abstractNum>
  <w:abstractNum w:abstractNumId="36" w15:restartNumberingAfterBreak="0">
    <w:nsid w:val="662308A6"/>
    <w:multiLevelType w:val="hybridMultilevel"/>
    <w:tmpl w:val="0E309692"/>
    <w:lvl w:ilvl="0" w:tplc="4409001B">
      <w:start w:val="1"/>
      <w:numFmt w:val="lowerRoman"/>
      <w:lvlText w:val="%1."/>
      <w:lvlJc w:val="end"/>
      <w:pPr>
        <w:ind w:start="36pt" w:hanging="18pt"/>
      </w:p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37" w15:restartNumberingAfterBreak="0">
    <w:nsid w:val="687777C8"/>
    <w:multiLevelType w:val="hybridMultilevel"/>
    <w:tmpl w:val="3E8C0F6E"/>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7675259E"/>
    <w:multiLevelType w:val="hybridMultilevel"/>
    <w:tmpl w:val="B5A89EAA"/>
    <w:lvl w:ilvl="0" w:tplc="04090019">
      <w:start w:val="1"/>
      <w:numFmt w:val="lowerLetter"/>
      <w:lvlText w:val="%1."/>
      <w:lvlJc w:val="start"/>
      <w:pPr>
        <w:ind w:start="36pt" w:hanging="18pt"/>
      </w:pPr>
      <w:rPr>
        <w:rFonts w:cs="Times New Roman"/>
      </w:rPr>
    </w:lvl>
    <w:lvl w:ilvl="1" w:tplc="44090019" w:tentative="1">
      <w:start w:val="1"/>
      <w:numFmt w:val="lowerLetter"/>
      <w:lvlText w:val="%2."/>
      <w:lvlJc w:val="start"/>
      <w:pPr>
        <w:ind w:start="72pt" w:hanging="18pt"/>
      </w:pPr>
    </w:lvl>
    <w:lvl w:ilvl="2" w:tplc="4409001B" w:tentative="1">
      <w:start w:val="1"/>
      <w:numFmt w:val="lowerRoman"/>
      <w:lvlText w:val="%3."/>
      <w:lvlJc w:val="end"/>
      <w:pPr>
        <w:ind w:start="108pt" w:hanging="9pt"/>
      </w:pPr>
    </w:lvl>
    <w:lvl w:ilvl="3" w:tplc="4409000F" w:tentative="1">
      <w:start w:val="1"/>
      <w:numFmt w:val="decimal"/>
      <w:lvlText w:val="%4."/>
      <w:lvlJc w:val="start"/>
      <w:pPr>
        <w:ind w:start="144pt" w:hanging="18pt"/>
      </w:pPr>
    </w:lvl>
    <w:lvl w:ilvl="4" w:tplc="44090019" w:tentative="1">
      <w:start w:val="1"/>
      <w:numFmt w:val="lowerLetter"/>
      <w:lvlText w:val="%5."/>
      <w:lvlJc w:val="start"/>
      <w:pPr>
        <w:ind w:start="180pt" w:hanging="18pt"/>
      </w:pPr>
    </w:lvl>
    <w:lvl w:ilvl="5" w:tplc="4409001B" w:tentative="1">
      <w:start w:val="1"/>
      <w:numFmt w:val="lowerRoman"/>
      <w:lvlText w:val="%6."/>
      <w:lvlJc w:val="end"/>
      <w:pPr>
        <w:ind w:start="216pt" w:hanging="9pt"/>
      </w:pPr>
    </w:lvl>
    <w:lvl w:ilvl="6" w:tplc="4409000F" w:tentative="1">
      <w:start w:val="1"/>
      <w:numFmt w:val="decimal"/>
      <w:lvlText w:val="%7."/>
      <w:lvlJc w:val="start"/>
      <w:pPr>
        <w:ind w:start="252pt" w:hanging="18pt"/>
      </w:pPr>
    </w:lvl>
    <w:lvl w:ilvl="7" w:tplc="44090019" w:tentative="1">
      <w:start w:val="1"/>
      <w:numFmt w:val="lowerLetter"/>
      <w:lvlText w:val="%8."/>
      <w:lvlJc w:val="start"/>
      <w:pPr>
        <w:ind w:start="288pt" w:hanging="18pt"/>
      </w:pPr>
    </w:lvl>
    <w:lvl w:ilvl="8" w:tplc="4409001B" w:tentative="1">
      <w:start w:val="1"/>
      <w:numFmt w:val="lowerRoman"/>
      <w:lvlText w:val="%9."/>
      <w:lvlJc w:val="end"/>
      <w:pPr>
        <w:ind w:start="324pt" w:hanging="9pt"/>
      </w:pPr>
    </w:lvl>
  </w:abstractNum>
  <w:abstractNum w:abstractNumId="41" w15:restartNumberingAfterBreak="0">
    <w:nsid w:val="77F82B97"/>
    <w:multiLevelType w:val="hybridMultilevel"/>
    <w:tmpl w:val="07408922"/>
    <w:lvl w:ilvl="0" w:tplc="4409001B">
      <w:start w:val="1"/>
      <w:numFmt w:val="lowerRoman"/>
      <w:lvlText w:val="%1."/>
      <w:lvlJc w:val="end"/>
      <w:pPr>
        <w:ind w:start="72pt" w:hanging="18pt"/>
      </w:pPr>
    </w:lvl>
    <w:lvl w:ilvl="1" w:tplc="44090019" w:tentative="1">
      <w:start w:val="1"/>
      <w:numFmt w:val="lowerLetter"/>
      <w:lvlText w:val="%2."/>
      <w:lvlJc w:val="start"/>
      <w:pPr>
        <w:ind w:start="108pt" w:hanging="18pt"/>
      </w:pPr>
    </w:lvl>
    <w:lvl w:ilvl="2" w:tplc="4409001B" w:tentative="1">
      <w:start w:val="1"/>
      <w:numFmt w:val="lowerRoman"/>
      <w:lvlText w:val="%3."/>
      <w:lvlJc w:val="end"/>
      <w:pPr>
        <w:ind w:start="144pt" w:hanging="9pt"/>
      </w:pPr>
    </w:lvl>
    <w:lvl w:ilvl="3" w:tplc="4409000F" w:tentative="1">
      <w:start w:val="1"/>
      <w:numFmt w:val="decimal"/>
      <w:lvlText w:val="%4."/>
      <w:lvlJc w:val="start"/>
      <w:pPr>
        <w:ind w:start="180pt" w:hanging="18pt"/>
      </w:pPr>
    </w:lvl>
    <w:lvl w:ilvl="4" w:tplc="44090019" w:tentative="1">
      <w:start w:val="1"/>
      <w:numFmt w:val="lowerLetter"/>
      <w:lvlText w:val="%5."/>
      <w:lvlJc w:val="start"/>
      <w:pPr>
        <w:ind w:start="216pt" w:hanging="18pt"/>
      </w:pPr>
    </w:lvl>
    <w:lvl w:ilvl="5" w:tplc="4409001B" w:tentative="1">
      <w:start w:val="1"/>
      <w:numFmt w:val="lowerRoman"/>
      <w:lvlText w:val="%6."/>
      <w:lvlJc w:val="end"/>
      <w:pPr>
        <w:ind w:start="252pt" w:hanging="9pt"/>
      </w:pPr>
    </w:lvl>
    <w:lvl w:ilvl="6" w:tplc="4409000F" w:tentative="1">
      <w:start w:val="1"/>
      <w:numFmt w:val="decimal"/>
      <w:lvlText w:val="%7."/>
      <w:lvlJc w:val="start"/>
      <w:pPr>
        <w:ind w:start="288pt" w:hanging="18pt"/>
      </w:pPr>
    </w:lvl>
    <w:lvl w:ilvl="7" w:tplc="44090019" w:tentative="1">
      <w:start w:val="1"/>
      <w:numFmt w:val="lowerLetter"/>
      <w:lvlText w:val="%8."/>
      <w:lvlJc w:val="start"/>
      <w:pPr>
        <w:ind w:start="324pt" w:hanging="18pt"/>
      </w:pPr>
    </w:lvl>
    <w:lvl w:ilvl="8" w:tplc="4409001B" w:tentative="1">
      <w:start w:val="1"/>
      <w:numFmt w:val="lowerRoman"/>
      <w:lvlText w:val="%9."/>
      <w:lvlJc w:val="end"/>
      <w:pPr>
        <w:ind w:start="360pt" w:hanging="9pt"/>
      </w:pPr>
    </w:lvl>
  </w:abstractNum>
  <w:abstractNum w:abstractNumId="42" w15:restartNumberingAfterBreak="0">
    <w:nsid w:val="7D4C21AF"/>
    <w:multiLevelType w:val="hybridMultilevel"/>
    <w:tmpl w:val="C280596C"/>
    <w:lvl w:ilvl="0" w:tplc="4409001B">
      <w:start w:val="1"/>
      <w:numFmt w:val="lowerRoman"/>
      <w:lvlText w:val="%1."/>
      <w:lvlJc w:val="end"/>
      <w:pPr>
        <w:ind w:start="72pt" w:hanging="18pt"/>
      </w:pPr>
    </w:lvl>
    <w:lvl w:ilvl="1" w:tplc="44090019" w:tentative="1">
      <w:start w:val="1"/>
      <w:numFmt w:val="lowerLetter"/>
      <w:lvlText w:val="%2."/>
      <w:lvlJc w:val="start"/>
      <w:pPr>
        <w:ind w:start="108pt" w:hanging="18pt"/>
      </w:pPr>
    </w:lvl>
    <w:lvl w:ilvl="2" w:tplc="4409001B" w:tentative="1">
      <w:start w:val="1"/>
      <w:numFmt w:val="lowerRoman"/>
      <w:lvlText w:val="%3."/>
      <w:lvlJc w:val="end"/>
      <w:pPr>
        <w:ind w:start="144pt" w:hanging="9pt"/>
      </w:pPr>
    </w:lvl>
    <w:lvl w:ilvl="3" w:tplc="4409000F" w:tentative="1">
      <w:start w:val="1"/>
      <w:numFmt w:val="decimal"/>
      <w:lvlText w:val="%4."/>
      <w:lvlJc w:val="start"/>
      <w:pPr>
        <w:ind w:start="180pt" w:hanging="18pt"/>
      </w:pPr>
    </w:lvl>
    <w:lvl w:ilvl="4" w:tplc="44090019" w:tentative="1">
      <w:start w:val="1"/>
      <w:numFmt w:val="lowerLetter"/>
      <w:lvlText w:val="%5."/>
      <w:lvlJc w:val="start"/>
      <w:pPr>
        <w:ind w:start="216pt" w:hanging="18pt"/>
      </w:pPr>
    </w:lvl>
    <w:lvl w:ilvl="5" w:tplc="4409001B" w:tentative="1">
      <w:start w:val="1"/>
      <w:numFmt w:val="lowerRoman"/>
      <w:lvlText w:val="%6."/>
      <w:lvlJc w:val="end"/>
      <w:pPr>
        <w:ind w:start="252pt" w:hanging="9pt"/>
      </w:pPr>
    </w:lvl>
    <w:lvl w:ilvl="6" w:tplc="4409000F" w:tentative="1">
      <w:start w:val="1"/>
      <w:numFmt w:val="decimal"/>
      <w:lvlText w:val="%7."/>
      <w:lvlJc w:val="start"/>
      <w:pPr>
        <w:ind w:start="288pt" w:hanging="18pt"/>
      </w:pPr>
    </w:lvl>
    <w:lvl w:ilvl="7" w:tplc="44090019" w:tentative="1">
      <w:start w:val="1"/>
      <w:numFmt w:val="lowerLetter"/>
      <w:lvlText w:val="%8."/>
      <w:lvlJc w:val="start"/>
      <w:pPr>
        <w:ind w:start="324pt" w:hanging="18pt"/>
      </w:pPr>
    </w:lvl>
    <w:lvl w:ilvl="8" w:tplc="4409001B" w:tentative="1">
      <w:start w:val="1"/>
      <w:numFmt w:val="lowerRoman"/>
      <w:lvlText w:val="%9."/>
      <w:lvlJc w:val="end"/>
      <w:pPr>
        <w:ind w:start="360pt" w:hanging="9pt"/>
      </w:pPr>
    </w:lvl>
  </w:abstractNum>
  <w:num w:numId="1" w16cid:durableId="1685478580">
    <w:abstractNumId w:val="22"/>
  </w:num>
  <w:num w:numId="2" w16cid:durableId="1645624803">
    <w:abstractNumId w:val="38"/>
  </w:num>
  <w:num w:numId="3" w16cid:durableId="898978620">
    <w:abstractNumId w:val="18"/>
  </w:num>
  <w:num w:numId="4" w16cid:durableId="9260708">
    <w:abstractNumId w:val="28"/>
  </w:num>
  <w:num w:numId="5" w16cid:durableId="1692225820">
    <w:abstractNumId w:val="28"/>
  </w:num>
  <w:num w:numId="6" w16cid:durableId="952830345">
    <w:abstractNumId w:val="28"/>
  </w:num>
  <w:num w:numId="7" w16cid:durableId="404299257">
    <w:abstractNumId w:val="28"/>
  </w:num>
  <w:num w:numId="8" w16cid:durableId="625551347">
    <w:abstractNumId w:val="32"/>
  </w:num>
  <w:num w:numId="9" w16cid:durableId="53084457">
    <w:abstractNumId w:val="39"/>
  </w:num>
  <w:num w:numId="10" w16cid:durableId="1971089255">
    <w:abstractNumId w:val="24"/>
  </w:num>
  <w:num w:numId="11" w16cid:durableId="1569074255">
    <w:abstractNumId w:val="17"/>
  </w:num>
  <w:num w:numId="12" w16cid:durableId="935015019">
    <w:abstractNumId w:val="16"/>
  </w:num>
  <w:num w:numId="13" w16cid:durableId="937714442">
    <w:abstractNumId w:val="0"/>
  </w:num>
  <w:num w:numId="14" w16cid:durableId="1658538202">
    <w:abstractNumId w:val="10"/>
  </w:num>
  <w:num w:numId="15" w16cid:durableId="787164157">
    <w:abstractNumId w:val="8"/>
  </w:num>
  <w:num w:numId="16" w16cid:durableId="587420876">
    <w:abstractNumId w:val="7"/>
  </w:num>
  <w:num w:numId="17" w16cid:durableId="1920747060">
    <w:abstractNumId w:val="6"/>
  </w:num>
  <w:num w:numId="18" w16cid:durableId="1216504977">
    <w:abstractNumId w:val="5"/>
  </w:num>
  <w:num w:numId="19" w16cid:durableId="1661078080">
    <w:abstractNumId w:val="9"/>
  </w:num>
  <w:num w:numId="20" w16cid:durableId="1003315087">
    <w:abstractNumId w:val="4"/>
  </w:num>
  <w:num w:numId="21" w16cid:durableId="1963997285">
    <w:abstractNumId w:val="3"/>
  </w:num>
  <w:num w:numId="22" w16cid:durableId="2097241763">
    <w:abstractNumId w:val="2"/>
  </w:num>
  <w:num w:numId="23" w16cid:durableId="2104957574">
    <w:abstractNumId w:val="1"/>
  </w:num>
  <w:num w:numId="24" w16cid:durableId="1230071617">
    <w:abstractNumId w:val="30"/>
  </w:num>
  <w:num w:numId="25" w16cid:durableId="927890444">
    <w:abstractNumId w:val="36"/>
  </w:num>
  <w:num w:numId="26" w16cid:durableId="1336033509">
    <w:abstractNumId w:val="27"/>
  </w:num>
  <w:num w:numId="27" w16cid:durableId="1436093526">
    <w:abstractNumId w:val="20"/>
  </w:num>
  <w:num w:numId="28" w16cid:durableId="1493066569">
    <w:abstractNumId w:val="23"/>
  </w:num>
  <w:num w:numId="29" w16cid:durableId="1424572793">
    <w:abstractNumId w:val="19"/>
  </w:num>
  <w:num w:numId="30" w16cid:durableId="1602910588">
    <w:abstractNumId w:val="33"/>
  </w:num>
  <w:num w:numId="31" w16cid:durableId="219094997">
    <w:abstractNumId w:val="40"/>
  </w:num>
  <w:num w:numId="32" w16cid:durableId="706836393">
    <w:abstractNumId w:val="41"/>
  </w:num>
  <w:num w:numId="33" w16cid:durableId="1201092194">
    <w:abstractNumId w:val="42"/>
  </w:num>
  <w:num w:numId="34" w16cid:durableId="134294974">
    <w:abstractNumId w:val="31"/>
  </w:num>
  <w:num w:numId="35" w16cid:durableId="1881746414">
    <w:abstractNumId w:val="29"/>
  </w:num>
  <w:num w:numId="36" w16cid:durableId="1159688051">
    <w:abstractNumId w:val="21"/>
  </w:num>
  <w:num w:numId="37" w16cid:durableId="216161096">
    <w:abstractNumId w:val="14"/>
  </w:num>
  <w:num w:numId="38" w16cid:durableId="1265766419">
    <w:abstractNumId w:val="35"/>
  </w:num>
  <w:num w:numId="39" w16cid:durableId="749041507">
    <w:abstractNumId w:val="15"/>
  </w:num>
  <w:num w:numId="40" w16cid:durableId="617683242">
    <w:abstractNumId w:val="26"/>
  </w:num>
  <w:num w:numId="41" w16cid:durableId="2122602188">
    <w:abstractNumId w:val="11"/>
  </w:num>
  <w:num w:numId="42" w16cid:durableId="1187325846">
    <w:abstractNumId w:val="34"/>
  </w:num>
  <w:num w:numId="43" w16cid:durableId="2055080247">
    <w:abstractNumId w:val="13"/>
  </w:num>
  <w:num w:numId="44" w16cid:durableId="436565429">
    <w:abstractNumId w:val="25"/>
  </w:num>
  <w:num w:numId="45" w16cid:durableId="2100041">
    <w:abstractNumId w:val="37"/>
  </w:num>
  <w:num w:numId="46" w16cid:durableId="10997552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891"/>
    <w:rsid w:val="00005A44"/>
    <w:rsid w:val="00010357"/>
    <w:rsid w:val="00015CCF"/>
    <w:rsid w:val="00020383"/>
    <w:rsid w:val="00024928"/>
    <w:rsid w:val="00027394"/>
    <w:rsid w:val="00027D2C"/>
    <w:rsid w:val="00030AF0"/>
    <w:rsid w:val="00031A72"/>
    <w:rsid w:val="0003367C"/>
    <w:rsid w:val="000358E0"/>
    <w:rsid w:val="000376FA"/>
    <w:rsid w:val="000408EF"/>
    <w:rsid w:val="0004389F"/>
    <w:rsid w:val="00047405"/>
    <w:rsid w:val="0004781E"/>
    <w:rsid w:val="00053989"/>
    <w:rsid w:val="000545F6"/>
    <w:rsid w:val="0005532C"/>
    <w:rsid w:val="00065546"/>
    <w:rsid w:val="000658A8"/>
    <w:rsid w:val="00070C48"/>
    <w:rsid w:val="00080DC2"/>
    <w:rsid w:val="0008758A"/>
    <w:rsid w:val="000A0EB9"/>
    <w:rsid w:val="000A7659"/>
    <w:rsid w:val="000B5F05"/>
    <w:rsid w:val="000B7A4A"/>
    <w:rsid w:val="000C1E68"/>
    <w:rsid w:val="000D066C"/>
    <w:rsid w:val="000D6E59"/>
    <w:rsid w:val="000E23E9"/>
    <w:rsid w:val="000F1208"/>
    <w:rsid w:val="000F1A92"/>
    <w:rsid w:val="000F27E7"/>
    <w:rsid w:val="000F3423"/>
    <w:rsid w:val="000F49CF"/>
    <w:rsid w:val="00104EA8"/>
    <w:rsid w:val="00110C23"/>
    <w:rsid w:val="00132D6F"/>
    <w:rsid w:val="001352C6"/>
    <w:rsid w:val="00136BB1"/>
    <w:rsid w:val="0014054B"/>
    <w:rsid w:val="00143839"/>
    <w:rsid w:val="00145DD1"/>
    <w:rsid w:val="001607A8"/>
    <w:rsid w:val="001712BD"/>
    <w:rsid w:val="00173C8C"/>
    <w:rsid w:val="00177A37"/>
    <w:rsid w:val="0019261C"/>
    <w:rsid w:val="00193039"/>
    <w:rsid w:val="0019540F"/>
    <w:rsid w:val="001A2EFD"/>
    <w:rsid w:val="001A3B3D"/>
    <w:rsid w:val="001B46C8"/>
    <w:rsid w:val="001B4ECA"/>
    <w:rsid w:val="001B67DC"/>
    <w:rsid w:val="001C1FB2"/>
    <w:rsid w:val="001E2C3A"/>
    <w:rsid w:val="001E3054"/>
    <w:rsid w:val="001E45EE"/>
    <w:rsid w:val="001E6C5B"/>
    <w:rsid w:val="001F51C9"/>
    <w:rsid w:val="001F732B"/>
    <w:rsid w:val="0020722C"/>
    <w:rsid w:val="002208D5"/>
    <w:rsid w:val="00223CED"/>
    <w:rsid w:val="002254A9"/>
    <w:rsid w:val="00233D97"/>
    <w:rsid w:val="0023467C"/>
    <w:rsid w:val="002347A2"/>
    <w:rsid w:val="002368BB"/>
    <w:rsid w:val="00237022"/>
    <w:rsid w:val="0024411E"/>
    <w:rsid w:val="0025212A"/>
    <w:rsid w:val="00254B9B"/>
    <w:rsid w:val="00256B78"/>
    <w:rsid w:val="0027751E"/>
    <w:rsid w:val="002850E3"/>
    <w:rsid w:val="00287755"/>
    <w:rsid w:val="002907BA"/>
    <w:rsid w:val="002A03B8"/>
    <w:rsid w:val="002A4871"/>
    <w:rsid w:val="002A4CE7"/>
    <w:rsid w:val="002A5345"/>
    <w:rsid w:val="002B0181"/>
    <w:rsid w:val="002B0AE0"/>
    <w:rsid w:val="002C5431"/>
    <w:rsid w:val="002D3C28"/>
    <w:rsid w:val="002D3DC8"/>
    <w:rsid w:val="002D5159"/>
    <w:rsid w:val="002D702C"/>
    <w:rsid w:val="0030184A"/>
    <w:rsid w:val="003028E1"/>
    <w:rsid w:val="00306F25"/>
    <w:rsid w:val="00317D86"/>
    <w:rsid w:val="003309B7"/>
    <w:rsid w:val="00331367"/>
    <w:rsid w:val="0033340F"/>
    <w:rsid w:val="003427E0"/>
    <w:rsid w:val="00343321"/>
    <w:rsid w:val="00347484"/>
    <w:rsid w:val="0035311E"/>
    <w:rsid w:val="0035400F"/>
    <w:rsid w:val="00354FCF"/>
    <w:rsid w:val="00361072"/>
    <w:rsid w:val="00361824"/>
    <w:rsid w:val="00373E71"/>
    <w:rsid w:val="00384767"/>
    <w:rsid w:val="00385646"/>
    <w:rsid w:val="00397213"/>
    <w:rsid w:val="00397B3A"/>
    <w:rsid w:val="003A0E8C"/>
    <w:rsid w:val="003A19E2"/>
    <w:rsid w:val="003A1D3F"/>
    <w:rsid w:val="003A6CAD"/>
    <w:rsid w:val="003B2B40"/>
    <w:rsid w:val="003B4E04"/>
    <w:rsid w:val="003C340F"/>
    <w:rsid w:val="003C7D18"/>
    <w:rsid w:val="003D5489"/>
    <w:rsid w:val="003D752F"/>
    <w:rsid w:val="003F16B7"/>
    <w:rsid w:val="003F5A08"/>
    <w:rsid w:val="00400427"/>
    <w:rsid w:val="00401E1B"/>
    <w:rsid w:val="004050DD"/>
    <w:rsid w:val="00420716"/>
    <w:rsid w:val="00422F3B"/>
    <w:rsid w:val="0042321F"/>
    <w:rsid w:val="00424A2E"/>
    <w:rsid w:val="004325FB"/>
    <w:rsid w:val="00433A0B"/>
    <w:rsid w:val="004432BA"/>
    <w:rsid w:val="0044407E"/>
    <w:rsid w:val="00447BB9"/>
    <w:rsid w:val="00447F5B"/>
    <w:rsid w:val="0045425A"/>
    <w:rsid w:val="004560B4"/>
    <w:rsid w:val="0046031D"/>
    <w:rsid w:val="00460D35"/>
    <w:rsid w:val="00461E29"/>
    <w:rsid w:val="00465883"/>
    <w:rsid w:val="004718A5"/>
    <w:rsid w:val="004736D2"/>
    <w:rsid w:val="00473AC9"/>
    <w:rsid w:val="00474678"/>
    <w:rsid w:val="00480BB9"/>
    <w:rsid w:val="00481185"/>
    <w:rsid w:val="0048192B"/>
    <w:rsid w:val="004948DA"/>
    <w:rsid w:val="004957B4"/>
    <w:rsid w:val="00496D94"/>
    <w:rsid w:val="004A241C"/>
    <w:rsid w:val="004B101D"/>
    <w:rsid w:val="004B7CFD"/>
    <w:rsid w:val="004C47A7"/>
    <w:rsid w:val="004C5A4F"/>
    <w:rsid w:val="004C7E3F"/>
    <w:rsid w:val="004D0A86"/>
    <w:rsid w:val="004D3BCB"/>
    <w:rsid w:val="004D72B5"/>
    <w:rsid w:val="004D75E8"/>
    <w:rsid w:val="004E0A08"/>
    <w:rsid w:val="004E595E"/>
    <w:rsid w:val="004F2702"/>
    <w:rsid w:val="004F2F7B"/>
    <w:rsid w:val="004F31BF"/>
    <w:rsid w:val="004F4C77"/>
    <w:rsid w:val="004F76A8"/>
    <w:rsid w:val="0051061E"/>
    <w:rsid w:val="0051180C"/>
    <w:rsid w:val="00524671"/>
    <w:rsid w:val="0053184A"/>
    <w:rsid w:val="0053222A"/>
    <w:rsid w:val="0054048E"/>
    <w:rsid w:val="00542D9B"/>
    <w:rsid w:val="005461DB"/>
    <w:rsid w:val="005470FA"/>
    <w:rsid w:val="00551B7F"/>
    <w:rsid w:val="00560E9A"/>
    <w:rsid w:val="0056610F"/>
    <w:rsid w:val="00570093"/>
    <w:rsid w:val="00571AA1"/>
    <w:rsid w:val="005759F1"/>
    <w:rsid w:val="00575BCA"/>
    <w:rsid w:val="005762F5"/>
    <w:rsid w:val="005829AA"/>
    <w:rsid w:val="00584AF6"/>
    <w:rsid w:val="00587DAD"/>
    <w:rsid w:val="005A1670"/>
    <w:rsid w:val="005B0344"/>
    <w:rsid w:val="005B087B"/>
    <w:rsid w:val="005B520E"/>
    <w:rsid w:val="005C1C57"/>
    <w:rsid w:val="005C5A17"/>
    <w:rsid w:val="005C680F"/>
    <w:rsid w:val="005D2B64"/>
    <w:rsid w:val="005E1243"/>
    <w:rsid w:val="005E2800"/>
    <w:rsid w:val="005F0E49"/>
    <w:rsid w:val="005F588C"/>
    <w:rsid w:val="00602E73"/>
    <w:rsid w:val="00605203"/>
    <w:rsid w:val="00605349"/>
    <w:rsid w:val="00605825"/>
    <w:rsid w:val="006064C9"/>
    <w:rsid w:val="0062255C"/>
    <w:rsid w:val="00627025"/>
    <w:rsid w:val="00627E52"/>
    <w:rsid w:val="00630433"/>
    <w:rsid w:val="00645D22"/>
    <w:rsid w:val="0065041A"/>
    <w:rsid w:val="00650489"/>
    <w:rsid w:val="00651A08"/>
    <w:rsid w:val="00654204"/>
    <w:rsid w:val="0066198A"/>
    <w:rsid w:val="00670434"/>
    <w:rsid w:val="00675217"/>
    <w:rsid w:val="00677AF3"/>
    <w:rsid w:val="0068144B"/>
    <w:rsid w:val="00683225"/>
    <w:rsid w:val="006833EC"/>
    <w:rsid w:val="0069243B"/>
    <w:rsid w:val="006A0478"/>
    <w:rsid w:val="006A1187"/>
    <w:rsid w:val="006A36D2"/>
    <w:rsid w:val="006B01E4"/>
    <w:rsid w:val="006B6B66"/>
    <w:rsid w:val="006C1C95"/>
    <w:rsid w:val="006D222C"/>
    <w:rsid w:val="006D2879"/>
    <w:rsid w:val="006D6079"/>
    <w:rsid w:val="006D7E9C"/>
    <w:rsid w:val="006E2F83"/>
    <w:rsid w:val="006F50AE"/>
    <w:rsid w:val="006F6D3D"/>
    <w:rsid w:val="006F74D7"/>
    <w:rsid w:val="00703168"/>
    <w:rsid w:val="00715BEA"/>
    <w:rsid w:val="007170C9"/>
    <w:rsid w:val="007177E6"/>
    <w:rsid w:val="00727D99"/>
    <w:rsid w:val="00733F7E"/>
    <w:rsid w:val="00734E32"/>
    <w:rsid w:val="00735892"/>
    <w:rsid w:val="00735F55"/>
    <w:rsid w:val="00740EEA"/>
    <w:rsid w:val="007517DB"/>
    <w:rsid w:val="0076204C"/>
    <w:rsid w:val="0076384E"/>
    <w:rsid w:val="007658AC"/>
    <w:rsid w:val="007867CE"/>
    <w:rsid w:val="0078785B"/>
    <w:rsid w:val="00794804"/>
    <w:rsid w:val="00795613"/>
    <w:rsid w:val="00795F9B"/>
    <w:rsid w:val="007A1577"/>
    <w:rsid w:val="007A169C"/>
    <w:rsid w:val="007A4107"/>
    <w:rsid w:val="007A484A"/>
    <w:rsid w:val="007A55E4"/>
    <w:rsid w:val="007A5DDE"/>
    <w:rsid w:val="007B33F1"/>
    <w:rsid w:val="007B6DDA"/>
    <w:rsid w:val="007C0308"/>
    <w:rsid w:val="007C04A5"/>
    <w:rsid w:val="007C28E2"/>
    <w:rsid w:val="007C2FF2"/>
    <w:rsid w:val="007D06AC"/>
    <w:rsid w:val="007D27B8"/>
    <w:rsid w:val="007D6232"/>
    <w:rsid w:val="007E4725"/>
    <w:rsid w:val="007F0577"/>
    <w:rsid w:val="007F1F99"/>
    <w:rsid w:val="007F1FAC"/>
    <w:rsid w:val="007F768F"/>
    <w:rsid w:val="00802D69"/>
    <w:rsid w:val="0080309E"/>
    <w:rsid w:val="0080791D"/>
    <w:rsid w:val="00810636"/>
    <w:rsid w:val="008142BA"/>
    <w:rsid w:val="00833981"/>
    <w:rsid w:val="00834218"/>
    <w:rsid w:val="00836367"/>
    <w:rsid w:val="00862496"/>
    <w:rsid w:val="0086351E"/>
    <w:rsid w:val="00863B82"/>
    <w:rsid w:val="00863F31"/>
    <w:rsid w:val="00873603"/>
    <w:rsid w:val="00873D00"/>
    <w:rsid w:val="00894982"/>
    <w:rsid w:val="00896040"/>
    <w:rsid w:val="008A2C7D"/>
    <w:rsid w:val="008A4F0E"/>
    <w:rsid w:val="008B27D6"/>
    <w:rsid w:val="008B3667"/>
    <w:rsid w:val="008B6524"/>
    <w:rsid w:val="008C0EEF"/>
    <w:rsid w:val="008C3495"/>
    <w:rsid w:val="008C4B23"/>
    <w:rsid w:val="008D0BA0"/>
    <w:rsid w:val="008D1EA3"/>
    <w:rsid w:val="008D31B7"/>
    <w:rsid w:val="008D414E"/>
    <w:rsid w:val="008F0DCE"/>
    <w:rsid w:val="008F6E2C"/>
    <w:rsid w:val="009057B7"/>
    <w:rsid w:val="009061AD"/>
    <w:rsid w:val="0090654B"/>
    <w:rsid w:val="00912B63"/>
    <w:rsid w:val="00912F3F"/>
    <w:rsid w:val="0091654F"/>
    <w:rsid w:val="00926CCB"/>
    <w:rsid w:val="009303D9"/>
    <w:rsid w:val="00932226"/>
    <w:rsid w:val="00933C64"/>
    <w:rsid w:val="009358A8"/>
    <w:rsid w:val="00936A48"/>
    <w:rsid w:val="00940A66"/>
    <w:rsid w:val="0094229C"/>
    <w:rsid w:val="00947E49"/>
    <w:rsid w:val="00950F13"/>
    <w:rsid w:val="00951004"/>
    <w:rsid w:val="00954C9E"/>
    <w:rsid w:val="00972203"/>
    <w:rsid w:val="00972DD9"/>
    <w:rsid w:val="00976ECF"/>
    <w:rsid w:val="009A07F4"/>
    <w:rsid w:val="009A099A"/>
    <w:rsid w:val="009A2B93"/>
    <w:rsid w:val="009D3704"/>
    <w:rsid w:val="009E5F71"/>
    <w:rsid w:val="009E696E"/>
    <w:rsid w:val="009E73F9"/>
    <w:rsid w:val="009F1535"/>
    <w:rsid w:val="009F1D79"/>
    <w:rsid w:val="009F48A9"/>
    <w:rsid w:val="009F7228"/>
    <w:rsid w:val="00A059B3"/>
    <w:rsid w:val="00A06AD5"/>
    <w:rsid w:val="00A149BD"/>
    <w:rsid w:val="00A22063"/>
    <w:rsid w:val="00A224CD"/>
    <w:rsid w:val="00A22738"/>
    <w:rsid w:val="00A2751F"/>
    <w:rsid w:val="00A507A5"/>
    <w:rsid w:val="00A5532F"/>
    <w:rsid w:val="00A556B5"/>
    <w:rsid w:val="00A7097D"/>
    <w:rsid w:val="00A72966"/>
    <w:rsid w:val="00A801FD"/>
    <w:rsid w:val="00A80607"/>
    <w:rsid w:val="00A81C6C"/>
    <w:rsid w:val="00A911FA"/>
    <w:rsid w:val="00A92FFF"/>
    <w:rsid w:val="00A94D2F"/>
    <w:rsid w:val="00A94DEF"/>
    <w:rsid w:val="00AA1901"/>
    <w:rsid w:val="00AB11C1"/>
    <w:rsid w:val="00AC5DD4"/>
    <w:rsid w:val="00AE1410"/>
    <w:rsid w:val="00AE3409"/>
    <w:rsid w:val="00AE6143"/>
    <w:rsid w:val="00B01900"/>
    <w:rsid w:val="00B076D7"/>
    <w:rsid w:val="00B11A60"/>
    <w:rsid w:val="00B22613"/>
    <w:rsid w:val="00B2333D"/>
    <w:rsid w:val="00B256D9"/>
    <w:rsid w:val="00B44A76"/>
    <w:rsid w:val="00B53EFA"/>
    <w:rsid w:val="00B5451A"/>
    <w:rsid w:val="00B64116"/>
    <w:rsid w:val="00B673F8"/>
    <w:rsid w:val="00B768D1"/>
    <w:rsid w:val="00B77AD8"/>
    <w:rsid w:val="00B93A2E"/>
    <w:rsid w:val="00BA1025"/>
    <w:rsid w:val="00BA47A9"/>
    <w:rsid w:val="00BB6221"/>
    <w:rsid w:val="00BC1F00"/>
    <w:rsid w:val="00BC32F2"/>
    <w:rsid w:val="00BC3420"/>
    <w:rsid w:val="00BC73F6"/>
    <w:rsid w:val="00BC749C"/>
    <w:rsid w:val="00BD670B"/>
    <w:rsid w:val="00BE36ED"/>
    <w:rsid w:val="00BE7512"/>
    <w:rsid w:val="00BE7D3C"/>
    <w:rsid w:val="00BF5241"/>
    <w:rsid w:val="00BF5B29"/>
    <w:rsid w:val="00BF5FF6"/>
    <w:rsid w:val="00C0207F"/>
    <w:rsid w:val="00C0293F"/>
    <w:rsid w:val="00C03B7A"/>
    <w:rsid w:val="00C05DBA"/>
    <w:rsid w:val="00C16117"/>
    <w:rsid w:val="00C21C04"/>
    <w:rsid w:val="00C25E2C"/>
    <w:rsid w:val="00C26074"/>
    <w:rsid w:val="00C3075A"/>
    <w:rsid w:val="00C310B2"/>
    <w:rsid w:val="00C47333"/>
    <w:rsid w:val="00C50403"/>
    <w:rsid w:val="00C545FF"/>
    <w:rsid w:val="00C66731"/>
    <w:rsid w:val="00C72081"/>
    <w:rsid w:val="00C72E5C"/>
    <w:rsid w:val="00C742DD"/>
    <w:rsid w:val="00C765DD"/>
    <w:rsid w:val="00C80219"/>
    <w:rsid w:val="00C80C43"/>
    <w:rsid w:val="00C858DA"/>
    <w:rsid w:val="00C87578"/>
    <w:rsid w:val="00C919A4"/>
    <w:rsid w:val="00C97816"/>
    <w:rsid w:val="00CA4392"/>
    <w:rsid w:val="00CC393F"/>
    <w:rsid w:val="00CC6C7A"/>
    <w:rsid w:val="00CD783A"/>
    <w:rsid w:val="00CE0076"/>
    <w:rsid w:val="00CF3B36"/>
    <w:rsid w:val="00D02E1F"/>
    <w:rsid w:val="00D05BF9"/>
    <w:rsid w:val="00D10464"/>
    <w:rsid w:val="00D2176E"/>
    <w:rsid w:val="00D21FBD"/>
    <w:rsid w:val="00D22FB5"/>
    <w:rsid w:val="00D25894"/>
    <w:rsid w:val="00D31AAC"/>
    <w:rsid w:val="00D31B88"/>
    <w:rsid w:val="00D33D54"/>
    <w:rsid w:val="00D3675F"/>
    <w:rsid w:val="00D4205C"/>
    <w:rsid w:val="00D54F34"/>
    <w:rsid w:val="00D6212A"/>
    <w:rsid w:val="00D632BE"/>
    <w:rsid w:val="00D722D6"/>
    <w:rsid w:val="00D72D06"/>
    <w:rsid w:val="00D7522C"/>
    <w:rsid w:val="00D7536F"/>
    <w:rsid w:val="00D76668"/>
    <w:rsid w:val="00D8177B"/>
    <w:rsid w:val="00D83173"/>
    <w:rsid w:val="00D8351B"/>
    <w:rsid w:val="00D90DE7"/>
    <w:rsid w:val="00D93346"/>
    <w:rsid w:val="00DB6D0B"/>
    <w:rsid w:val="00DC50B2"/>
    <w:rsid w:val="00DD661F"/>
    <w:rsid w:val="00DE1481"/>
    <w:rsid w:val="00DE2D6F"/>
    <w:rsid w:val="00DF4F1A"/>
    <w:rsid w:val="00DF6800"/>
    <w:rsid w:val="00E05A61"/>
    <w:rsid w:val="00E07383"/>
    <w:rsid w:val="00E079FD"/>
    <w:rsid w:val="00E124E5"/>
    <w:rsid w:val="00E165BC"/>
    <w:rsid w:val="00E20B5C"/>
    <w:rsid w:val="00E370C1"/>
    <w:rsid w:val="00E413F3"/>
    <w:rsid w:val="00E61769"/>
    <w:rsid w:val="00E61E12"/>
    <w:rsid w:val="00E7596C"/>
    <w:rsid w:val="00E8144F"/>
    <w:rsid w:val="00E8185C"/>
    <w:rsid w:val="00E878F2"/>
    <w:rsid w:val="00E95898"/>
    <w:rsid w:val="00EA468F"/>
    <w:rsid w:val="00EC0DFA"/>
    <w:rsid w:val="00ED0149"/>
    <w:rsid w:val="00ED32A7"/>
    <w:rsid w:val="00EE322F"/>
    <w:rsid w:val="00EE6C21"/>
    <w:rsid w:val="00EF50C5"/>
    <w:rsid w:val="00EF7DE3"/>
    <w:rsid w:val="00F00418"/>
    <w:rsid w:val="00F0287A"/>
    <w:rsid w:val="00F03103"/>
    <w:rsid w:val="00F0619A"/>
    <w:rsid w:val="00F06F47"/>
    <w:rsid w:val="00F07D58"/>
    <w:rsid w:val="00F1286B"/>
    <w:rsid w:val="00F136C7"/>
    <w:rsid w:val="00F179DB"/>
    <w:rsid w:val="00F20DFE"/>
    <w:rsid w:val="00F271DE"/>
    <w:rsid w:val="00F50E1D"/>
    <w:rsid w:val="00F627DA"/>
    <w:rsid w:val="00F663B3"/>
    <w:rsid w:val="00F67BC5"/>
    <w:rsid w:val="00F7288F"/>
    <w:rsid w:val="00F812CF"/>
    <w:rsid w:val="00F847A6"/>
    <w:rsid w:val="00F8549B"/>
    <w:rsid w:val="00F92E05"/>
    <w:rsid w:val="00F9441B"/>
    <w:rsid w:val="00FA4C32"/>
    <w:rsid w:val="00FB0AB0"/>
    <w:rsid w:val="00FB12A5"/>
    <w:rsid w:val="00FB1D25"/>
    <w:rsid w:val="00FB3CE9"/>
    <w:rsid w:val="00FB63D3"/>
    <w:rsid w:val="00FC0C18"/>
    <w:rsid w:val="00FC46FC"/>
    <w:rsid w:val="00FC5240"/>
    <w:rsid w:val="00FD0C80"/>
    <w:rsid w:val="00FD4A63"/>
    <w:rsid w:val="00FE1AB4"/>
    <w:rsid w:val="00FE7114"/>
    <w:rsid w:val="00FF3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00EE619"/>
  <w15:chartTrackingRefBased/>
  <w15:docId w15:val="{ED12C1CA-EFC0-40A8-A979-CAD6CB77B0D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iPriority w:val="99"/>
    <w:rsid w:val="00EE6C21"/>
    <w:rPr>
      <w:color w:val="0563C1" w:themeColor="hyperlink"/>
      <w:u w:val="single"/>
    </w:rPr>
  </w:style>
  <w:style w:type="character" w:customStyle="1" w:styleId="anchor-text">
    <w:name w:val="anchor-text"/>
    <w:basedOn w:val="DefaultParagraphFont"/>
    <w:rsid w:val="005470FA"/>
  </w:style>
  <w:style w:type="character" w:styleId="PlaceholderText">
    <w:name w:val="Placeholder Text"/>
    <w:basedOn w:val="DefaultParagraphFont"/>
    <w:uiPriority w:val="99"/>
    <w:semiHidden/>
    <w:rsid w:val="009057B7"/>
    <w:rPr>
      <w:color w:val="808080"/>
    </w:rPr>
  </w:style>
  <w:style w:type="paragraph" w:styleId="ListParagraph">
    <w:name w:val="List Paragraph"/>
    <w:basedOn w:val="Normal"/>
    <w:uiPriority w:val="34"/>
    <w:qFormat/>
    <w:rsid w:val="00B93A2E"/>
    <w:pPr>
      <w:ind w:start="36pt"/>
      <w:contextualSpacing/>
    </w:pPr>
  </w:style>
  <w:style w:type="table" w:styleId="TableGrid">
    <w:name w:val="Table Grid"/>
    <w:basedOn w:val="TableNormal"/>
    <w:uiPriority w:val="39"/>
    <w:rsid w:val="00254B9B"/>
    <w:rPr>
      <w:rFonts w:asciiTheme="minorHAnsi" w:eastAsiaTheme="minorHAnsi" w:hAnsiTheme="minorHAnsi" w:cstheme="minorBidi"/>
      <w:sz w:val="22"/>
      <w:szCs w:val="22"/>
      <w:lang w:val="en-MY"/>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MathematicaFormatStandardForm">
    <w:name w:val="MathematicaFormatStandardForm"/>
    <w:uiPriority w:val="99"/>
    <w:rsid w:val="005E1243"/>
    <w:rPr>
      <w:rFonts w:ascii="Consolas" w:hAnsi="Consolas" w:cs="Consolas"/>
    </w:rPr>
  </w:style>
  <w:style w:type="character" w:styleId="UnresolvedMention">
    <w:name w:val="Unresolved Mention"/>
    <w:basedOn w:val="DefaultParagraphFont"/>
    <w:uiPriority w:val="99"/>
    <w:semiHidden/>
    <w:unhideWhenUsed/>
    <w:rsid w:val="006D7E9C"/>
    <w:rPr>
      <w:color w:val="605E5C"/>
      <w:shd w:val="clear" w:color="auto" w:fill="E1DFDD"/>
    </w:rPr>
  </w:style>
  <w:style w:type="paragraph" w:styleId="NormalWeb">
    <w:name w:val="Normal (Web)"/>
    <w:basedOn w:val="Normal"/>
    <w:rsid w:val="001E3054"/>
    <w:rPr>
      <w:sz w:val="24"/>
      <w:szCs w:val="24"/>
    </w:rPr>
  </w:style>
  <w:style w:type="table" w:styleId="TableGridLight">
    <w:name w:val="Grid Table Light"/>
    <w:basedOn w:val="TableNormal"/>
    <w:uiPriority w:val="40"/>
    <w:rsid w:val="00A94DEF"/>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2">
    <w:name w:val="Body Text 2"/>
    <w:basedOn w:val="Normal"/>
    <w:link w:val="BodyText2Char"/>
    <w:rsid w:val="00F0287A"/>
    <w:pPr>
      <w:spacing w:after="8pt"/>
      <w:jc w:val="both"/>
    </w:pPr>
    <w:rPr>
      <w:lang w:val="af-ZA"/>
    </w:rPr>
  </w:style>
  <w:style w:type="character" w:customStyle="1" w:styleId="BodyText2Char">
    <w:name w:val="Body Text 2 Char"/>
    <w:basedOn w:val="DefaultParagraphFont"/>
    <w:link w:val="BodyText2"/>
    <w:rsid w:val="00F0287A"/>
    <w:rPr>
      <w:lang w:val="af-ZA"/>
    </w:rPr>
  </w:style>
  <w:style w:type="character" w:styleId="Emphasis">
    <w:name w:val="Emphasis"/>
    <w:basedOn w:val="DefaultParagraphFont"/>
    <w:uiPriority w:val="20"/>
    <w:qFormat/>
    <w:rsid w:val="00C72E5C"/>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681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5740428">
          <w:marLeft w:val="0pt"/>
          <w:marRight w:val="0pt"/>
          <w:marTop w:val="0pt"/>
          <w:marBottom w:val="0pt"/>
          <w:divBdr>
            <w:top w:val="none" w:sz="0" w:space="0" w:color="auto"/>
            <w:left w:val="none" w:sz="0" w:space="0" w:color="auto"/>
            <w:bottom w:val="none" w:sz="0" w:space="0" w:color="auto"/>
            <w:right w:val="none" w:sz="0" w:space="0" w:color="auto"/>
          </w:divBdr>
        </w:div>
        <w:div w:id="1667250129">
          <w:marLeft w:val="0pt"/>
          <w:marRight w:val="0pt"/>
          <w:marTop w:val="0pt"/>
          <w:marBottom w:val="0pt"/>
          <w:divBdr>
            <w:top w:val="none" w:sz="0" w:space="0" w:color="auto"/>
            <w:left w:val="none" w:sz="0" w:space="0" w:color="auto"/>
            <w:bottom w:val="none" w:sz="0" w:space="0" w:color="auto"/>
            <w:right w:val="none" w:sz="0" w:space="0" w:color="auto"/>
          </w:divBdr>
        </w:div>
        <w:div w:id="1762875156">
          <w:marLeft w:val="0pt"/>
          <w:marRight w:val="0pt"/>
          <w:marTop w:val="0pt"/>
          <w:marBottom w:val="0pt"/>
          <w:divBdr>
            <w:top w:val="none" w:sz="0" w:space="0" w:color="auto"/>
            <w:left w:val="none" w:sz="0" w:space="0" w:color="auto"/>
            <w:bottom w:val="none" w:sz="0" w:space="0" w:color="auto"/>
            <w:right w:val="none" w:sz="0" w:space="0" w:color="auto"/>
          </w:divBdr>
        </w:div>
      </w:divsChild>
    </w:div>
    <w:div w:id="1779370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033712">
          <w:marLeft w:val="0pt"/>
          <w:marRight w:val="0pt"/>
          <w:marTop w:val="0pt"/>
          <w:marBottom w:val="0pt"/>
          <w:divBdr>
            <w:top w:val="none" w:sz="0" w:space="0" w:color="auto"/>
            <w:left w:val="none" w:sz="0" w:space="0" w:color="auto"/>
            <w:bottom w:val="none" w:sz="0" w:space="0" w:color="auto"/>
            <w:right w:val="none" w:sz="0" w:space="0" w:color="auto"/>
          </w:divBdr>
        </w:div>
        <w:div w:id="375542156">
          <w:marLeft w:val="0pt"/>
          <w:marRight w:val="0pt"/>
          <w:marTop w:val="0pt"/>
          <w:marBottom w:val="0pt"/>
          <w:divBdr>
            <w:top w:val="none" w:sz="0" w:space="0" w:color="auto"/>
            <w:left w:val="none" w:sz="0" w:space="0" w:color="auto"/>
            <w:bottom w:val="none" w:sz="0" w:space="0" w:color="auto"/>
            <w:right w:val="none" w:sz="0" w:space="0" w:color="auto"/>
          </w:divBdr>
        </w:div>
        <w:div w:id="200016137">
          <w:marLeft w:val="0pt"/>
          <w:marRight w:val="0pt"/>
          <w:marTop w:val="0pt"/>
          <w:marBottom w:val="0pt"/>
          <w:divBdr>
            <w:top w:val="none" w:sz="0" w:space="0" w:color="auto"/>
            <w:left w:val="none" w:sz="0" w:space="0" w:color="auto"/>
            <w:bottom w:val="none" w:sz="0" w:space="0" w:color="auto"/>
            <w:right w:val="none" w:sz="0" w:space="0" w:color="auto"/>
          </w:divBdr>
        </w:div>
        <w:div w:id="1091123742">
          <w:marLeft w:val="0pt"/>
          <w:marRight w:val="0pt"/>
          <w:marTop w:val="0pt"/>
          <w:marBottom w:val="0pt"/>
          <w:divBdr>
            <w:top w:val="none" w:sz="0" w:space="0" w:color="auto"/>
            <w:left w:val="none" w:sz="0" w:space="0" w:color="auto"/>
            <w:bottom w:val="none" w:sz="0" w:space="0" w:color="auto"/>
            <w:right w:val="none" w:sz="0" w:space="0" w:color="auto"/>
          </w:divBdr>
        </w:div>
        <w:div w:id="1028068910">
          <w:marLeft w:val="0pt"/>
          <w:marRight w:val="0pt"/>
          <w:marTop w:val="0pt"/>
          <w:marBottom w:val="0pt"/>
          <w:divBdr>
            <w:top w:val="none" w:sz="0" w:space="0" w:color="auto"/>
            <w:left w:val="none" w:sz="0" w:space="0" w:color="auto"/>
            <w:bottom w:val="none" w:sz="0" w:space="0" w:color="auto"/>
            <w:right w:val="none" w:sz="0" w:space="0" w:color="auto"/>
          </w:divBdr>
        </w:div>
        <w:div w:id="1876887628">
          <w:marLeft w:val="0pt"/>
          <w:marRight w:val="0pt"/>
          <w:marTop w:val="0pt"/>
          <w:marBottom w:val="0pt"/>
          <w:divBdr>
            <w:top w:val="none" w:sz="0" w:space="0" w:color="auto"/>
            <w:left w:val="none" w:sz="0" w:space="0" w:color="auto"/>
            <w:bottom w:val="none" w:sz="0" w:space="0" w:color="auto"/>
            <w:right w:val="none" w:sz="0" w:space="0" w:color="auto"/>
          </w:divBdr>
        </w:div>
        <w:div w:id="1401905012">
          <w:marLeft w:val="0pt"/>
          <w:marRight w:val="0pt"/>
          <w:marTop w:val="0pt"/>
          <w:marBottom w:val="0pt"/>
          <w:divBdr>
            <w:top w:val="none" w:sz="0" w:space="0" w:color="auto"/>
            <w:left w:val="none" w:sz="0" w:space="0" w:color="auto"/>
            <w:bottom w:val="none" w:sz="0" w:space="0" w:color="auto"/>
            <w:right w:val="none" w:sz="0" w:space="0" w:color="auto"/>
          </w:divBdr>
        </w:div>
        <w:div w:id="386074777">
          <w:marLeft w:val="0pt"/>
          <w:marRight w:val="0pt"/>
          <w:marTop w:val="0pt"/>
          <w:marBottom w:val="0pt"/>
          <w:divBdr>
            <w:top w:val="none" w:sz="0" w:space="0" w:color="auto"/>
            <w:left w:val="none" w:sz="0" w:space="0" w:color="auto"/>
            <w:bottom w:val="none" w:sz="0" w:space="0" w:color="auto"/>
            <w:right w:val="none" w:sz="0" w:space="0" w:color="auto"/>
          </w:divBdr>
        </w:div>
        <w:div w:id="1685591204">
          <w:marLeft w:val="0pt"/>
          <w:marRight w:val="0pt"/>
          <w:marTop w:val="0pt"/>
          <w:marBottom w:val="0pt"/>
          <w:divBdr>
            <w:top w:val="none" w:sz="0" w:space="0" w:color="auto"/>
            <w:left w:val="none" w:sz="0" w:space="0" w:color="auto"/>
            <w:bottom w:val="none" w:sz="0" w:space="0" w:color="auto"/>
            <w:right w:val="none" w:sz="0" w:space="0" w:color="auto"/>
          </w:divBdr>
        </w:div>
        <w:div w:id="1905605097">
          <w:marLeft w:val="0pt"/>
          <w:marRight w:val="0pt"/>
          <w:marTop w:val="0pt"/>
          <w:marBottom w:val="0pt"/>
          <w:divBdr>
            <w:top w:val="none" w:sz="0" w:space="0" w:color="auto"/>
            <w:left w:val="none" w:sz="0" w:space="0" w:color="auto"/>
            <w:bottom w:val="none" w:sz="0" w:space="0" w:color="auto"/>
            <w:right w:val="none" w:sz="0" w:space="0" w:color="auto"/>
          </w:divBdr>
        </w:div>
        <w:div w:id="760956039">
          <w:marLeft w:val="0pt"/>
          <w:marRight w:val="0pt"/>
          <w:marTop w:val="0pt"/>
          <w:marBottom w:val="0pt"/>
          <w:divBdr>
            <w:top w:val="none" w:sz="0" w:space="0" w:color="auto"/>
            <w:left w:val="none" w:sz="0" w:space="0" w:color="auto"/>
            <w:bottom w:val="none" w:sz="0" w:space="0" w:color="auto"/>
            <w:right w:val="none" w:sz="0" w:space="0" w:color="auto"/>
          </w:divBdr>
        </w:div>
        <w:div w:id="68620092">
          <w:marLeft w:val="0pt"/>
          <w:marRight w:val="0pt"/>
          <w:marTop w:val="0pt"/>
          <w:marBottom w:val="0pt"/>
          <w:divBdr>
            <w:top w:val="none" w:sz="0" w:space="0" w:color="auto"/>
            <w:left w:val="none" w:sz="0" w:space="0" w:color="auto"/>
            <w:bottom w:val="none" w:sz="0" w:space="0" w:color="auto"/>
            <w:right w:val="none" w:sz="0" w:space="0" w:color="auto"/>
          </w:divBdr>
        </w:div>
        <w:div w:id="2085911895">
          <w:marLeft w:val="0pt"/>
          <w:marRight w:val="0pt"/>
          <w:marTop w:val="0pt"/>
          <w:marBottom w:val="0pt"/>
          <w:divBdr>
            <w:top w:val="none" w:sz="0" w:space="0" w:color="auto"/>
            <w:left w:val="none" w:sz="0" w:space="0" w:color="auto"/>
            <w:bottom w:val="none" w:sz="0" w:space="0" w:color="auto"/>
            <w:right w:val="none" w:sz="0" w:space="0" w:color="auto"/>
          </w:divBdr>
        </w:div>
        <w:div w:id="630019605">
          <w:marLeft w:val="0pt"/>
          <w:marRight w:val="0pt"/>
          <w:marTop w:val="0pt"/>
          <w:marBottom w:val="0pt"/>
          <w:divBdr>
            <w:top w:val="none" w:sz="0" w:space="0" w:color="auto"/>
            <w:left w:val="none" w:sz="0" w:space="0" w:color="auto"/>
            <w:bottom w:val="none" w:sz="0" w:space="0" w:color="auto"/>
            <w:right w:val="none" w:sz="0" w:space="0" w:color="auto"/>
          </w:divBdr>
        </w:div>
        <w:div w:id="2037584833">
          <w:marLeft w:val="0pt"/>
          <w:marRight w:val="0pt"/>
          <w:marTop w:val="0pt"/>
          <w:marBottom w:val="0pt"/>
          <w:divBdr>
            <w:top w:val="none" w:sz="0" w:space="0" w:color="auto"/>
            <w:left w:val="none" w:sz="0" w:space="0" w:color="auto"/>
            <w:bottom w:val="none" w:sz="0" w:space="0" w:color="auto"/>
            <w:right w:val="none" w:sz="0" w:space="0" w:color="auto"/>
          </w:divBdr>
        </w:div>
        <w:div w:id="1597009307">
          <w:marLeft w:val="0pt"/>
          <w:marRight w:val="0pt"/>
          <w:marTop w:val="0pt"/>
          <w:marBottom w:val="0pt"/>
          <w:divBdr>
            <w:top w:val="none" w:sz="0" w:space="0" w:color="auto"/>
            <w:left w:val="none" w:sz="0" w:space="0" w:color="auto"/>
            <w:bottom w:val="none" w:sz="0" w:space="0" w:color="auto"/>
            <w:right w:val="none" w:sz="0" w:space="0" w:color="auto"/>
          </w:divBdr>
        </w:div>
      </w:divsChild>
    </w:div>
    <w:div w:id="2328550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478613">
          <w:marLeft w:val="0pt"/>
          <w:marRight w:val="0pt"/>
          <w:marTop w:val="0pt"/>
          <w:marBottom w:val="0pt"/>
          <w:divBdr>
            <w:top w:val="none" w:sz="0" w:space="0" w:color="auto"/>
            <w:left w:val="none" w:sz="0" w:space="0" w:color="auto"/>
            <w:bottom w:val="none" w:sz="0" w:space="0" w:color="auto"/>
            <w:right w:val="none" w:sz="0" w:space="0" w:color="auto"/>
          </w:divBdr>
        </w:div>
        <w:div w:id="1746800008">
          <w:marLeft w:val="0pt"/>
          <w:marRight w:val="0pt"/>
          <w:marTop w:val="0pt"/>
          <w:marBottom w:val="0pt"/>
          <w:divBdr>
            <w:top w:val="none" w:sz="0" w:space="0" w:color="auto"/>
            <w:left w:val="none" w:sz="0" w:space="0" w:color="auto"/>
            <w:bottom w:val="none" w:sz="0" w:space="0" w:color="auto"/>
            <w:right w:val="none" w:sz="0" w:space="0" w:color="auto"/>
          </w:divBdr>
        </w:div>
        <w:div w:id="833644722">
          <w:marLeft w:val="0pt"/>
          <w:marRight w:val="0pt"/>
          <w:marTop w:val="0pt"/>
          <w:marBottom w:val="0pt"/>
          <w:divBdr>
            <w:top w:val="none" w:sz="0" w:space="0" w:color="auto"/>
            <w:left w:val="none" w:sz="0" w:space="0" w:color="auto"/>
            <w:bottom w:val="none" w:sz="0" w:space="0" w:color="auto"/>
            <w:right w:val="none" w:sz="0" w:space="0" w:color="auto"/>
          </w:divBdr>
        </w:div>
        <w:div w:id="490027917">
          <w:marLeft w:val="0pt"/>
          <w:marRight w:val="0pt"/>
          <w:marTop w:val="0pt"/>
          <w:marBottom w:val="0pt"/>
          <w:divBdr>
            <w:top w:val="none" w:sz="0" w:space="0" w:color="auto"/>
            <w:left w:val="none" w:sz="0" w:space="0" w:color="auto"/>
            <w:bottom w:val="none" w:sz="0" w:space="0" w:color="auto"/>
            <w:right w:val="none" w:sz="0" w:space="0" w:color="auto"/>
          </w:divBdr>
        </w:div>
        <w:div w:id="519660191">
          <w:marLeft w:val="0pt"/>
          <w:marRight w:val="0pt"/>
          <w:marTop w:val="0pt"/>
          <w:marBottom w:val="0pt"/>
          <w:divBdr>
            <w:top w:val="none" w:sz="0" w:space="0" w:color="auto"/>
            <w:left w:val="none" w:sz="0" w:space="0" w:color="auto"/>
            <w:bottom w:val="none" w:sz="0" w:space="0" w:color="auto"/>
            <w:right w:val="none" w:sz="0" w:space="0" w:color="auto"/>
          </w:divBdr>
        </w:div>
        <w:div w:id="229661842">
          <w:marLeft w:val="0pt"/>
          <w:marRight w:val="0pt"/>
          <w:marTop w:val="0pt"/>
          <w:marBottom w:val="0pt"/>
          <w:divBdr>
            <w:top w:val="none" w:sz="0" w:space="0" w:color="auto"/>
            <w:left w:val="none" w:sz="0" w:space="0" w:color="auto"/>
            <w:bottom w:val="none" w:sz="0" w:space="0" w:color="auto"/>
            <w:right w:val="none" w:sz="0" w:space="0" w:color="auto"/>
          </w:divBdr>
        </w:div>
        <w:div w:id="2145192325">
          <w:marLeft w:val="0pt"/>
          <w:marRight w:val="0pt"/>
          <w:marTop w:val="0pt"/>
          <w:marBottom w:val="0pt"/>
          <w:divBdr>
            <w:top w:val="none" w:sz="0" w:space="0" w:color="auto"/>
            <w:left w:val="none" w:sz="0" w:space="0" w:color="auto"/>
            <w:bottom w:val="none" w:sz="0" w:space="0" w:color="auto"/>
            <w:right w:val="none" w:sz="0" w:space="0" w:color="auto"/>
          </w:divBdr>
        </w:div>
      </w:divsChild>
    </w:div>
    <w:div w:id="304819500">
      <w:bodyDiv w:val="1"/>
      <w:marLeft w:val="0pt"/>
      <w:marRight w:val="0pt"/>
      <w:marTop w:val="0pt"/>
      <w:marBottom w:val="0pt"/>
      <w:divBdr>
        <w:top w:val="none" w:sz="0" w:space="0" w:color="auto"/>
        <w:left w:val="none" w:sz="0" w:space="0" w:color="auto"/>
        <w:bottom w:val="none" w:sz="0" w:space="0" w:color="auto"/>
        <w:right w:val="none" w:sz="0" w:space="0" w:color="auto"/>
      </w:divBdr>
    </w:div>
    <w:div w:id="330068710">
      <w:bodyDiv w:val="1"/>
      <w:marLeft w:val="0pt"/>
      <w:marRight w:val="0pt"/>
      <w:marTop w:val="0pt"/>
      <w:marBottom w:val="0pt"/>
      <w:divBdr>
        <w:top w:val="none" w:sz="0" w:space="0" w:color="auto"/>
        <w:left w:val="none" w:sz="0" w:space="0" w:color="auto"/>
        <w:bottom w:val="none" w:sz="0" w:space="0" w:color="auto"/>
        <w:right w:val="none" w:sz="0" w:space="0" w:color="auto"/>
      </w:divBdr>
    </w:div>
    <w:div w:id="4605427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60200389">
          <w:marLeft w:val="0pt"/>
          <w:marRight w:val="0pt"/>
          <w:marTop w:val="0pt"/>
          <w:marBottom w:val="0pt"/>
          <w:divBdr>
            <w:top w:val="none" w:sz="0" w:space="0" w:color="auto"/>
            <w:left w:val="none" w:sz="0" w:space="0" w:color="auto"/>
            <w:bottom w:val="none" w:sz="0" w:space="0" w:color="auto"/>
            <w:right w:val="none" w:sz="0" w:space="0" w:color="auto"/>
          </w:divBdr>
        </w:div>
        <w:div w:id="1278607689">
          <w:marLeft w:val="0pt"/>
          <w:marRight w:val="0pt"/>
          <w:marTop w:val="0pt"/>
          <w:marBottom w:val="0pt"/>
          <w:divBdr>
            <w:top w:val="none" w:sz="0" w:space="0" w:color="auto"/>
            <w:left w:val="none" w:sz="0" w:space="0" w:color="auto"/>
            <w:bottom w:val="none" w:sz="0" w:space="0" w:color="auto"/>
            <w:right w:val="none" w:sz="0" w:space="0" w:color="auto"/>
          </w:divBdr>
        </w:div>
        <w:div w:id="1388410629">
          <w:marLeft w:val="0pt"/>
          <w:marRight w:val="0pt"/>
          <w:marTop w:val="0pt"/>
          <w:marBottom w:val="0pt"/>
          <w:divBdr>
            <w:top w:val="none" w:sz="0" w:space="0" w:color="auto"/>
            <w:left w:val="none" w:sz="0" w:space="0" w:color="auto"/>
            <w:bottom w:val="none" w:sz="0" w:space="0" w:color="auto"/>
            <w:right w:val="none" w:sz="0" w:space="0" w:color="auto"/>
          </w:divBdr>
        </w:div>
        <w:div w:id="748844638">
          <w:marLeft w:val="0pt"/>
          <w:marRight w:val="0pt"/>
          <w:marTop w:val="0pt"/>
          <w:marBottom w:val="0pt"/>
          <w:divBdr>
            <w:top w:val="none" w:sz="0" w:space="0" w:color="auto"/>
            <w:left w:val="none" w:sz="0" w:space="0" w:color="auto"/>
            <w:bottom w:val="none" w:sz="0" w:space="0" w:color="auto"/>
            <w:right w:val="none" w:sz="0" w:space="0" w:color="auto"/>
          </w:divBdr>
        </w:div>
        <w:div w:id="278873137">
          <w:marLeft w:val="0pt"/>
          <w:marRight w:val="0pt"/>
          <w:marTop w:val="0pt"/>
          <w:marBottom w:val="0pt"/>
          <w:divBdr>
            <w:top w:val="none" w:sz="0" w:space="0" w:color="auto"/>
            <w:left w:val="none" w:sz="0" w:space="0" w:color="auto"/>
            <w:bottom w:val="none" w:sz="0" w:space="0" w:color="auto"/>
            <w:right w:val="none" w:sz="0" w:space="0" w:color="auto"/>
          </w:divBdr>
        </w:div>
        <w:div w:id="802499870">
          <w:marLeft w:val="0pt"/>
          <w:marRight w:val="0pt"/>
          <w:marTop w:val="0pt"/>
          <w:marBottom w:val="0pt"/>
          <w:divBdr>
            <w:top w:val="none" w:sz="0" w:space="0" w:color="auto"/>
            <w:left w:val="none" w:sz="0" w:space="0" w:color="auto"/>
            <w:bottom w:val="none" w:sz="0" w:space="0" w:color="auto"/>
            <w:right w:val="none" w:sz="0" w:space="0" w:color="auto"/>
          </w:divBdr>
        </w:div>
        <w:div w:id="2114326048">
          <w:marLeft w:val="0pt"/>
          <w:marRight w:val="0pt"/>
          <w:marTop w:val="0pt"/>
          <w:marBottom w:val="0pt"/>
          <w:divBdr>
            <w:top w:val="none" w:sz="0" w:space="0" w:color="auto"/>
            <w:left w:val="none" w:sz="0" w:space="0" w:color="auto"/>
            <w:bottom w:val="none" w:sz="0" w:space="0" w:color="auto"/>
            <w:right w:val="none" w:sz="0" w:space="0" w:color="auto"/>
          </w:divBdr>
        </w:div>
      </w:divsChild>
    </w:div>
    <w:div w:id="473333113">
      <w:bodyDiv w:val="1"/>
      <w:marLeft w:val="0pt"/>
      <w:marRight w:val="0pt"/>
      <w:marTop w:val="0pt"/>
      <w:marBottom w:val="0pt"/>
      <w:divBdr>
        <w:top w:val="none" w:sz="0" w:space="0" w:color="auto"/>
        <w:left w:val="none" w:sz="0" w:space="0" w:color="auto"/>
        <w:bottom w:val="none" w:sz="0" w:space="0" w:color="auto"/>
        <w:right w:val="none" w:sz="0" w:space="0" w:color="auto"/>
      </w:divBdr>
    </w:div>
    <w:div w:id="476533418">
      <w:bodyDiv w:val="1"/>
      <w:marLeft w:val="0pt"/>
      <w:marRight w:val="0pt"/>
      <w:marTop w:val="0pt"/>
      <w:marBottom w:val="0pt"/>
      <w:divBdr>
        <w:top w:val="none" w:sz="0" w:space="0" w:color="auto"/>
        <w:left w:val="none" w:sz="0" w:space="0" w:color="auto"/>
        <w:bottom w:val="none" w:sz="0" w:space="0" w:color="auto"/>
        <w:right w:val="none" w:sz="0" w:space="0" w:color="auto"/>
      </w:divBdr>
    </w:div>
    <w:div w:id="611477277">
      <w:bodyDiv w:val="1"/>
      <w:marLeft w:val="0pt"/>
      <w:marRight w:val="0pt"/>
      <w:marTop w:val="0pt"/>
      <w:marBottom w:val="0pt"/>
      <w:divBdr>
        <w:top w:val="none" w:sz="0" w:space="0" w:color="auto"/>
        <w:left w:val="none" w:sz="0" w:space="0" w:color="auto"/>
        <w:bottom w:val="none" w:sz="0" w:space="0" w:color="auto"/>
        <w:right w:val="none" w:sz="0" w:space="0" w:color="auto"/>
      </w:divBdr>
    </w:div>
    <w:div w:id="6441200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5932844">
          <w:marLeft w:val="0pt"/>
          <w:marRight w:val="0pt"/>
          <w:marTop w:val="0pt"/>
          <w:marBottom w:val="0pt"/>
          <w:divBdr>
            <w:top w:val="none" w:sz="0" w:space="0" w:color="auto"/>
            <w:left w:val="none" w:sz="0" w:space="0" w:color="auto"/>
            <w:bottom w:val="none" w:sz="0" w:space="0" w:color="auto"/>
            <w:right w:val="none" w:sz="0" w:space="0" w:color="auto"/>
          </w:divBdr>
        </w:div>
      </w:divsChild>
    </w:div>
    <w:div w:id="6519056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9652066">
          <w:marLeft w:val="0pt"/>
          <w:marRight w:val="0pt"/>
          <w:marTop w:val="0pt"/>
          <w:marBottom w:val="0pt"/>
          <w:divBdr>
            <w:top w:val="none" w:sz="0" w:space="0" w:color="auto"/>
            <w:left w:val="none" w:sz="0" w:space="0" w:color="auto"/>
            <w:bottom w:val="none" w:sz="0" w:space="0" w:color="auto"/>
            <w:right w:val="none" w:sz="0" w:space="0" w:color="auto"/>
          </w:divBdr>
        </w:div>
        <w:div w:id="1033269157">
          <w:marLeft w:val="0pt"/>
          <w:marRight w:val="0pt"/>
          <w:marTop w:val="0pt"/>
          <w:marBottom w:val="0pt"/>
          <w:divBdr>
            <w:top w:val="none" w:sz="0" w:space="0" w:color="auto"/>
            <w:left w:val="none" w:sz="0" w:space="0" w:color="auto"/>
            <w:bottom w:val="none" w:sz="0" w:space="0" w:color="auto"/>
            <w:right w:val="none" w:sz="0" w:space="0" w:color="auto"/>
          </w:divBdr>
        </w:div>
        <w:div w:id="761923033">
          <w:marLeft w:val="0pt"/>
          <w:marRight w:val="0pt"/>
          <w:marTop w:val="0pt"/>
          <w:marBottom w:val="0pt"/>
          <w:divBdr>
            <w:top w:val="none" w:sz="0" w:space="0" w:color="auto"/>
            <w:left w:val="none" w:sz="0" w:space="0" w:color="auto"/>
            <w:bottom w:val="none" w:sz="0" w:space="0" w:color="auto"/>
            <w:right w:val="none" w:sz="0" w:space="0" w:color="auto"/>
          </w:divBdr>
        </w:div>
        <w:div w:id="1606814840">
          <w:marLeft w:val="0pt"/>
          <w:marRight w:val="0pt"/>
          <w:marTop w:val="0pt"/>
          <w:marBottom w:val="0pt"/>
          <w:divBdr>
            <w:top w:val="none" w:sz="0" w:space="0" w:color="auto"/>
            <w:left w:val="none" w:sz="0" w:space="0" w:color="auto"/>
            <w:bottom w:val="none" w:sz="0" w:space="0" w:color="auto"/>
            <w:right w:val="none" w:sz="0" w:space="0" w:color="auto"/>
          </w:divBdr>
        </w:div>
        <w:div w:id="1508909826">
          <w:marLeft w:val="0pt"/>
          <w:marRight w:val="0pt"/>
          <w:marTop w:val="0pt"/>
          <w:marBottom w:val="0pt"/>
          <w:divBdr>
            <w:top w:val="none" w:sz="0" w:space="0" w:color="auto"/>
            <w:left w:val="none" w:sz="0" w:space="0" w:color="auto"/>
            <w:bottom w:val="none" w:sz="0" w:space="0" w:color="auto"/>
            <w:right w:val="none" w:sz="0" w:space="0" w:color="auto"/>
          </w:divBdr>
        </w:div>
        <w:div w:id="174735153">
          <w:marLeft w:val="0pt"/>
          <w:marRight w:val="0pt"/>
          <w:marTop w:val="0pt"/>
          <w:marBottom w:val="0pt"/>
          <w:divBdr>
            <w:top w:val="none" w:sz="0" w:space="0" w:color="auto"/>
            <w:left w:val="none" w:sz="0" w:space="0" w:color="auto"/>
            <w:bottom w:val="none" w:sz="0" w:space="0" w:color="auto"/>
            <w:right w:val="none" w:sz="0" w:space="0" w:color="auto"/>
          </w:divBdr>
        </w:div>
      </w:divsChild>
    </w:div>
    <w:div w:id="922882523">
      <w:bodyDiv w:val="1"/>
      <w:marLeft w:val="0pt"/>
      <w:marRight w:val="0pt"/>
      <w:marTop w:val="0pt"/>
      <w:marBottom w:val="0pt"/>
      <w:divBdr>
        <w:top w:val="none" w:sz="0" w:space="0" w:color="auto"/>
        <w:left w:val="none" w:sz="0" w:space="0" w:color="auto"/>
        <w:bottom w:val="none" w:sz="0" w:space="0" w:color="auto"/>
        <w:right w:val="none" w:sz="0" w:space="0" w:color="auto"/>
      </w:divBdr>
    </w:div>
    <w:div w:id="10581677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5849880">
          <w:marLeft w:val="0pt"/>
          <w:marRight w:val="0pt"/>
          <w:marTop w:val="0pt"/>
          <w:marBottom w:val="0pt"/>
          <w:divBdr>
            <w:top w:val="none" w:sz="0" w:space="0" w:color="auto"/>
            <w:left w:val="none" w:sz="0" w:space="0" w:color="auto"/>
            <w:bottom w:val="none" w:sz="0" w:space="0" w:color="auto"/>
            <w:right w:val="none" w:sz="0" w:space="0" w:color="auto"/>
          </w:divBdr>
        </w:div>
        <w:div w:id="519508427">
          <w:marLeft w:val="0pt"/>
          <w:marRight w:val="0pt"/>
          <w:marTop w:val="0pt"/>
          <w:marBottom w:val="0pt"/>
          <w:divBdr>
            <w:top w:val="none" w:sz="0" w:space="0" w:color="auto"/>
            <w:left w:val="none" w:sz="0" w:space="0" w:color="auto"/>
            <w:bottom w:val="none" w:sz="0" w:space="0" w:color="auto"/>
            <w:right w:val="none" w:sz="0" w:space="0" w:color="auto"/>
          </w:divBdr>
        </w:div>
        <w:div w:id="638075515">
          <w:marLeft w:val="0pt"/>
          <w:marRight w:val="0pt"/>
          <w:marTop w:val="0pt"/>
          <w:marBottom w:val="0pt"/>
          <w:divBdr>
            <w:top w:val="none" w:sz="0" w:space="0" w:color="auto"/>
            <w:left w:val="none" w:sz="0" w:space="0" w:color="auto"/>
            <w:bottom w:val="none" w:sz="0" w:space="0" w:color="auto"/>
            <w:right w:val="none" w:sz="0" w:space="0" w:color="auto"/>
          </w:divBdr>
        </w:div>
        <w:div w:id="2032877666">
          <w:marLeft w:val="0pt"/>
          <w:marRight w:val="0pt"/>
          <w:marTop w:val="0pt"/>
          <w:marBottom w:val="0pt"/>
          <w:divBdr>
            <w:top w:val="none" w:sz="0" w:space="0" w:color="auto"/>
            <w:left w:val="none" w:sz="0" w:space="0" w:color="auto"/>
            <w:bottom w:val="none" w:sz="0" w:space="0" w:color="auto"/>
            <w:right w:val="none" w:sz="0" w:space="0" w:color="auto"/>
          </w:divBdr>
        </w:div>
        <w:div w:id="369233901">
          <w:marLeft w:val="0pt"/>
          <w:marRight w:val="0pt"/>
          <w:marTop w:val="0pt"/>
          <w:marBottom w:val="0pt"/>
          <w:divBdr>
            <w:top w:val="none" w:sz="0" w:space="0" w:color="auto"/>
            <w:left w:val="none" w:sz="0" w:space="0" w:color="auto"/>
            <w:bottom w:val="none" w:sz="0" w:space="0" w:color="auto"/>
            <w:right w:val="none" w:sz="0" w:space="0" w:color="auto"/>
          </w:divBdr>
        </w:div>
        <w:div w:id="1968118495">
          <w:marLeft w:val="0pt"/>
          <w:marRight w:val="0pt"/>
          <w:marTop w:val="0pt"/>
          <w:marBottom w:val="0pt"/>
          <w:divBdr>
            <w:top w:val="none" w:sz="0" w:space="0" w:color="auto"/>
            <w:left w:val="none" w:sz="0" w:space="0" w:color="auto"/>
            <w:bottom w:val="none" w:sz="0" w:space="0" w:color="auto"/>
            <w:right w:val="none" w:sz="0" w:space="0" w:color="auto"/>
          </w:divBdr>
        </w:div>
        <w:div w:id="1744790409">
          <w:marLeft w:val="0pt"/>
          <w:marRight w:val="0pt"/>
          <w:marTop w:val="0pt"/>
          <w:marBottom w:val="0pt"/>
          <w:divBdr>
            <w:top w:val="none" w:sz="0" w:space="0" w:color="auto"/>
            <w:left w:val="none" w:sz="0" w:space="0" w:color="auto"/>
            <w:bottom w:val="none" w:sz="0" w:space="0" w:color="auto"/>
            <w:right w:val="none" w:sz="0" w:space="0" w:color="auto"/>
          </w:divBdr>
        </w:div>
        <w:div w:id="680163723">
          <w:marLeft w:val="0pt"/>
          <w:marRight w:val="0pt"/>
          <w:marTop w:val="0pt"/>
          <w:marBottom w:val="0pt"/>
          <w:divBdr>
            <w:top w:val="none" w:sz="0" w:space="0" w:color="auto"/>
            <w:left w:val="none" w:sz="0" w:space="0" w:color="auto"/>
            <w:bottom w:val="none" w:sz="0" w:space="0" w:color="auto"/>
            <w:right w:val="none" w:sz="0" w:space="0" w:color="auto"/>
          </w:divBdr>
        </w:div>
        <w:div w:id="2006473845">
          <w:marLeft w:val="0pt"/>
          <w:marRight w:val="0pt"/>
          <w:marTop w:val="0pt"/>
          <w:marBottom w:val="0pt"/>
          <w:divBdr>
            <w:top w:val="none" w:sz="0" w:space="0" w:color="auto"/>
            <w:left w:val="none" w:sz="0" w:space="0" w:color="auto"/>
            <w:bottom w:val="none" w:sz="0" w:space="0" w:color="auto"/>
            <w:right w:val="none" w:sz="0" w:space="0" w:color="auto"/>
          </w:divBdr>
        </w:div>
        <w:div w:id="143281441">
          <w:marLeft w:val="0pt"/>
          <w:marRight w:val="0pt"/>
          <w:marTop w:val="0pt"/>
          <w:marBottom w:val="0pt"/>
          <w:divBdr>
            <w:top w:val="none" w:sz="0" w:space="0" w:color="auto"/>
            <w:left w:val="none" w:sz="0" w:space="0" w:color="auto"/>
            <w:bottom w:val="none" w:sz="0" w:space="0" w:color="auto"/>
            <w:right w:val="none" w:sz="0" w:space="0" w:color="auto"/>
          </w:divBdr>
        </w:div>
        <w:div w:id="257762824">
          <w:marLeft w:val="0pt"/>
          <w:marRight w:val="0pt"/>
          <w:marTop w:val="0pt"/>
          <w:marBottom w:val="0pt"/>
          <w:divBdr>
            <w:top w:val="none" w:sz="0" w:space="0" w:color="auto"/>
            <w:left w:val="none" w:sz="0" w:space="0" w:color="auto"/>
            <w:bottom w:val="none" w:sz="0" w:space="0" w:color="auto"/>
            <w:right w:val="none" w:sz="0" w:space="0" w:color="auto"/>
          </w:divBdr>
        </w:div>
        <w:div w:id="214002194">
          <w:marLeft w:val="0pt"/>
          <w:marRight w:val="0pt"/>
          <w:marTop w:val="0pt"/>
          <w:marBottom w:val="0pt"/>
          <w:divBdr>
            <w:top w:val="none" w:sz="0" w:space="0" w:color="auto"/>
            <w:left w:val="none" w:sz="0" w:space="0" w:color="auto"/>
            <w:bottom w:val="none" w:sz="0" w:space="0" w:color="auto"/>
            <w:right w:val="none" w:sz="0" w:space="0" w:color="auto"/>
          </w:divBdr>
        </w:div>
        <w:div w:id="1577132567">
          <w:marLeft w:val="0pt"/>
          <w:marRight w:val="0pt"/>
          <w:marTop w:val="0pt"/>
          <w:marBottom w:val="0pt"/>
          <w:divBdr>
            <w:top w:val="none" w:sz="0" w:space="0" w:color="auto"/>
            <w:left w:val="none" w:sz="0" w:space="0" w:color="auto"/>
            <w:bottom w:val="none" w:sz="0" w:space="0" w:color="auto"/>
            <w:right w:val="none" w:sz="0" w:space="0" w:color="auto"/>
          </w:divBdr>
        </w:div>
        <w:div w:id="1284507050">
          <w:marLeft w:val="0pt"/>
          <w:marRight w:val="0pt"/>
          <w:marTop w:val="0pt"/>
          <w:marBottom w:val="0pt"/>
          <w:divBdr>
            <w:top w:val="none" w:sz="0" w:space="0" w:color="auto"/>
            <w:left w:val="none" w:sz="0" w:space="0" w:color="auto"/>
            <w:bottom w:val="none" w:sz="0" w:space="0" w:color="auto"/>
            <w:right w:val="none" w:sz="0" w:space="0" w:color="auto"/>
          </w:divBdr>
        </w:div>
        <w:div w:id="1727072274">
          <w:marLeft w:val="0pt"/>
          <w:marRight w:val="0pt"/>
          <w:marTop w:val="0pt"/>
          <w:marBottom w:val="0pt"/>
          <w:divBdr>
            <w:top w:val="none" w:sz="0" w:space="0" w:color="auto"/>
            <w:left w:val="none" w:sz="0" w:space="0" w:color="auto"/>
            <w:bottom w:val="none" w:sz="0" w:space="0" w:color="auto"/>
            <w:right w:val="none" w:sz="0" w:space="0" w:color="auto"/>
          </w:divBdr>
        </w:div>
        <w:div w:id="821040645">
          <w:marLeft w:val="0pt"/>
          <w:marRight w:val="0pt"/>
          <w:marTop w:val="0pt"/>
          <w:marBottom w:val="0pt"/>
          <w:divBdr>
            <w:top w:val="none" w:sz="0" w:space="0" w:color="auto"/>
            <w:left w:val="none" w:sz="0" w:space="0" w:color="auto"/>
            <w:bottom w:val="none" w:sz="0" w:space="0" w:color="auto"/>
            <w:right w:val="none" w:sz="0" w:space="0" w:color="auto"/>
          </w:divBdr>
        </w:div>
      </w:divsChild>
    </w:div>
    <w:div w:id="11201494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9677433">
          <w:marLeft w:val="0pt"/>
          <w:marRight w:val="0pt"/>
          <w:marTop w:val="0pt"/>
          <w:marBottom w:val="0pt"/>
          <w:divBdr>
            <w:top w:val="none" w:sz="0" w:space="0" w:color="auto"/>
            <w:left w:val="none" w:sz="0" w:space="0" w:color="auto"/>
            <w:bottom w:val="none" w:sz="0" w:space="0" w:color="auto"/>
            <w:right w:val="none" w:sz="0" w:space="0" w:color="auto"/>
          </w:divBdr>
        </w:div>
        <w:div w:id="1725640498">
          <w:marLeft w:val="0pt"/>
          <w:marRight w:val="0pt"/>
          <w:marTop w:val="0pt"/>
          <w:marBottom w:val="0pt"/>
          <w:divBdr>
            <w:top w:val="none" w:sz="0" w:space="0" w:color="auto"/>
            <w:left w:val="none" w:sz="0" w:space="0" w:color="auto"/>
            <w:bottom w:val="none" w:sz="0" w:space="0" w:color="auto"/>
            <w:right w:val="none" w:sz="0" w:space="0" w:color="auto"/>
          </w:divBdr>
        </w:div>
      </w:divsChild>
    </w:div>
    <w:div w:id="1229028201">
      <w:bodyDiv w:val="1"/>
      <w:marLeft w:val="0pt"/>
      <w:marRight w:val="0pt"/>
      <w:marTop w:val="0pt"/>
      <w:marBottom w:val="0pt"/>
      <w:divBdr>
        <w:top w:val="none" w:sz="0" w:space="0" w:color="auto"/>
        <w:left w:val="none" w:sz="0" w:space="0" w:color="auto"/>
        <w:bottom w:val="none" w:sz="0" w:space="0" w:color="auto"/>
        <w:right w:val="none" w:sz="0" w:space="0" w:color="auto"/>
      </w:divBdr>
    </w:div>
    <w:div w:id="1269699428">
      <w:bodyDiv w:val="1"/>
      <w:marLeft w:val="0pt"/>
      <w:marRight w:val="0pt"/>
      <w:marTop w:val="0pt"/>
      <w:marBottom w:val="0pt"/>
      <w:divBdr>
        <w:top w:val="none" w:sz="0" w:space="0" w:color="auto"/>
        <w:left w:val="none" w:sz="0" w:space="0" w:color="auto"/>
        <w:bottom w:val="none" w:sz="0" w:space="0" w:color="auto"/>
        <w:right w:val="none" w:sz="0" w:space="0" w:color="auto"/>
      </w:divBdr>
    </w:div>
    <w:div w:id="13492559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82161723">
          <w:marLeft w:val="0pt"/>
          <w:marRight w:val="0pt"/>
          <w:marTop w:val="0pt"/>
          <w:marBottom w:val="0pt"/>
          <w:divBdr>
            <w:top w:val="none" w:sz="0" w:space="0" w:color="auto"/>
            <w:left w:val="none" w:sz="0" w:space="0" w:color="auto"/>
            <w:bottom w:val="none" w:sz="0" w:space="0" w:color="auto"/>
            <w:right w:val="none" w:sz="0" w:space="0" w:color="auto"/>
          </w:divBdr>
        </w:div>
        <w:div w:id="403066954">
          <w:marLeft w:val="0pt"/>
          <w:marRight w:val="0pt"/>
          <w:marTop w:val="0pt"/>
          <w:marBottom w:val="0pt"/>
          <w:divBdr>
            <w:top w:val="none" w:sz="0" w:space="0" w:color="auto"/>
            <w:left w:val="none" w:sz="0" w:space="0" w:color="auto"/>
            <w:bottom w:val="none" w:sz="0" w:space="0" w:color="auto"/>
            <w:right w:val="none" w:sz="0" w:space="0" w:color="auto"/>
          </w:divBdr>
        </w:div>
        <w:div w:id="1239637072">
          <w:marLeft w:val="0pt"/>
          <w:marRight w:val="0pt"/>
          <w:marTop w:val="0pt"/>
          <w:marBottom w:val="0pt"/>
          <w:divBdr>
            <w:top w:val="none" w:sz="0" w:space="0" w:color="auto"/>
            <w:left w:val="none" w:sz="0" w:space="0" w:color="auto"/>
            <w:bottom w:val="none" w:sz="0" w:space="0" w:color="auto"/>
            <w:right w:val="none" w:sz="0" w:space="0" w:color="auto"/>
          </w:divBdr>
        </w:div>
      </w:divsChild>
    </w:div>
    <w:div w:id="1363822328">
      <w:bodyDiv w:val="1"/>
      <w:marLeft w:val="0pt"/>
      <w:marRight w:val="0pt"/>
      <w:marTop w:val="0pt"/>
      <w:marBottom w:val="0pt"/>
      <w:divBdr>
        <w:top w:val="none" w:sz="0" w:space="0" w:color="auto"/>
        <w:left w:val="none" w:sz="0" w:space="0" w:color="auto"/>
        <w:bottom w:val="none" w:sz="0" w:space="0" w:color="auto"/>
        <w:right w:val="none" w:sz="0" w:space="0" w:color="auto"/>
      </w:divBdr>
    </w:div>
    <w:div w:id="15006594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1044508">
          <w:marLeft w:val="0pt"/>
          <w:marRight w:val="0pt"/>
          <w:marTop w:val="0pt"/>
          <w:marBottom w:val="0pt"/>
          <w:divBdr>
            <w:top w:val="none" w:sz="0" w:space="0" w:color="auto"/>
            <w:left w:val="none" w:sz="0" w:space="0" w:color="auto"/>
            <w:bottom w:val="none" w:sz="0" w:space="0" w:color="auto"/>
            <w:right w:val="none" w:sz="0" w:space="0" w:color="auto"/>
          </w:divBdr>
        </w:div>
        <w:div w:id="416370725">
          <w:marLeft w:val="0pt"/>
          <w:marRight w:val="0pt"/>
          <w:marTop w:val="0pt"/>
          <w:marBottom w:val="0pt"/>
          <w:divBdr>
            <w:top w:val="none" w:sz="0" w:space="0" w:color="auto"/>
            <w:left w:val="none" w:sz="0" w:space="0" w:color="auto"/>
            <w:bottom w:val="none" w:sz="0" w:space="0" w:color="auto"/>
            <w:right w:val="none" w:sz="0" w:space="0" w:color="auto"/>
          </w:divBdr>
        </w:div>
        <w:div w:id="1249314468">
          <w:marLeft w:val="0pt"/>
          <w:marRight w:val="0pt"/>
          <w:marTop w:val="0pt"/>
          <w:marBottom w:val="0pt"/>
          <w:divBdr>
            <w:top w:val="none" w:sz="0" w:space="0" w:color="auto"/>
            <w:left w:val="none" w:sz="0" w:space="0" w:color="auto"/>
            <w:bottom w:val="none" w:sz="0" w:space="0" w:color="auto"/>
            <w:right w:val="none" w:sz="0" w:space="0" w:color="auto"/>
          </w:divBdr>
        </w:div>
      </w:divsChild>
    </w:div>
    <w:div w:id="15298729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1041501">
          <w:marLeft w:val="0pt"/>
          <w:marRight w:val="0pt"/>
          <w:marTop w:val="0pt"/>
          <w:marBottom w:val="0pt"/>
          <w:divBdr>
            <w:top w:val="none" w:sz="0" w:space="0" w:color="auto"/>
            <w:left w:val="none" w:sz="0" w:space="0" w:color="auto"/>
            <w:bottom w:val="none" w:sz="0" w:space="0" w:color="auto"/>
            <w:right w:val="none" w:sz="0" w:space="0" w:color="auto"/>
          </w:divBdr>
        </w:div>
      </w:divsChild>
    </w:div>
    <w:div w:id="17308835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1410922">
          <w:marLeft w:val="0pt"/>
          <w:marRight w:val="0pt"/>
          <w:marTop w:val="0pt"/>
          <w:marBottom w:val="0pt"/>
          <w:divBdr>
            <w:top w:val="none" w:sz="0" w:space="0" w:color="auto"/>
            <w:left w:val="none" w:sz="0" w:space="0" w:color="auto"/>
            <w:bottom w:val="none" w:sz="0" w:space="0" w:color="auto"/>
            <w:right w:val="none" w:sz="0" w:space="0" w:color="auto"/>
          </w:divBdr>
        </w:div>
        <w:div w:id="2033459047">
          <w:marLeft w:val="0pt"/>
          <w:marRight w:val="0pt"/>
          <w:marTop w:val="0pt"/>
          <w:marBottom w:val="0pt"/>
          <w:divBdr>
            <w:top w:val="none" w:sz="0" w:space="0" w:color="auto"/>
            <w:left w:val="none" w:sz="0" w:space="0" w:color="auto"/>
            <w:bottom w:val="none" w:sz="0" w:space="0" w:color="auto"/>
            <w:right w:val="none" w:sz="0" w:space="0" w:color="auto"/>
          </w:divBdr>
        </w:div>
        <w:div w:id="1385720117">
          <w:marLeft w:val="0pt"/>
          <w:marRight w:val="0pt"/>
          <w:marTop w:val="0pt"/>
          <w:marBottom w:val="0pt"/>
          <w:divBdr>
            <w:top w:val="none" w:sz="0" w:space="0" w:color="auto"/>
            <w:left w:val="none" w:sz="0" w:space="0" w:color="auto"/>
            <w:bottom w:val="none" w:sz="0" w:space="0" w:color="auto"/>
            <w:right w:val="none" w:sz="0" w:space="0" w:color="auto"/>
          </w:divBdr>
        </w:div>
      </w:divsChild>
    </w:div>
    <w:div w:id="1783524707">
      <w:bodyDiv w:val="1"/>
      <w:marLeft w:val="0pt"/>
      <w:marRight w:val="0pt"/>
      <w:marTop w:val="0pt"/>
      <w:marBottom w:val="0pt"/>
      <w:divBdr>
        <w:top w:val="none" w:sz="0" w:space="0" w:color="auto"/>
        <w:left w:val="none" w:sz="0" w:space="0" w:color="auto"/>
        <w:bottom w:val="none" w:sz="0" w:space="0" w:color="auto"/>
        <w:right w:val="none" w:sz="0" w:space="0" w:color="auto"/>
      </w:divBdr>
    </w:div>
    <w:div w:id="1900479807">
      <w:bodyDiv w:val="1"/>
      <w:marLeft w:val="0pt"/>
      <w:marRight w:val="0pt"/>
      <w:marTop w:val="0pt"/>
      <w:marBottom w:val="0pt"/>
      <w:divBdr>
        <w:top w:val="none" w:sz="0" w:space="0" w:color="auto"/>
        <w:left w:val="none" w:sz="0" w:space="0" w:color="auto"/>
        <w:bottom w:val="none" w:sz="0" w:space="0" w:color="auto"/>
        <w:right w:val="none" w:sz="0" w:space="0" w:color="auto"/>
      </w:divBdr>
    </w:div>
    <w:div w:id="2024743324">
      <w:bodyDiv w:val="1"/>
      <w:marLeft w:val="0pt"/>
      <w:marRight w:val="0pt"/>
      <w:marTop w:val="0pt"/>
      <w:marBottom w:val="0pt"/>
      <w:divBdr>
        <w:top w:val="none" w:sz="0" w:space="0" w:color="auto"/>
        <w:left w:val="none" w:sz="0" w:space="0" w:color="auto"/>
        <w:bottom w:val="none" w:sz="0" w:space="0" w:color="auto"/>
        <w:right w:val="none" w:sz="0" w:space="0" w:color="auto"/>
      </w:divBdr>
    </w:div>
    <w:div w:id="209670837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purl.oclc.org/ooxml/officeDocument/relationships/image" Target="media/image17.jpeg"/><Relationship Id="rId21" Type="http://purl.oclc.org/ooxml/officeDocument/relationships/image" Target="media/image12.png"/><Relationship Id="rId42" Type="http://purl.oclc.org/ooxml/officeDocument/relationships/image" Target="media/image33.jpeg"/><Relationship Id="rId47" Type="http://purl.oclc.org/ooxml/officeDocument/relationships/image" Target="media/image38.jpeg"/><Relationship Id="rId63" Type="http://purl.oclc.org/ooxml/officeDocument/relationships/image" Target="media/image54.jpeg"/><Relationship Id="rId68" Type="http://purl.oclc.org/ooxml/officeDocument/relationships/hyperlink" Target="https://openaccess.thecvf.com/content_cvpr_2016/html/Berman_Non-Local_Image_Dehazing_CVPR_2016_paper.html" TargetMode="External"/><Relationship Id="rId84" Type="http://purl.oclc.org/ooxml/officeDocument/relationships/hyperlink" Target="https://doi.org/10.4236/jcc.2019.73002" TargetMode="External"/><Relationship Id="rId89" Type="http://purl.oclc.org/ooxml/officeDocument/relationships/hyperlink" Target="https://openaccess.thecvf.com/content_cvpr_2014/html/Tang_Investigating_Haze-relevant_Features_2014_CVPR_paper.html" TargetMode="External"/><Relationship Id="rId16" Type="http://purl.oclc.org/ooxml/officeDocument/relationships/image" Target="media/image7.png"/><Relationship Id="rId11" Type="http://purl.oclc.org/ooxml/officeDocument/relationships/image" Target="media/image2.png"/><Relationship Id="rId32" Type="http://purl.oclc.org/ooxml/officeDocument/relationships/image" Target="media/image23.jpeg"/><Relationship Id="rId37" Type="http://purl.oclc.org/ooxml/officeDocument/relationships/image" Target="media/image28.jpeg"/><Relationship Id="rId53" Type="http://purl.oclc.org/ooxml/officeDocument/relationships/image" Target="media/image44.jpeg"/><Relationship Id="rId58" Type="http://purl.oclc.org/ooxml/officeDocument/relationships/image" Target="media/image49.jpeg"/><Relationship Id="rId74" Type="http://purl.oclc.org/ooxml/officeDocument/relationships/hyperlink" Target="https://doi.org/10.1364/is.2010.iwb2" TargetMode="External"/><Relationship Id="rId79" Type="http://purl.oclc.org/ooxml/officeDocument/relationships/hyperlink" Target="https://ieeexplore.ieee.org/abstract/document/7466062" TargetMode="External"/><Relationship Id="rId5" Type="http://purl.oclc.org/ooxml/officeDocument/relationships/webSettings" Target="webSettings.xml"/><Relationship Id="rId90" Type="http://purl.oclc.org/ooxml/officeDocument/relationships/hyperlink" Target="https://doi.org/10.1007/978-81-322-1524-0_8" TargetMode="External"/><Relationship Id="rId22" Type="http://purl.oclc.org/ooxml/officeDocument/relationships/image" Target="media/image13.png"/><Relationship Id="rId27" Type="http://purl.oclc.org/ooxml/officeDocument/relationships/image" Target="media/image18.jpeg"/><Relationship Id="rId43" Type="http://purl.oclc.org/ooxml/officeDocument/relationships/image" Target="media/image34.jpeg"/><Relationship Id="rId48" Type="http://purl.oclc.org/ooxml/officeDocument/relationships/image" Target="media/image39.jpeg"/><Relationship Id="rId64" Type="http://purl.oclc.org/ooxml/officeDocument/relationships/image" Target="media/image55.jpeg"/><Relationship Id="rId69" Type="http://purl.oclc.org/ooxml/officeDocument/relationships/hyperlink" Target="https://dl.acm.org/doi/abs/10.1145/344779.344972" TargetMode="External"/><Relationship Id="rId8" Type="http://purl.oclc.org/ooxml/officeDocument/relationships/footer" Target="footer1.xml"/><Relationship Id="rId51" Type="http://purl.oclc.org/ooxml/officeDocument/relationships/image" Target="media/image42.jpeg"/><Relationship Id="rId72" Type="http://purl.oclc.org/ooxml/officeDocument/relationships/hyperlink" Target="https://ieeexplore.ieee.org/abstract/document/7539399" TargetMode="External"/><Relationship Id="rId80" Type="http://purl.oclc.org/ooxml/officeDocument/relationships/hyperlink" Target="https://www.dreamstime.com/blog/tip-week-adjusting-exposure-post-processing-51136" TargetMode="External"/><Relationship Id="rId85" Type="http://purl.oclc.org/ooxml/officeDocument/relationships/hyperlink" Target="https://ieeexplore.ieee.org/abstract/document/1640800" TargetMode="External"/><Relationship Id="rId93" Type="http://purl.oclc.org/ooxml/officeDocument/relationships/fontTable" Target="fontTable.xml"/><Relationship Id="rId3" Type="http://purl.oclc.org/ooxml/officeDocument/relationships/styles" Target="styles.xml"/><Relationship Id="rId12" Type="http://purl.oclc.org/ooxml/officeDocument/relationships/image" Target="media/image3.png"/><Relationship Id="rId17" Type="http://purl.oclc.org/ooxml/officeDocument/relationships/image" Target="media/image8.png"/><Relationship Id="rId25" Type="http://purl.oclc.org/ooxml/officeDocument/relationships/image" Target="media/image16.jpeg"/><Relationship Id="rId33" Type="http://purl.oclc.org/ooxml/officeDocument/relationships/image" Target="media/image24.jpeg"/><Relationship Id="rId38" Type="http://purl.oclc.org/ooxml/officeDocument/relationships/image" Target="media/image29.jpeg"/><Relationship Id="rId46" Type="http://purl.oclc.org/ooxml/officeDocument/relationships/image" Target="media/image37.jpeg"/><Relationship Id="rId59" Type="http://purl.oclc.org/ooxml/officeDocument/relationships/image" Target="media/image50.jpeg"/><Relationship Id="rId67" Type="http://purl.oclc.org/ooxml/officeDocument/relationships/hyperlink" Target="https://doi.org/10.1109/79.581363" TargetMode="External"/><Relationship Id="rId20" Type="http://purl.oclc.org/ooxml/officeDocument/relationships/image" Target="media/image11.png"/><Relationship Id="rId41" Type="http://purl.oclc.org/ooxml/officeDocument/relationships/image" Target="media/image32.jpeg"/><Relationship Id="rId54" Type="http://purl.oclc.org/ooxml/officeDocument/relationships/image" Target="media/image45.jpeg"/><Relationship Id="rId62" Type="http://purl.oclc.org/ooxml/officeDocument/relationships/image" Target="media/image53.jpeg"/><Relationship Id="rId70" Type="http://purl.oclc.org/ooxml/officeDocument/relationships/hyperlink" Target="https://ieeexplore.ieee.org/abstract/document/1467423" TargetMode="External"/><Relationship Id="rId75" Type="http://purl.oclc.org/ooxml/officeDocument/relationships/hyperlink" Target="https://play3r.net/news/the-psychology-of-aesthetics-and-style-how-we-are-attracted-to-these-notions/" TargetMode="External"/><Relationship Id="rId83" Type="http://purl.oclc.org/ooxml/officeDocument/relationships/hyperlink" Target="https://ieeexplore.ieee.org/abstract/document/7539399" TargetMode="External"/><Relationship Id="rId88" Type="http://purl.oclc.org/ooxml/officeDocument/relationships/hyperlink" Target="https://www.nowpublishers.com/article/Details/CGV-009" TargetMode="External"/><Relationship Id="rId91" Type="http://purl.oclc.org/ooxml/officeDocument/relationships/hyperlink" Target="https://www.androidauthority.com/what-is-computational-photography-3218656/" TargetMode="External"/><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6.png"/><Relationship Id="rId23" Type="http://purl.oclc.org/ooxml/officeDocument/relationships/image" Target="media/image14.png"/><Relationship Id="rId28" Type="http://purl.oclc.org/ooxml/officeDocument/relationships/image" Target="media/image19.jpeg"/><Relationship Id="rId36" Type="http://purl.oclc.org/ooxml/officeDocument/relationships/image" Target="media/image27.jpeg"/><Relationship Id="rId49" Type="http://purl.oclc.org/ooxml/officeDocument/relationships/image" Target="media/image40.jpeg"/><Relationship Id="rId57" Type="http://purl.oclc.org/ooxml/officeDocument/relationships/image" Target="media/image48.jpeg"/><Relationship Id="rId10" Type="http://purl.oclc.org/ooxml/officeDocument/relationships/image" Target="media/image1.png"/><Relationship Id="rId31" Type="http://purl.oclc.org/ooxml/officeDocument/relationships/image" Target="media/image22.jpeg"/><Relationship Id="rId44" Type="http://purl.oclc.org/ooxml/officeDocument/relationships/image" Target="media/image35.jpeg"/><Relationship Id="rId52" Type="http://purl.oclc.org/ooxml/officeDocument/relationships/image" Target="media/image43.jpeg"/><Relationship Id="rId60" Type="http://purl.oclc.org/ooxml/officeDocument/relationships/image" Target="media/image51.jpeg"/><Relationship Id="rId65" Type="http://purl.oclc.org/ooxml/officeDocument/relationships/hyperlink" Target="https://ieeexplore.ieee.org/abstract/document/6514885" TargetMode="External"/><Relationship Id="rId73" Type="http://purl.oclc.org/ooxml/officeDocument/relationships/hyperlink" Target="https://skylum.com/how-to/how-to-fix-overexposed-photos" TargetMode="External"/><Relationship Id="rId78" Type="http://purl.oclc.org/ooxml/officeDocument/relationships/hyperlink" Target="https://doi.org/10.5120/1140-1493" TargetMode="External"/><Relationship Id="rId81" Type="http://purl.oclc.org/ooxml/officeDocument/relationships/hyperlink" Target="https://doi.org/10.1088/1742-6596/1591/1/012028" TargetMode="External"/><Relationship Id="rId86" Type="http://purl.oclc.org/ooxml/officeDocument/relationships/hyperlink" Target="https://doi.org/10.1109/45.913206" TargetMode="External"/><Relationship Id="rId94" Type="http://purl.oclc.org/ooxml/officeDocument/relationships/theme" Target="theme/theme1.xml"/><Relationship Id="rId4" Type="http://purl.oclc.org/ooxml/officeDocument/relationships/settings" Target="settings.xml"/><Relationship Id="rId9" Type="http://purl.oclc.org/ooxml/officeDocument/relationships/hyperlink" Target="mailto:gabriel_dennis_bs21@iluv.ums.edu.my" TargetMode="External"/><Relationship Id="rId13" Type="http://purl.oclc.org/ooxml/officeDocument/relationships/image" Target="media/image4.png"/><Relationship Id="rId18" Type="http://purl.oclc.org/ooxml/officeDocument/relationships/image" Target="media/image9.png"/><Relationship Id="rId39" Type="http://purl.oclc.org/ooxml/officeDocument/relationships/image" Target="media/image30.jpeg"/><Relationship Id="rId34" Type="http://purl.oclc.org/ooxml/officeDocument/relationships/image" Target="media/image25.jpeg"/><Relationship Id="rId50" Type="http://purl.oclc.org/ooxml/officeDocument/relationships/image" Target="media/image41.jpeg"/><Relationship Id="rId55" Type="http://purl.oclc.org/ooxml/officeDocument/relationships/image" Target="media/image46.jpeg"/><Relationship Id="rId76" Type="http://purl.oclc.org/ooxml/officeDocument/relationships/hyperlink" Target="https://doi.org/10.1080/014311697219015" TargetMode="External"/><Relationship Id="rId7" Type="http://purl.oclc.org/ooxml/officeDocument/relationships/endnotes" Target="endnotes.xml"/><Relationship Id="rId71" Type="http://purl.oclc.org/ooxml/officeDocument/relationships/hyperlink" Target="https://deep-image.ai/blog/what-is-the-future-of-photography-smartphones-or-dslr-5-things-a-dslr-does-better-than-a-phone-camera/" TargetMode="External"/><Relationship Id="rId92" Type="http://purl.oclc.org/ooxml/officeDocument/relationships/hyperlink" Target="https://ieeexplore.ieee.org/abstract/document/7128396" TargetMode="External"/><Relationship Id="rId2" Type="http://purl.oclc.org/ooxml/officeDocument/relationships/numbering" Target="numbering.xml"/><Relationship Id="rId29" Type="http://purl.oclc.org/ooxml/officeDocument/relationships/image" Target="media/image20.jpeg"/><Relationship Id="rId24" Type="http://purl.oclc.org/ooxml/officeDocument/relationships/image" Target="media/image15.png"/><Relationship Id="rId40" Type="http://purl.oclc.org/ooxml/officeDocument/relationships/image" Target="media/image31.jpeg"/><Relationship Id="rId45" Type="http://purl.oclc.org/ooxml/officeDocument/relationships/image" Target="media/image36.jpeg"/><Relationship Id="rId66" Type="http://purl.oclc.org/ooxml/officeDocument/relationships/hyperlink" Target="https://blogs.biomedcentral.com/bmcblog/2014/08/11/the-power-of-pictures-how-we-can-use-images-to-promote-and-communicate-science/" TargetMode="External"/><Relationship Id="rId87" Type="http://purl.oclc.org/ooxml/officeDocument/relationships/hyperlink" Target="https://doi.org/10.1007/s11432-012-4587-6" TargetMode="External"/><Relationship Id="rId61" Type="http://purl.oclc.org/ooxml/officeDocument/relationships/image" Target="media/image52.jpeg"/><Relationship Id="rId82" Type="http://purl.oclc.org/ooxml/officeDocument/relationships/hyperlink" Target="https://doi.org/10.1007/S11831-021-09587-6" TargetMode="External"/><Relationship Id="rId19" Type="http://purl.oclc.org/ooxml/officeDocument/relationships/image" Target="media/image10.png"/><Relationship Id="rId14" Type="http://purl.oclc.org/ooxml/officeDocument/relationships/image" Target="media/image5.png"/><Relationship Id="rId30" Type="http://purl.oclc.org/ooxml/officeDocument/relationships/image" Target="media/image21.jpeg"/><Relationship Id="rId35" Type="http://purl.oclc.org/ooxml/officeDocument/relationships/image" Target="media/image26.jpeg"/><Relationship Id="rId56" Type="http://purl.oclc.org/ooxml/officeDocument/relationships/image" Target="media/image47.jpeg"/><Relationship Id="rId77" Type="http://purl.oclc.org/ooxml/officeDocument/relationships/hyperlink" Target="https://ieeexplore.ieee.org/abstract/document/5567108"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D03CE6E-E7FB-4AA4-9BF4-1971C2A344E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1701</TotalTime>
  <Pages>7</Pages>
  <Words>4859</Words>
  <Characters>27700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GABRIEL DENNIS</cp:lastModifiedBy>
  <cp:revision>118</cp:revision>
  <dcterms:created xsi:type="dcterms:W3CDTF">2024-01-23T14:21:00Z</dcterms:created>
  <dcterms:modified xsi:type="dcterms:W3CDTF">2025-02-05T14:17:00Z</dcterms:modified>
</cp:coreProperties>
</file>