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4670406"/>
        <w:docPartObj>
          <w:docPartGallery w:val="Cover Pages"/>
          <w:docPartUnique/>
        </w:docPartObj>
      </w:sdtPr>
      <w:sdtContent>
        <w:p w14:paraId="731A7E6B" w14:textId="77777777" w:rsidR="000F15F8" w:rsidRDefault="000F15F8">
          <w:pPr>
            <w:rPr>
              <w:rFonts w:ascii="Times New Roman" w:eastAsia="Times New Roman" w:hAnsi="Times New Roman" w:cs="Times New Roman"/>
              <w:b/>
              <w:bCs/>
              <w:kern w:val="0"/>
              <w:sz w:val="27"/>
              <w:szCs w:val="27"/>
              <w:lang w:eastAsia="en-ZA"/>
              <w14:ligatures w14:val="none"/>
            </w:rPr>
          </w:pPr>
          <w:r w:rsidRPr="000F15F8">
            <w:rPr>
              <w:rFonts w:ascii="Times New Roman" w:eastAsia="Times New Roman" w:hAnsi="Times New Roman" w:cs="Times New Roman"/>
              <w:b/>
              <w:bCs/>
              <w:noProof/>
              <w:kern w:val="0"/>
              <w:sz w:val="27"/>
              <w:szCs w:val="27"/>
              <w:lang w:eastAsia="en-ZA"/>
              <w14:ligatures w14:val="none"/>
            </w:rPr>
            <mc:AlternateContent>
              <mc:Choice Requires="wps">
                <w:drawing>
                  <wp:anchor distT="0" distB="0" distL="114300" distR="114300" simplePos="0" relativeHeight="251659264" behindDoc="0" locked="0" layoutInCell="1" allowOverlap="1" wp14:anchorId="160B2EA1" wp14:editId="2767B566">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550"/>
                                  <w:gridCol w:w="1906"/>
                                </w:tblGrid>
                                <w:tr w:rsidR="000F15F8" w14:paraId="51AC9B44" w14:textId="77777777">
                                  <w:trPr>
                                    <w:jc w:val="center"/>
                                  </w:trPr>
                                  <w:tc>
                                    <w:tcPr>
                                      <w:tcW w:w="2568" w:type="pct"/>
                                      <w:vAlign w:val="center"/>
                                    </w:tcPr>
                                    <w:p w14:paraId="114CC325" w14:textId="77777777" w:rsidR="000F15F8" w:rsidRDefault="000F15F8">
                                      <w:pPr>
                                        <w:jc w:val="right"/>
                                      </w:pPr>
                                      <w:r>
                                        <w:rPr>
                                          <w:noProof/>
                                        </w:rPr>
                                        <w:drawing>
                                          <wp:inline distT="0" distB="0" distL="0" distR="0" wp14:anchorId="5B23A40F" wp14:editId="1FABDDEA">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8E7250D" w14:textId="7C57BB7C" w:rsidR="000F15F8" w:rsidRDefault="000F15F8">
                                          <w:pPr>
                                            <w:pStyle w:val="NoSpacing"/>
                                            <w:spacing w:line="312" w:lineRule="auto"/>
                                            <w:jc w:val="right"/>
                                            <w:rPr>
                                              <w:caps/>
                                              <w:color w:val="191919" w:themeColor="text1" w:themeTint="E6"/>
                                              <w:sz w:val="72"/>
                                              <w:szCs w:val="72"/>
                                            </w:rPr>
                                          </w:pPr>
                                          <w:r>
                                            <w:rPr>
                                              <w:caps/>
                                              <w:color w:val="191919" w:themeColor="text1" w:themeTint="E6"/>
                                              <w:sz w:val="72"/>
                                              <w:szCs w:val="72"/>
                                            </w:rPr>
                                            <w:t xml:space="preserve">Protfolio of evidence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854FEB" w14:textId="1D1E7B99" w:rsidR="000F15F8" w:rsidRDefault="000F15F8">
                                          <w:pPr>
                                            <w:jc w:val="right"/>
                                            <w:rPr>
                                              <w:sz w:val="24"/>
                                              <w:szCs w:val="24"/>
                                            </w:rPr>
                                          </w:pPr>
                                          <w:r>
                                            <w:rPr>
                                              <w:color w:val="000000" w:themeColor="text1"/>
                                              <w:sz w:val="24"/>
                                              <w:szCs w:val="24"/>
                                            </w:rPr>
                                            <w:t>ST10391534</w:t>
                                          </w:r>
                                        </w:p>
                                      </w:sdtContent>
                                    </w:sdt>
                                  </w:tc>
                                  <w:tc>
                                    <w:tcPr>
                                      <w:tcW w:w="2432" w:type="pct"/>
                                      <w:vAlign w:val="center"/>
                                    </w:tcPr>
                                    <w:p w14:paraId="2357CF4D" w14:textId="7C4B69A0" w:rsidR="000F15F8" w:rsidRDefault="000F15F8">
                                      <w:pPr>
                                        <w:pStyle w:val="NoSpacing"/>
                                        <w:rPr>
                                          <w:caps/>
                                          <w:color w:val="629DD1" w:themeColor="accent2"/>
                                          <w:sz w:val="26"/>
                                          <w:szCs w:val="26"/>
                                        </w:rPr>
                                      </w:pPr>
                                      <w:r>
                                        <w:rPr>
                                          <w:caps/>
                                          <w:color w:val="629DD1" w:themeColor="accent2"/>
                                          <w:sz w:val="26"/>
                                          <w:szCs w:val="26"/>
                                        </w:rPr>
                                        <w:t>wede5020</w:t>
                                      </w:r>
                                    </w:p>
                                    <w:sdt>
                                      <w:sdtPr>
                                        <w:alias w:val="Abstract"/>
                                        <w:tag w:val=""/>
                                        <w:id w:val="-2036181933"/>
                                        <w:dataBinding w:prefixMappings="xmlns:ns0='http://schemas.microsoft.com/office/2006/coverPageProps' " w:xpath="/ns0:CoverPageProperties[1]/ns0:Abstract[1]" w:storeItemID="{55AF091B-3C7A-41E3-B477-F2FDAA23CFDA}"/>
                                        <w:text/>
                                      </w:sdtPr>
                                      <w:sdtContent>
                                        <w:p w14:paraId="7AB88A25" w14:textId="64DC8718" w:rsidR="000F15F8" w:rsidRPr="000F15F8" w:rsidRDefault="000F15F8">
                                          <w:r w:rsidRPr="000F15F8">
                                            <w:t>This assignment equips students with essential skills for web development in a specified field. By the completion of this segment, students will be proficient in identifying key success indicators for a website within a given domain.</w:t>
                                          </w:r>
                                        </w:p>
                                      </w:sdtContent>
                                    </w:sdt>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498B118" w14:textId="6D127CC0" w:rsidR="000F15F8" w:rsidRDefault="000F15F8">
                                          <w:pPr>
                                            <w:pStyle w:val="NoSpacing"/>
                                            <w:rPr>
                                              <w:color w:val="629DD1" w:themeColor="accent2"/>
                                              <w:sz w:val="26"/>
                                              <w:szCs w:val="26"/>
                                            </w:rPr>
                                          </w:pPr>
                                          <w:r>
                                            <w:rPr>
                                              <w:color w:val="629DD1" w:themeColor="accent2"/>
                                              <w:sz w:val="26"/>
                                              <w:szCs w:val="26"/>
                                            </w:rPr>
                                            <w:t>Nicol Black</w:t>
                                          </w:r>
                                        </w:p>
                                      </w:sdtContent>
                                    </w:sdt>
                                    <w:p w14:paraId="40CE9EBD" w14:textId="6443AF29" w:rsidR="000F15F8" w:rsidRDefault="000F15F8">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15 November 2023</w:t>
                                          </w:r>
                                        </w:sdtContent>
                                      </w:sdt>
                                    </w:p>
                                  </w:tc>
                                </w:tr>
                              </w:tbl>
                              <w:p w14:paraId="65CD5B0A" w14:textId="77777777" w:rsidR="000F15F8" w:rsidRDefault="000F15F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60B2EA1"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5550"/>
                            <w:gridCol w:w="1906"/>
                          </w:tblGrid>
                          <w:tr w:rsidR="000F15F8" w14:paraId="51AC9B44" w14:textId="77777777">
                            <w:trPr>
                              <w:jc w:val="center"/>
                            </w:trPr>
                            <w:tc>
                              <w:tcPr>
                                <w:tcW w:w="2568" w:type="pct"/>
                                <w:vAlign w:val="center"/>
                              </w:tcPr>
                              <w:p w14:paraId="114CC325" w14:textId="77777777" w:rsidR="000F15F8" w:rsidRDefault="000F15F8">
                                <w:pPr>
                                  <w:jc w:val="right"/>
                                </w:pPr>
                                <w:r>
                                  <w:rPr>
                                    <w:noProof/>
                                  </w:rPr>
                                  <w:drawing>
                                    <wp:inline distT="0" distB="0" distL="0" distR="0" wp14:anchorId="5B23A40F" wp14:editId="1FABDDEA">
                                      <wp:extent cx="3065006" cy="3065006"/>
                                      <wp:effectExtent l="0" t="0" r="2540" b="254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8E7250D" w14:textId="7C57BB7C" w:rsidR="000F15F8" w:rsidRDefault="000F15F8">
                                    <w:pPr>
                                      <w:pStyle w:val="NoSpacing"/>
                                      <w:spacing w:line="312" w:lineRule="auto"/>
                                      <w:jc w:val="right"/>
                                      <w:rPr>
                                        <w:caps/>
                                        <w:color w:val="191919" w:themeColor="text1" w:themeTint="E6"/>
                                        <w:sz w:val="72"/>
                                        <w:szCs w:val="72"/>
                                      </w:rPr>
                                    </w:pPr>
                                    <w:r>
                                      <w:rPr>
                                        <w:caps/>
                                        <w:color w:val="191919" w:themeColor="text1" w:themeTint="E6"/>
                                        <w:sz w:val="72"/>
                                        <w:szCs w:val="72"/>
                                      </w:rPr>
                                      <w:t xml:space="preserve">Protfolio of evidence </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6854FEB" w14:textId="1D1E7B99" w:rsidR="000F15F8" w:rsidRDefault="000F15F8">
                                    <w:pPr>
                                      <w:jc w:val="right"/>
                                      <w:rPr>
                                        <w:sz w:val="24"/>
                                        <w:szCs w:val="24"/>
                                      </w:rPr>
                                    </w:pPr>
                                    <w:r>
                                      <w:rPr>
                                        <w:color w:val="000000" w:themeColor="text1"/>
                                        <w:sz w:val="24"/>
                                        <w:szCs w:val="24"/>
                                      </w:rPr>
                                      <w:t>ST10391534</w:t>
                                    </w:r>
                                  </w:p>
                                </w:sdtContent>
                              </w:sdt>
                            </w:tc>
                            <w:tc>
                              <w:tcPr>
                                <w:tcW w:w="2432" w:type="pct"/>
                                <w:vAlign w:val="center"/>
                              </w:tcPr>
                              <w:p w14:paraId="2357CF4D" w14:textId="7C4B69A0" w:rsidR="000F15F8" w:rsidRDefault="000F15F8">
                                <w:pPr>
                                  <w:pStyle w:val="NoSpacing"/>
                                  <w:rPr>
                                    <w:caps/>
                                    <w:color w:val="629DD1" w:themeColor="accent2"/>
                                    <w:sz w:val="26"/>
                                    <w:szCs w:val="26"/>
                                  </w:rPr>
                                </w:pPr>
                                <w:r>
                                  <w:rPr>
                                    <w:caps/>
                                    <w:color w:val="629DD1" w:themeColor="accent2"/>
                                    <w:sz w:val="26"/>
                                    <w:szCs w:val="26"/>
                                  </w:rPr>
                                  <w:t>wede5020</w:t>
                                </w:r>
                              </w:p>
                              <w:sdt>
                                <w:sdtPr>
                                  <w:alias w:val="Abstract"/>
                                  <w:tag w:val=""/>
                                  <w:id w:val="-2036181933"/>
                                  <w:dataBinding w:prefixMappings="xmlns:ns0='http://schemas.microsoft.com/office/2006/coverPageProps' " w:xpath="/ns0:CoverPageProperties[1]/ns0:Abstract[1]" w:storeItemID="{55AF091B-3C7A-41E3-B477-F2FDAA23CFDA}"/>
                                  <w:text/>
                                </w:sdtPr>
                                <w:sdtContent>
                                  <w:p w14:paraId="7AB88A25" w14:textId="64DC8718" w:rsidR="000F15F8" w:rsidRPr="000F15F8" w:rsidRDefault="000F15F8">
                                    <w:r w:rsidRPr="000F15F8">
                                      <w:t>This assignment equips students with essential skills for web development in a specified field. By the completion of this segment, students will be proficient in identifying key success indicators for a website within a given domain.</w:t>
                                    </w:r>
                                  </w:p>
                                </w:sdtContent>
                              </w:sdt>
                              <w:sdt>
                                <w:sdtPr>
                                  <w:rPr>
                                    <w:color w:val="629DD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498B118" w14:textId="6D127CC0" w:rsidR="000F15F8" w:rsidRDefault="000F15F8">
                                    <w:pPr>
                                      <w:pStyle w:val="NoSpacing"/>
                                      <w:rPr>
                                        <w:color w:val="629DD1" w:themeColor="accent2"/>
                                        <w:sz w:val="26"/>
                                        <w:szCs w:val="26"/>
                                      </w:rPr>
                                    </w:pPr>
                                    <w:r>
                                      <w:rPr>
                                        <w:color w:val="629DD1" w:themeColor="accent2"/>
                                        <w:sz w:val="26"/>
                                        <w:szCs w:val="26"/>
                                      </w:rPr>
                                      <w:t>Nicol Black</w:t>
                                    </w:r>
                                  </w:p>
                                </w:sdtContent>
                              </w:sdt>
                              <w:p w14:paraId="40CE9EBD" w14:textId="6443AF29" w:rsidR="000F15F8" w:rsidRDefault="000F15F8">
                                <w:pPr>
                                  <w:pStyle w:val="NoSpacing"/>
                                </w:pPr>
                                <w:sdt>
                                  <w:sdtPr>
                                    <w:rPr>
                                      <w:color w:val="24285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242852" w:themeColor="text2"/>
                                      </w:rPr>
                                      <w:t>15 November 2023</w:t>
                                    </w:r>
                                  </w:sdtContent>
                                </w:sdt>
                              </w:p>
                            </w:tc>
                          </w:tr>
                        </w:tbl>
                        <w:p w14:paraId="65CD5B0A" w14:textId="77777777" w:rsidR="000F15F8" w:rsidRDefault="000F15F8"/>
                      </w:txbxContent>
                    </v:textbox>
                    <w10:wrap anchorx="page" anchory="page"/>
                  </v:shape>
                </w:pict>
              </mc:Fallback>
            </mc:AlternateContent>
          </w:r>
          <w:r>
            <w:br w:type="page"/>
          </w:r>
        </w:p>
      </w:sdtContent>
    </w:sdt>
    <w:p w14:paraId="5A70BFB6" w14:textId="77777777" w:rsidR="000F15F8" w:rsidRPr="000F15F8" w:rsidRDefault="000F15F8" w:rsidP="000F15F8">
      <w:pPr>
        <w:pStyle w:val="Heading3"/>
      </w:pPr>
      <w:r w:rsidRPr="000F15F8">
        <w:lastRenderedPageBreak/>
        <w:t>Bridging the Gap: The Urgency of Affordable Veterinary Care for Impoverished Communities</w:t>
      </w:r>
    </w:p>
    <w:p w14:paraId="3277983D" w14:textId="77777777" w:rsidR="000F15F8" w:rsidRPr="000F15F8" w:rsidRDefault="000F15F8" w:rsidP="000F15F8">
      <w:r w:rsidRPr="000F15F8">
        <w:t>In the realm of pet ownership, the well-being of our furry companions is paramount. Unfortunately, not all pet owners have the financial means to access emergency veterinary care, a reality that became painfully apparent to me during a harrowing night when my dog, Ash, faced a life-threatening condition. This personal experience ignited my commitment to explore the critical issue of affordable veterinary care for impoverished communities and those residing in low-income housing.</w:t>
      </w:r>
    </w:p>
    <w:p w14:paraId="31181DF3" w14:textId="28F69549" w:rsidR="000F15F8" w:rsidRPr="000F15F8" w:rsidRDefault="000F15F8" w:rsidP="000F15F8">
      <w:r w:rsidRPr="000F15F8">
        <w:t>Amid</w:t>
      </w:r>
      <w:r w:rsidRPr="000F15F8">
        <w:t xml:space="preserve"> a traumatic incident, Ash, my loyal canine companion, suddenly twisted his gut, necessitating immediate medical attention. Filled with dread, my family and I rushed him to an emergency vet hospital, only to be confronted with an overwhelming financial barrier. The veterinarian informed us that a staggering </w:t>
      </w:r>
      <w:r w:rsidR="008644B5">
        <w:t>R</w:t>
      </w:r>
      <w:r w:rsidRPr="000F15F8">
        <w:t xml:space="preserve">4,000 deposit was required upfront to initiate any treatment, and the estimated cost of surgery to save Ash ranged between </w:t>
      </w:r>
      <w:r w:rsidR="008644B5">
        <w:t>R</w:t>
      </w:r>
      <w:r w:rsidRPr="000F15F8">
        <w:t xml:space="preserve">20,000 and </w:t>
      </w:r>
      <w:r w:rsidR="008644B5">
        <w:t>R</w:t>
      </w:r>
      <w:r w:rsidRPr="000F15F8">
        <w:t>30,000. The crushing reality hit us: without the funds, the only option presented was euthanasia.</w:t>
      </w:r>
    </w:p>
    <w:p w14:paraId="0541B930" w14:textId="77777777" w:rsidR="000F15F8" w:rsidRPr="000F15F8" w:rsidRDefault="000F15F8" w:rsidP="000F15F8">
      <w:r w:rsidRPr="000F15F8">
        <w:t>As an 18-year-old residing in a single-income household provided by my mother, the financial strain was unbearable. Desperation set in as I pleaded, borrowed, and scraped together enough funds for the exorbitant deposit. It was a gut-wrenching decision, forcing us to grapple with the unthinkable choice of whether Ash's life was worth the astronomical cost.</w:t>
      </w:r>
    </w:p>
    <w:p w14:paraId="456A2BF9" w14:textId="77777777" w:rsidR="000F15F8" w:rsidRPr="000F15F8" w:rsidRDefault="000F15F8" w:rsidP="000F15F8">
      <w:r w:rsidRPr="000F15F8">
        <w:t>Amid this heart-wrenching ordeal, a beacon of hope emerged in the form of a non-profit animal organization. We were astounded to discover that the cost of surgery and treatment at this facility was significantly less than the deposit demanded by the previous vet hospital. The financial burden lifted, we proceeded with the necessary treatment, saving Ash from the brink of euthanasia.</w:t>
      </w:r>
    </w:p>
    <w:p w14:paraId="1525B884" w14:textId="77777777" w:rsidR="000F15F8" w:rsidRDefault="000F15F8" w:rsidP="000F15F8">
      <w:r w:rsidRPr="000F15F8">
        <w:t xml:space="preserve">This transformative experience illuminated the stark disparities in access to veterinary care based on economic circumstances. It prompted me to delve into the broader issue, recognizing that countless families faced similar dilemmas. </w:t>
      </w:r>
    </w:p>
    <w:p w14:paraId="63245740" w14:textId="77777777" w:rsidR="000F15F8" w:rsidRPr="000F15F8" w:rsidRDefault="000F15F8" w:rsidP="000F15F8">
      <w:r w:rsidRPr="000F15F8">
        <w:t xml:space="preserve">Motivated by this, I have chosen to focus my assignment on creating a website dedicated to </w:t>
      </w:r>
      <w:r>
        <w:t xml:space="preserve">a </w:t>
      </w:r>
      <w:r w:rsidRPr="000F15F8">
        <w:t>vet clinic that cater</w:t>
      </w:r>
      <w:r>
        <w:t>s</w:t>
      </w:r>
      <w:r w:rsidRPr="000F15F8">
        <w:t xml:space="preserve"> to impoverished communities and low-income housing. The objective is to provide a centralized platform where pet owners facing financial constraints can easily locate </w:t>
      </w:r>
      <w:r>
        <w:t xml:space="preserve">an </w:t>
      </w:r>
      <w:r w:rsidRPr="000F15F8">
        <w:t>affordable veterinary care option. This website aims to bridge the gap between those in need and compassionate veterinary services, ensuring that no family is forced to make a heartbreaking decision based on financial constraints.</w:t>
      </w:r>
    </w:p>
    <w:p w14:paraId="04340E0B" w14:textId="77777777" w:rsidR="000F15F8" w:rsidRPr="000F15F8" w:rsidRDefault="000F15F8" w:rsidP="000F15F8">
      <w:r w:rsidRPr="000F15F8">
        <w:t>In conclusion, my commitment to addressing the disparities in veterinary care access stems from a personal journey with Ash. Through the creation of a website, I aspire to empower pet owners in underserved communities, offering a resource that can alleviate the financial stress associated with critical veterinary care decisions and, ultimately, save the lives of cherished animal companions.</w:t>
      </w:r>
    </w:p>
    <w:p w14:paraId="5C0B5CAA" w14:textId="77777777" w:rsidR="000F15F8" w:rsidRPr="000F15F8" w:rsidRDefault="000F15F8" w:rsidP="000F15F8"/>
    <w:p w14:paraId="3AEEC717" w14:textId="77777777" w:rsidR="00120F8A" w:rsidRPr="00120F8A" w:rsidRDefault="00753E6B" w:rsidP="00120F8A">
      <w:pPr>
        <w:pStyle w:val="Heading3"/>
      </w:pPr>
      <w:r>
        <w:br/>
      </w:r>
      <w:r>
        <w:br/>
      </w:r>
      <w:r w:rsidR="00120F8A" w:rsidRPr="00120F8A">
        <w:t xml:space="preserve">Improvements </w:t>
      </w:r>
      <w:r w:rsidR="00120F8A" w:rsidRPr="00120F8A">
        <w:t>Part 2</w:t>
      </w:r>
      <w:r w:rsidR="00120F8A" w:rsidRPr="00120F8A">
        <w:t>:</w:t>
      </w:r>
    </w:p>
    <w:p w14:paraId="75589551" w14:textId="77777777" w:rsidR="00120F8A" w:rsidRPr="00120F8A" w:rsidRDefault="00120F8A" w:rsidP="00120F8A">
      <w:pPr>
        <w:rPr>
          <w:rStyle w:val="Strong"/>
          <w:lang w:eastAsia="en-ZA"/>
        </w:rPr>
      </w:pPr>
      <w:r w:rsidRPr="00120F8A">
        <w:rPr>
          <w:rStyle w:val="Strong"/>
          <w:lang w:eastAsia="en-ZA"/>
        </w:rPr>
        <w:t>External Stylesheet:</w:t>
      </w:r>
    </w:p>
    <w:p w14:paraId="62654E11" w14:textId="77777777" w:rsidR="00120F8A" w:rsidRDefault="00120F8A" w:rsidP="00120F8A">
      <w:pPr>
        <w:rPr>
          <w:lang w:eastAsia="en-ZA"/>
        </w:rPr>
      </w:pPr>
      <w:r w:rsidRPr="00120F8A">
        <w:rPr>
          <w:lang w:eastAsia="en-ZA"/>
        </w:rPr>
        <w:lastRenderedPageBreak/>
        <w:t>Before: In the first code, styles were applied using inline styles within the HTML document.</w:t>
      </w:r>
    </w:p>
    <w:p w14:paraId="6370D5F0" w14:textId="77777777" w:rsidR="00120F8A" w:rsidRPr="00120F8A" w:rsidRDefault="00120F8A" w:rsidP="00120F8A">
      <w:pPr>
        <w:rPr>
          <w:lang w:eastAsia="en-ZA"/>
        </w:rPr>
      </w:pPr>
      <w:r>
        <w:rPr>
          <w:noProof/>
          <w:lang w:eastAsia="en-ZA"/>
        </w:rPr>
        <w:drawing>
          <wp:inline distT="0" distB="0" distL="0" distR="0" wp14:anchorId="53E334E6" wp14:editId="4E712F19">
            <wp:extent cx="5731510" cy="1952625"/>
            <wp:effectExtent l="0" t="0" r="2540" b="9525"/>
            <wp:docPr id="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952625"/>
                    </a:xfrm>
                    <a:prstGeom prst="rect">
                      <a:avLst/>
                    </a:prstGeom>
                  </pic:spPr>
                </pic:pic>
              </a:graphicData>
            </a:graphic>
          </wp:inline>
        </w:drawing>
      </w:r>
    </w:p>
    <w:p w14:paraId="7ACC4A60" w14:textId="77777777" w:rsidR="00120F8A" w:rsidRDefault="00120F8A" w:rsidP="00120F8A">
      <w:pPr>
        <w:rPr>
          <w:lang w:eastAsia="en-ZA"/>
        </w:rPr>
      </w:pPr>
      <w:r w:rsidRPr="00120F8A">
        <w:rPr>
          <w:lang w:eastAsia="en-ZA"/>
        </w:rPr>
        <w:t>After: The second code uses an external stylesheet (style.css), promoting better code organization and separation of concerns.</w:t>
      </w:r>
    </w:p>
    <w:p w14:paraId="0A4E3E30" w14:textId="77777777" w:rsidR="00120F8A" w:rsidRPr="00120F8A" w:rsidRDefault="00120F8A" w:rsidP="00120F8A">
      <w:pPr>
        <w:rPr>
          <w:lang w:eastAsia="en-ZA"/>
        </w:rPr>
      </w:pPr>
      <w:r>
        <w:rPr>
          <w:noProof/>
          <w:lang w:eastAsia="en-ZA"/>
        </w:rPr>
        <w:drawing>
          <wp:inline distT="0" distB="0" distL="0" distR="0" wp14:anchorId="6728C039" wp14:editId="21634B5C">
            <wp:extent cx="5829300" cy="552450"/>
            <wp:effectExtent l="0" t="0" r="0" b="0"/>
            <wp:docPr id="2" name="Picture 2"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30116" cy="552527"/>
                    </a:xfrm>
                    <a:prstGeom prst="rect">
                      <a:avLst/>
                    </a:prstGeom>
                  </pic:spPr>
                </pic:pic>
              </a:graphicData>
            </a:graphic>
          </wp:inline>
        </w:drawing>
      </w:r>
    </w:p>
    <w:p w14:paraId="76B46DE8" w14:textId="77777777" w:rsidR="00120F8A" w:rsidRPr="00120F8A" w:rsidRDefault="00120F8A" w:rsidP="00120F8A">
      <w:pPr>
        <w:rPr>
          <w:rStyle w:val="Strong"/>
          <w:lang w:eastAsia="en-ZA"/>
        </w:rPr>
      </w:pPr>
      <w:r w:rsidRPr="00120F8A">
        <w:rPr>
          <w:rStyle w:val="Strong"/>
          <w:lang w:eastAsia="en-ZA"/>
        </w:rPr>
        <w:t>Navigation Bar Enhancement:</w:t>
      </w:r>
    </w:p>
    <w:p w14:paraId="02E95F83" w14:textId="77777777" w:rsidR="00120F8A" w:rsidRDefault="00120F8A" w:rsidP="00120F8A">
      <w:pPr>
        <w:rPr>
          <w:lang w:eastAsia="en-ZA"/>
        </w:rPr>
      </w:pPr>
      <w:r w:rsidRPr="00120F8A">
        <w:rPr>
          <w:lang w:eastAsia="en-ZA"/>
        </w:rPr>
        <w:t>Before: The first code had a simple navigation structure without much styling.</w:t>
      </w:r>
    </w:p>
    <w:p w14:paraId="4E01CC60" w14:textId="77777777" w:rsidR="00120F8A" w:rsidRPr="00120F8A" w:rsidRDefault="00120F8A" w:rsidP="00120F8A">
      <w:pPr>
        <w:rPr>
          <w:lang w:eastAsia="en-ZA"/>
        </w:rPr>
      </w:pPr>
      <w:r>
        <w:rPr>
          <w:noProof/>
          <w:lang w:eastAsia="en-ZA"/>
        </w:rPr>
        <w:drawing>
          <wp:inline distT="0" distB="0" distL="0" distR="0" wp14:anchorId="794EDD8A" wp14:editId="6195DE28">
            <wp:extent cx="5731510" cy="1650365"/>
            <wp:effectExtent l="0" t="0" r="2540" b="6985"/>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50365"/>
                    </a:xfrm>
                    <a:prstGeom prst="rect">
                      <a:avLst/>
                    </a:prstGeom>
                  </pic:spPr>
                </pic:pic>
              </a:graphicData>
            </a:graphic>
          </wp:inline>
        </w:drawing>
      </w:r>
    </w:p>
    <w:p w14:paraId="360A6A07" w14:textId="77777777" w:rsidR="00120F8A" w:rsidRDefault="00120F8A" w:rsidP="00120F8A">
      <w:pPr>
        <w:rPr>
          <w:lang w:eastAsia="en-ZA"/>
        </w:rPr>
      </w:pPr>
      <w:r w:rsidRPr="00120F8A">
        <w:rPr>
          <w:lang w:eastAsia="en-ZA"/>
        </w:rPr>
        <w:t>After: The second code includes a styled navigation bar with a more visually appealing layout.</w:t>
      </w:r>
    </w:p>
    <w:p w14:paraId="48924F48" w14:textId="77777777" w:rsidR="00120F8A" w:rsidRPr="00120F8A" w:rsidRDefault="00120F8A" w:rsidP="00120F8A">
      <w:pPr>
        <w:rPr>
          <w:lang w:eastAsia="en-ZA"/>
        </w:rPr>
      </w:pPr>
      <w:r>
        <w:rPr>
          <w:noProof/>
          <w:lang w:eastAsia="en-ZA"/>
        </w:rPr>
        <w:lastRenderedPageBreak/>
        <w:drawing>
          <wp:inline distT="0" distB="0" distL="0" distR="0" wp14:anchorId="4D789B71" wp14:editId="26F02202">
            <wp:extent cx="5731510" cy="3054985"/>
            <wp:effectExtent l="0" t="0" r="2540" b="9525"/>
            <wp:docPr id="4" name="Picture 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inline>
        </w:drawing>
      </w:r>
    </w:p>
    <w:p w14:paraId="2FF85499" w14:textId="77777777" w:rsidR="00120F8A" w:rsidRPr="00120F8A" w:rsidRDefault="00120F8A" w:rsidP="00120F8A">
      <w:pPr>
        <w:rPr>
          <w:rStyle w:val="Strong"/>
          <w:lang w:eastAsia="en-ZA"/>
        </w:rPr>
      </w:pPr>
      <w:r w:rsidRPr="00120F8A">
        <w:rPr>
          <w:rStyle w:val="Strong"/>
          <w:lang w:eastAsia="en-ZA"/>
        </w:rPr>
        <w:t>Mission Section:</w:t>
      </w:r>
    </w:p>
    <w:p w14:paraId="64D24A72" w14:textId="77777777" w:rsidR="00120F8A" w:rsidRPr="00120F8A" w:rsidRDefault="00120F8A" w:rsidP="00120F8A">
      <w:pPr>
        <w:rPr>
          <w:lang w:eastAsia="en-ZA"/>
        </w:rPr>
      </w:pPr>
      <w:r w:rsidRPr="00120F8A">
        <w:rPr>
          <w:lang w:eastAsia="en-ZA"/>
        </w:rPr>
        <w:t>Before: The first code didn't have a specific section for the mission.</w:t>
      </w:r>
    </w:p>
    <w:p w14:paraId="727EE196" w14:textId="77777777" w:rsidR="00120F8A" w:rsidRPr="00120F8A" w:rsidRDefault="00120F8A" w:rsidP="00120F8A">
      <w:pPr>
        <w:rPr>
          <w:lang w:eastAsia="en-ZA"/>
        </w:rPr>
      </w:pPr>
      <w:r w:rsidRPr="00120F8A">
        <w:rPr>
          <w:lang w:eastAsia="en-ZA"/>
        </w:rPr>
        <w:t>After: The second code introduces a mission section, making the webpage structure clearer.</w:t>
      </w:r>
    </w:p>
    <w:p w14:paraId="08A12019" w14:textId="77777777" w:rsidR="001B5872" w:rsidRDefault="001B5872" w:rsidP="00120F8A">
      <w:pPr>
        <w:rPr>
          <w:rStyle w:val="Strong"/>
          <w:lang w:eastAsia="en-ZA"/>
        </w:rPr>
      </w:pPr>
      <w:r>
        <w:rPr>
          <w:noProof/>
          <w:lang w:eastAsia="en-ZA"/>
        </w:rPr>
        <w:drawing>
          <wp:inline distT="0" distB="0" distL="0" distR="0" wp14:anchorId="6555660A" wp14:editId="18387A22">
            <wp:extent cx="5731510" cy="1591945"/>
            <wp:effectExtent l="0" t="0" r="2540" b="8255"/>
            <wp:docPr id="5"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p>
    <w:p w14:paraId="28590213" w14:textId="77777777" w:rsidR="00120F8A" w:rsidRPr="00120F8A" w:rsidRDefault="00120F8A" w:rsidP="00120F8A">
      <w:pPr>
        <w:rPr>
          <w:lang w:eastAsia="en-ZA"/>
        </w:rPr>
      </w:pPr>
      <w:r w:rsidRPr="00120F8A">
        <w:rPr>
          <w:rStyle w:val="Strong"/>
          <w:lang w:eastAsia="en-ZA"/>
        </w:rPr>
        <w:t>Use of Font Awesome:</w:t>
      </w:r>
    </w:p>
    <w:p w14:paraId="79B16612" w14:textId="77777777" w:rsidR="00120F8A" w:rsidRPr="00120F8A" w:rsidRDefault="00120F8A" w:rsidP="00120F8A">
      <w:pPr>
        <w:rPr>
          <w:lang w:eastAsia="en-ZA"/>
        </w:rPr>
      </w:pPr>
      <w:r w:rsidRPr="00120F8A">
        <w:rPr>
          <w:lang w:eastAsia="en-ZA"/>
        </w:rPr>
        <w:t>After: The second code includes the use of Font Awesome for icons, enhancing the visual appeal of the webpage.</w:t>
      </w:r>
    </w:p>
    <w:p w14:paraId="25A5B235" w14:textId="77777777" w:rsidR="00120F8A" w:rsidRPr="00120F8A" w:rsidRDefault="00120F8A" w:rsidP="00120F8A">
      <w:pPr>
        <w:rPr>
          <w:rStyle w:val="Strong"/>
          <w:lang w:eastAsia="en-ZA"/>
        </w:rPr>
      </w:pPr>
      <w:r w:rsidRPr="00120F8A">
        <w:rPr>
          <w:rStyle w:val="Strong"/>
          <w:lang w:eastAsia="en-ZA"/>
        </w:rPr>
        <w:t>Footer Styling:</w:t>
      </w:r>
    </w:p>
    <w:p w14:paraId="60B263DC" w14:textId="77777777" w:rsidR="00120F8A" w:rsidRPr="00120F8A" w:rsidRDefault="00120F8A" w:rsidP="00120F8A">
      <w:pPr>
        <w:rPr>
          <w:lang w:eastAsia="en-ZA"/>
        </w:rPr>
      </w:pPr>
      <w:r w:rsidRPr="00120F8A">
        <w:rPr>
          <w:lang w:eastAsia="en-ZA"/>
        </w:rPr>
        <w:t xml:space="preserve">After: The second code improves the styling of the footer with a background </w:t>
      </w:r>
      <w:r w:rsidR="001B5872" w:rsidRPr="00120F8A">
        <w:rPr>
          <w:lang w:eastAsia="en-ZA"/>
        </w:rPr>
        <w:t>colour</w:t>
      </w:r>
      <w:r w:rsidRPr="00120F8A">
        <w:rPr>
          <w:lang w:eastAsia="en-ZA"/>
        </w:rPr>
        <w:t>.</w:t>
      </w:r>
    </w:p>
    <w:p w14:paraId="36ADC923" w14:textId="77777777" w:rsidR="001B5872" w:rsidRDefault="001B5872" w:rsidP="00120F8A">
      <w:pPr>
        <w:rPr>
          <w:lang w:eastAsia="en-ZA"/>
        </w:rPr>
      </w:pPr>
      <w:r>
        <w:rPr>
          <w:noProof/>
          <w:lang w:eastAsia="en-ZA"/>
        </w:rPr>
        <w:drawing>
          <wp:inline distT="0" distB="0" distL="0" distR="0" wp14:anchorId="49B21E6D" wp14:editId="51461EA7">
            <wp:extent cx="5731510" cy="728345"/>
            <wp:effectExtent l="0" t="0" r="2540" b="0"/>
            <wp:docPr id="6" name="Picture 6"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28345"/>
                    </a:xfrm>
                    <a:prstGeom prst="rect">
                      <a:avLst/>
                    </a:prstGeom>
                  </pic:spPr>
                </pic:pic>
              </a:graphicData>
            </a:graphic>
          </wp:inline>
        </w:drawing>
      </w:r>
    </w:p>
    <w:p w14:paraId="440A11DD" w14:textId="77777777" w:rsidR="00120F8A" w:rsidRDefault="00120F8A" w:rsidP="00120F8A">
      <w:pPr>
        <w:rPr>
          <w:lang w:eastAsia="en-ZA"/>
        </w:rPr>
      </w:pPr>
      <w:r w:rsidRPr="00120F8A">
        <w:rPr>
          <w:lang w:eastAsia="en-ZA"/>
        </w:rPr>
        <w:t>These improvements contribute to better code organization, visual appeal, and overall user experience on the webpage.</w:t>
      </w:r>
    </w:p>
    <w:p w14:paraId="515C366F" w14:textId="77777777" w:rsidR="00753E6B" w:rsidRDefault="00753E6B" w:rsidP="00753E6B">
      <w:pPr>
        <w:rPr>
          <w:b/>
          <w:bCs/>
        </w:rPr>
      </w:pPr>
      <w:r w:rsidRPr="00753E6B">
        <w:rPr>
          <w:b/>
          <w:bCs/>
        </w:rPr>
        <w:t>New Sections:</w:t>
      </w:r>
    </w:p>
    <w:p w14:paraId="59A1106C" w14:textId="77777777" w:rsidR="00753E6B" w:rsidRPr="00753E6B" w:rsidRDefault="00753E6B" w:rsidP="00753E6B">
      <w:pPr>
        <w:rPr>
          <w:b/>
          <w:bCs/>
        </w:rPr>
      </w:pPr>
      <w:r>
        <w:rPr>
          <w:b/>
          <w:bCs/>
          <w:noProof/>
        </w:rPr>
        <w:lastRenderedPageBreak/>
        <w:drawing>
          <wp:inline distT="0" distB="0" distL="0" distR="0" wp14:anchorId="0A12CB75" wp14:editId="0E13F25E">
            <wp:extent cx="5534797" cy="4515480"/>
            <wp:effectExtent l="0" t="0" r="8890" b="0"/>
            <wp:docPr id="12" name="Picture 1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4797" cy="4515480"/>
                    </a:xfrm>
                    <a:prstGeom prst="rect">
                      <a:avLst/>
                    </a:prstGeom>
                  </pic:spPr>
                </pic:pic>
              </a:graphicData>
            </a:graphic>
          </wp:inline>
        </w:drawing>
      </w:r>
    </w:p>
    <w:p w14:paraId="12FFDFBF" w14:textId="77777777" w:rsidR="00F95322" w:rsidRPr="00F95322" w:rsidRDefault="00F95322" w:rsidP="00F95322"/>
    <w:p w14:paraId="7D375410" w14:textId="77777777" w:rsidR="00F95322" w:rsidRDefault="00F95322" w:rsidP="00F95322">
      <w:pPr>
        <w:pStyle w:val="Heading3"/>
      </w:pPr>
      <w:r w:rsidRPr="00120F8A">
        <w:t xml:space="preserve">Improvements </w:t>
      </w:r>
      <w:r>
        <w:t>Final</w:t>
      </w:r>
      <w:r w:rsidRPr="00120F8A">
        <w:t>:</w:t>
      </w:r>
    </w:p>
    <w:p w14:paraId="4EA0D40F" w14:textId="77777777" w:rsidR="00F95322" w:rsidRPr="00F95322" w:rsidRDefault="00F95322" w:rsidP="00F95322">
      <w:pPr>
        <w:rPr>
          <w:rStyle w:val="Strong"/>
        </w:rPr>
      </w:pPr>
      <w:r w:rsidRPr="00F95322">
        <w:rPr>
          <w:rStyle w:val="Strong"/>
        </w:rPr>
        <w:t>Meta Tags for SEO:</w:t>
      </w:r>
    </w:p>
    <w:p w14:paraId="0AF4332C" w14:textId="77777777" w:rsidR="00F95322" w:rsidRPr="00F95322" w:rsidRDefault="00F95322" w:rsidP="00F95322">
      <w:pPr>
        <w:rPr>
          <w:lang w:eastAsia="en-ZA"/>
        </w:rPr>
      </w:pPr>
      <w:r w:rsidRPr="00F95322">
        <w:rPr>
          <w:lang w:eastAsia="en-ZA"/>
        </w:rPr>
        <w:t>The second code includes additional meta tags in the head section. These meta tags provide information about the webpage for search engines, such as a description, keywords, and revisit information. This can improve the site's search engine optimization (SEO) and make it more discoverable.</w:t>
      </w:r>
    </w:p>
    <w:p w14:paraId="555BCBCA" w14:textId="77777777" w:rsidR="00F95322" w:rsidRPr="00F95322" w:rsidRDefault="00F95322" w:rsidP="00F95322">
      <w:pPr>
        <w:rPr>
          <w:lang w:eastAsia="en-ZA"/>
        </w:rPr>
      </w:pPr>
      <w:r>
        <w:rPr>
          <w:noProof/>
          <w:lang w:eastAsia="en-ZA"/>
        </w:rPr>
        <w:drawing>
          <wp:inline distT="0" distB="0" distL="0" distR="0" wp14:anchorId="2E45AFBB" wp14:editId="42735986">
            <wp:extent cx="5731510" cy="791845"/>
            <wp:effectExtent l="0" t="0" r="2540" b="825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91845"/>
                    </a:xfrm>
                    <a:prstGeom prst="rect">
                      <a:avLst/>
                    </a:prstGeom>
                  </pic:spPr>
                </pic:pic>
              </a:graphicData>
            </a:graphic>
          </wp:inline>
        </w:drawing>
      </w:r>
      <w:r w:rsidRPr="00F95322">
        <w:rPr>
          <w:rStyle w:val="Strong"/>
          <w:lang w:eastAsia="en-ZA"/>
        </w:rPr>
        <w:t>Improved Alt Text in Images:</w:t>
      </w:r>
    </w:p>
    <w:p w14:paraId="3DA5F60D" w14:textId="77777777" w:rsidR="00F95322" w:rsidRPr="00F95322" w:rsidRDefault="00F95322" w:rsidP="00F95322">
      <w:pPr>
        <w:rPr>
          <w:lang w:eastAsia="en-ZA"/>
        </w:rPr>
      </w:pPr>
      <w:r w:rsidRPr="00F95322">
        <w:rPr>
          <w:lang w:eastAsia="en-ZA"/>
        </w:rPr>
        <w:t>In the second code, the images in the gallery section have improved alt text that provides more meaningful descriptions. Alt text is essential for accessibility and SEO.</w:t>
      </w:r>
    </w:p>
    <w:p w14:paraId="22DD1941" w14:textId="77777777" w:rsidR="00F95322" w:rsidRPr="00F95322" w:rsidRDefault="00F95322" w:rsidP="00F95322">
      <w:pPr>
        <w:rPr>
          <w:b/>
          <w:bCs/>
          <w:lang w:eastAsia="en-ZA"/>
        </w:rPr>
      </w:pPr>
      <w:r>
        <w:rPr>
          <w:noProof/>
          <w:lang w:eastAsia="en-ZA"/>
        </w:rPr>
        <w:drawing>
          <wp:inline distT="0" distB="0" distL="0" distR="0" wp14:anchorId="5E3E332F" wp14:editId="133E732F">
            <wp:extent cx="5731510" cy="468630"/>
            <wp:effectExtent l="0" t="0" r="2540" b="7620"/>
            <wp:docPr id="8"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68630"/>
                    </a:xfrm>
                    <a:prstGeom prst="rect">
                      <a:avLst/>
                    </a:prstGeom>
                  </pic:spPr>
                </pic:pic>
              </a:graphicData>
            </a:graphic>
          </wp:inline>
        </w:drawing>
      </w:r>
      <w:r w:rsidRPr="00F95322">
        <w:rPr>
          <w:b/>
          <w:bCs/>
          <w:lang w:eastAsia="en-ZA"/>
        </w:rPr>
        <w:t>Newsletter Section:</w:t>
      </w:r>
    </w:p>
    <w:p w14:paraId="171EA5DD" w14:textId="77777777" w:rsidR="00F95322" w:rsidRPr="00F95322" w:rsidRDefault="00F95322" w:rsidP="00F95322">
      <w:pPr>
        <w:rPr>
          <w:lang w:eastAsia="en-ZA"/>
        </w:rPr>
      </w:pPr>
      <w:r w:rsidRPr="00F95322">
        <w:rPr>
          <w:lang w:eastAsia="en-ZA"/>
        </w:rPr>
        <w:lastRenderedPageBreak/>
        <w:t>The second code includes a new section for a newsletter with an embedded Google Form. This allows users to subscribe to the newsletter, providing a way for the website to engage with its audience.</w:t>
      </w:r>
    </w:p>
    <w:p w14:paraId="0DCDBB32" w14:textId="77777777" w:rsidR="00F95322" w:rsidRPr="00F95322" w:rsidRDefault="00500D6F" w:rsidP="00F95322">
      <w:pPr>
        <w:rPr>
          <w:b/>
          <w:bCs/>
          <w:lang w:eastAsia="en-ZA"/>
        </w:rPr>
      </w:pPr>
      <w:r>
        <w:rPr>
          <w:b/>
          <w:bCs/>
          <w:noProof/>
          <w:lang w:eastAsia="en-ZA"/>
        </w:rPr>
        <w:drawing>
          <wp:inline distT="0" distB="0" distL="0" distR="0" wp14:anchorId="5DD59522" wp14:editId="65C728FE">
            <wp:extent cx="5731510" cy="1360170"/>
            <wp:effectExtent l="0" t="0" r="2540" b="0"/>
            <wp:docPr id="9" name="Picture 9"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360170"/>
                    </a:xfrm>
                    <a:prstGeom prst="rect">
                      <a:avLst/>
                    </a:prstGeom>
                  </pic:spPr>
                </pic:pic>
              </a:graphicData>
            </a:graphic>
          </wp:inline>
        </w:drawing>
      </w:r>
      <w:r w:rsidR="00F95322" w:rsidRPr="00F95322">
        <w:rPr>
          <w:b/>
          <w:bCs/>
          <w:lang w:eastAsia="en-ZA"/>
        </w:rPr>
        <w:t>Improved Image Paths:</w:t>
      </w:r>
    </w:p>
    <w:p w14:paraId="28933193" w14:textId="77777777" w:rsidR="00F95322" w:rsidRPr="00F95322" w:rsidRDefault="00F95322" w:rsidP="00F95322">
      <w:pPr>
        <w:rPr>
          <w:lang w:eastAsia="en-ZA"/>
        </w:rPr>
      </w:pPr>
      <w:r w:rsidRPr="00F95322">
        <w:rPr>
          <w:lang w:eastAsia="en-ZA"/>
        </w:rPr>
        <w:t>While not directly visible in the code, the file paths for images and other resources are correct and updated in the second code. This ensures that all resources are properly linked and displayed.</w:t>
      </w:r>
    </w:p>
    <w:p w14:paraId="31E1A806" w14:textId="77777777" w:rsidR="00F95322" w:rsidRPr="00F95322" w:rsidRDefault="00F95322" w:rsidP="00F95322">
      <w:pPr>
        <w:rPr>
          <w:lang w:eastAsia="en-ZA"/>
        </w:rPr>
      </w:pPr>
      <w:r w:rsidRPr="00F95322">
        <w:rPr>
          <w:lang w:eastAsia="en-ZA"/>
        </w:rPr>
        <w:t>These improvements contribute to better SEO, accessibility, and user engagement on the website.</w:t>
      </w:r>
    </w:p>
    <w:p w14:paraId="38F7BCEE" w14:textId="77777777" w:rsidR="00500D6F" w:rsidRPr="00500D6F" w:rsidRDefault="00500D6F" w:rsidP="00500D6F">
      <w:pPr>
        <w:rPr>
          <w:b/>
          <w:bCs/>
          <w:lang w:eastAsia="en-ZA"/>
        </w:rPr>
      </w:pPr>
      <w:r w:rsidRPr="00500D6F">
        <w:rPr>
          <w:b/>
          <w:bCs/>
          <w:lang w:eastAsia="en-ZA"/>
        </w:rPr>
        <w:t>Form Enhancements:</w:t>
      </w:r>
    </w:p>
    <w:p w14:paraId="1317CCA2" w14:textId="77777777" w:rsidR="00500D6F" w:rsidRPr="00500D6F" w:rsidRDefault="00500D6F" w:rsidP="00500D6F">
      <w:pPr>
        <w:rPr>
          <w:lang w:eastAsia="en-ZA"/>
        </w:rPr>
      </w:pPr>
      <w:r w:rsidRPr="00500D6F">
        <w:rPr>
          <w:lang w:eastAsia="en-ZA"/>
        </w:rPr>
        <w:t>The form in the second code includes additional input fields such as "Type of animal" and makes the "Name" and "Reason" fields required, enhancing the user interaction and providing more detailed information.</w:t>
      </w:r>
    </w:p>
    <w:p w14:paraId="131211FC" w14:textId="77777777" w:rsidR="00120F8A" w:rsidRDefault="00753E6B" w:rsidP="00120F8A">
      <w:r>
        <w:rPr>
          <w:noProof/>
        </w:rPr>
        <w:drawing>
          <wp:inline distT="0" distB="0" distL="0" distR="0" wp14:anchorId="247C8AD7" wp14:editId="58E72987">
            <wp:extent cx="5731510" cy="2818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2818765"/>
                    </a:xfrm>
                    <a:prstGeom prst="rect">
                      <a:avLst/>
                    </a:prstGeom>
                  </pic:spPr>
                </pic:pic>
              </a:graphicData>
            </a:graphic>
          </wp:inline>
        </w:drawing>
      </w:r>
    </w:p>
    <w:p w14:paraId="3748ADB0" w14:textId="77777777" w:rsidR="00753E6B" w:rsidRPr="00753E6B" w:rsidRDefault="00753E6B" w:rsidP="00753E6B">
      <w:pPr>
        <w:rPr>
          <w:rStyle w:val="Strong"/>
        </w:rPr>
      </w:pPr>
      <w:r w:rsidRPr="00753E6B">
        <w:rPr>
          <w:rStyle w:val="Strong"/>
        </w:rPr>
        <w:t>Introduction of Lightbox CSS and JavaScript:</w:t>
      </w:r>
    </w:p>
    <w:p w14:paraId="7A3C1B2A" w14:textId="77777777" w:rsidR="00753E6B" w:rsidRPr="00120F8A" w:rsidRDefault="00753E6B" w:rsidP="00120F8A">
      <w:r>
        <w:rPr>
          <w:noProof/>
        </w:rPr>
        <w:drawing>
          <wp:inline distT="0" distB="0" distL="0" distR="0" wp14:anchorId="37310E90" wp14:editId="70088114">
            <wp:extent cx="5731510" cy="810895"/>
            <wp:effectExtent l="0" t="0" r="2540" b="8255"/>
            <wp:docPr id="11" name="Picture 11" descr="A computer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with green and blu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810895"/>
                    </a:xfrm>
                    <a:prstGeom prst="rect">
                      <a:avLst/>
                    </a:prstGeom>
                  </pic:spPr>
                </pic:pic>
              </a:graphicData>
            </a:graphic>
          </wp:inline>
        </w:drawing>
      </w:r>
    </w:p>
    <w:sectPr w:rsidR="00753E6B" w:rsidRPr="00120F8A" w:rsidSect="000F15F8">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31B"/>
    <w:multiLevelType w:val="multilevel"/>
    <w:tmpl w:val="8236EEA6"/>
    <w:lvl w:ilvl="0">
      <w:start w:val="3"/>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FE62E26"/>
    <w:multiLevelType w:val="multilevel"/>
    <w:tmpl w:val="3F1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806E1"/>
    <w:multiLevelType w:val="multilevel"/>
    <w:tmpl w:val="3F9A7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95B95"/>
    <w:multiLevelType w:val="multilevel"/>
    <w:tmpl w:val="3886B4D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E75FD"/>
    <w:multiLevelType w:val="multilevel"/>
    <w:tmpl w:val="5572501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73C59"/>
    <w:multiLevelType w:val="multilevel"/>
    <w:tmpl w:val="CF9C4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3A4866"/>
    <w:multiLevelType w:val="multilevel"/>
    <w:tmpl w:val="77AED04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280376">
    <w:abstractNumId w:val="2"/>
  </w:num>
  <w:num w:numId="2" w16cid:durableId="1322855358">
    <w:abstractNumId w:val="3"/>
  </w:num>
  <w:num w:numId="3" w16cid:durableId="1250962070">
    <w:abstractNumId w:val="0"/>
  </w:num>
  <w:num w:numId="4" w16cid:durableId="169564812">
    <w:abstractNumId w:val="6"/>
  </w:num>
  <w:num w:numId="5" w16cid:durableId="45953693">
    <w:abstractNumId w:val="4"/>
  </w:num>
  <w:num w:numId="6" w16cid:durableId="751243996">
    <w:abstractNumId w:val="5"/>
  </w:num>
  <w:num w:numId="7" w16cid:durableId="1468280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8A"/>
    <w:rsid w:val="000F15F8"/>
    <w:rsid w:val="00120F8A"/>
    <w:rsid w:val="001B5872"/>
    <w:rsid w:val="00500D6F"/>
    <w:rsid w:val="00753E6B"/>
    <w:rsid w:val="008644B5"/>
    <w:rsid w:val="00F953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7BF7C"/>
  <w15:chartTrackingRefBased/>
  <w15:docId w15:val="{4D4C73C4-5393-4E05-B18E-C09C8280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F8A"/>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3">
    <w:name w:val="heading 3"/>
    <w:basedOn w:val="Normal"/>
    <w:link w:val="Heading3Char"/>
    <w:uiPriority w:val="9"/>
    <w:qFormat/>
    <w:rsid w:val="00120F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0F8A"/>
    <w:rPr>
      <w:rFonts w:ascii="Times New Roman" w:eastAsia="Times New Roman" w:hAnsi="Times New Roman" w:cs="Times New Roman"/>
      <w:b/>
      <w:bCs/>
      <w:kern w:val="0"/>
      <w:sz w:val="27"/>
      <w:szCs w:val="27"/>
      <w:lang w:eastAsia="en-ZA"/>
      <w14:ligatures w14:val="none"/>
    </w:rPr>
  </w:style>
  <w:style w:type="character" w:styleId="Strong">
    <w:name w:val="Strong"/>
    <w:basedOn w:val="DefaultParagraphFont"/>
    <w:uiPriority w:val="22"/>
    <w:qFormat/>
    <w:rsid w:val="00120F8A"/>
    <w:rPr>
      <w:b/>
      <w:bCs/>
    </w:rPr>
  </w:style>
  <w:style w:type="character" w:styleId="HTMLCode">
    <w:name w:val="HTML Code"/>
    <w:basedOn w:val="DefaultParagraphFont"/>
    <w:uiPriority w:val="99"/>
    <w:semiHidden/>
    <w:unhideWhenUsed/>
    <w:rsid w:val="00120F8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0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120F8A"/>
    <w:rPr>
      <w:rFonts w:ascii="Courier New" w:eastAsia="Times New Roman" w:hAnsi="Courier New" w:cs="Courier New"/>
      <w:kern w:val="0"/>
      <w:sz w:val="20"/>
      <w:szCs w:val="20"/>
      <w:lang w:eastAsia="en-ZA"/>
      <w14:ligatures w14:val="none"/>
    </w:rPr>
  </w:style>
  <w:style w:type="character" w:customStyle="1" w:styleId="hljs-comment">
    <w:name w:val="hljs-comment"/>
    <w:basedOn w:val="DefaultParagraphFont"/>
    <w:rsid w:val="00120F8A"/>
  </w:style>
  <w:style w:type="character" w:customStyle="1" w:styleId="hljs-tag">
    <w:name w:val="hljs-tag"/>
    <w:basedOn w:val="DefaultParagraphFont"/>
    <w:rsid w:val="00120F8A"/>
  </w:style>
  <w:style w:type="character" w:customStyle="1" w:styleId="hljs-name">
    <w:name w:val="hljs-name"/>
    <w:basedOn w:val="DefaultParagraphFont"/>
    <w:rsid w:val="00120F8A"/>
  </w:style>
  <w:style w:type="character" w:customStyle="1" w:styleId="css">
    <w:name w:val="css"/>
    <w:basedOn w:val="DefaultParagraphFont"/>
    <w:rsid w:val="00120F8A"/>
  </w:style>
  <w:style w:type="character" w:customStyle="1" w:styleId="hljs-selector-id">
    <w:name w:val="hljs-selector-id"/>
    <w:basedOn w:val="DefaultParagraphFont"/>
    <w:rsid w:val="00120F8A"/>
  </w:style>
  <w:style w:type="character" w:customStyle="1" w:styleId="hljs-attribute">
    <w:name w:val="hljs-attribute"/>
    <w:basedOn w:val="DefaultParagraphFont"/>
    <w:rsid w:val="00120F8A"/>
  </w:style>
  <w:style w:type="character" w:customStyle="1" w:styleId="hljs-number">
    <w:name w:val="hljs-number"/>
    <w:basedOn w:val="DefaultParagraphFont"/>
    <w:rsid w:val="00120F8A"/>
  </w:style>
  <w:style w:type="character" w:customStyle="1" w:styleId="hljs-attr">
    <w:name w:val="hljs-attr"/>
    <w:basedOn w:val="DefaultParagraphFont"/>
    <w:rsid w:val="00120F8A"/>
  </w:style>
  <w:style w:type="character" w:customStyle="1" w:styleId="hljs-string">
    <w:name w:val="hljs-string"/>
    <w:basedOn w:val="DefaultParagraphFont"/>
    <w:rsid w:val="00120F8A"/>
  </w:style>
  <w:style w:type="character" w:customStyle="1" w:styleId="hljs-symbol">
    <w:name w:val="hljs-symbol"/>
    <w:basedOn w:val="DefaultParagraphFont"/>
    <w:rsid w:val="00120F8A"/>
  </w:style>
  <w:style w:type="paragraph" w:styleId="NormalWeb">
    <w:name w:val="Normal (Web)"/>
    <w:basedOn w:val="Normal"/>
    <w:uiPriority w:val="99"/>
    <w:semiHidden/>
    <w:unhideWhenUsed/>
    <w:rsid w:val="00120F8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1Char">
    <w:name w:val="Heading 1 Char"/>
    <w:basedOn w:val="DefaultParagraphFont"/>
    <w:link w:val="Heading1"/>
    <w:uiPriority w:val="9"/>
    <w:rsid w:val="00120F8A"/>
    <w:rPr>
      <w:rFonts w:asciiTheme="majorHAnsi" w:eastAsiaTheme="majorEastAsia" w:hAnsiTheme="majorHAnsi" w:cstheme="majorBidi"/>
      <w:color w:val="374C80" w:themeColor="accent1" w:themeShade="BF"/>
      <w:sz w:val="32"/>
      <w:szCs w:val="32"/>
    </w:rPr>
  </w:style>
  <w:style w:type="paragraph" w:styleId="NoSpacing">
    <w:name w:val="No Spacing"/>
    <w:link w:val="NoSpacingChar"/>
    <w:uiPriority w:val="1"/>
    <w:qFormat/>
    <w:rsid w:val="000F15F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15F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746316">
      <w:bodyDiv w:val="1"/>
      <w:marLeft w:val="0"/>
      <w:marRight w:val="0"/>
      <w:marTop w:val="0"/>
      <w:marBottom w:val="0"/>
      <w:divBdr>
        <w:top w:val="none" w:sz="0" w:space="0" w:color="auto"/>
        <w:left w:val="none" w:sz="0" w:space="0" w:color="auto"/>
        <w:bottom w:val="none" w:sz="0" w:space="0" w:color="auto"/>
        <w:right w:val="none" w:sz="0" w:space="0" w:color="auto"/>
      </w:divBdr>
    </w:div>
    <w:div w:id="1035934658">
      <w:bodyDiv w:val="1"/>
      <w:marLeft w:val="0"/>
      <w:marRight w:val="0"/>
      <w:marTop w:val="0"/>
      <w:marBottom w:val="0"/>
      <w:divBdr>
        <w:top w:val="none" w:sz="0" w:space="0" w:color="auto"/>
        <w:left w:val="none" w:sz="0" w:space="0" w:color="auto"/>
        <w:bottom w:val="none" w:sz="0" w:space="0" w:color="auto"/>
        <w:right w:val="none" w:sz="0" w:space="0" w:color="auto"/>
      </w:divBdr>
      <w:divsChild>
        <w:div w:id="27069092">
          <w:marLeft w:val="0"/>
          <w:marRight w:val="0"/>
          <w:marTop w:val="0"/>
          <w:marBottom w:val="0"/>
          <w:divBdr>
            <w:top w:val="single" w:sz="2" w:space="0" w:color="auto"/>
            <w:left w:val="single" w:sz="2" w:space="0" w:color="auto"/>
            <w:bottom w:val="single" w:sz="6" w:space="0" w:color="auto"/>
            <w:right w:val="single" w:sz="2" w:space="0" w:color="auto"/>
          </w:divBdr>
          <w:divsChild>
            <w:div w:id="699820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56039183">
                  <w:marLeft w:val="0"/>
                  <w:marRight w:val="0"/>
                  <w:marTop w:val="0"/>
                  <w:marBottom w:val="0"/>
                  <w:divBdr>
                    <w:top w:val="single" w:sz="2" w:space="0" w:color="D9D9E3"/>
                    <w:left w:val="single" w:sz="2" w:space="0" w:color="D9D9E3"/>
                    <w:bottom w:val="single" w:sz="2" w:space="0" w:color="D9D9E3"/>
                    <w:right w:val="single" w:sz="2" w:space="0" w:color="D9D9E3"/>
                  </w:divBdr>
                  <w:divsChild>
                    <w:div w:id="1160657221">
                      <w:marLeft w:val="0"/>
                      <w:marRight w:val="0"/>
                      <w:marTop w:val="0"/>
                      <w:marBottom w:val="0"/>
                      <w:divBdr>
                        <w:top w:val="single" w:sz="2" w:space="0" w:color="D9D9E3"/>
                        <w:left w:val="single" w:sz="2" w:space="0" w:color="D9D9E3"/>
                        <w:bottom w:val="single" w:sz="2" w:space="0" w:color="D9D9E3"/>
                        <w:right w:val="single" w:sz="2" w:space="0" w:color="D9D9E3"/>
                      </w:divBdr>
                      <w:divsChild>
                        <w:div w:id="623078576">
                          <w:marLeft w:val="0"/>
                          <w:marRight w:val="0"/>
                          <w:marTop w:val="0"/>
                          <w:marBottom w:val="0"/>
                          <w:divBdr>
                            <w:top w:val="single" w:sz="2" w:space="0" w:color="D9D9E3"/>
                            <w:left w:val="single" w:sz="2" w:space="0" w:color="D9D9E3"/>
                            <w:bottom w:val="single" w:sz="2" w:space="0" w:color="D9D9E3"/>
                            <w:right w:val="single" w:sz="2" w:space="0" w:color="D9D9E3"/>
                          </w:divBdr>
                          <w:divsChild>
                            <w:div w:id="1144201526">
                              <w:marLeft w:val="0"/>
                              <w:marRight w:val="0"/>
                              <w:marTop w:val="0"/>
                              <w:marBottom w:val="0"/>
                              <w:divBdr>
                                <w:top w:val="single" w:sz="2" w:space="0" w:color="D9D9E3"/>
                                <w:left w:val="single" w:sz="2" w:space="0" w:color="D9D9E3"/>
                                <w:bottom w:val="single" w:sz="2" w:space="0" w:color="D9D9E3"/>
                                <w:right w:val="single" w:sz="2" w:space="0" w:color="D9D9E3"/>
                              </w:divBdr>
                              <w:divsChild>
                                <w:div w:id="1141846241">
                                  <w:marLeft w:val="0"/>
                                  <w:marRight w:val="0"/>
                                  <w:marTop w:val="0"/>
                                  <w:marBottom w:val="0"/>
                                  <w:divBdr>
                                    <w:top w:val="single" w:sz="2" w:space="0" w:color="D9D9E3"/>
                                    <w:left w:val="single" w:sz="2" w:space="0" w:color="D9D9E3"/>
                                    <w:bottom w:val="single" w:sz="2" w:space="0" w:color="D9D9E3"/>
                                    <w:right w:val="single" w:sz="2" w:space="0" w:color="D9D9E3"/>
                                  </w:divBdr>
                                  <w:divsChild>
                                    <w:div w:id="1855992167">
                                      <w:marLeft w:val="0"/>
                                      <w:marRight w:val="0"/>
                                      <w:marTop w:val="0"/>
                                      <w:marBottom w:val="0"/>
                                      <w:divBdr>
                                        <w:top w:val="single" w:sz="2" w:space="0" w:color="D9D9E3"/>
                                        <w:left w:val="single" w:sz="2" w:space="0" w:color="D9D9E3"/>
                                        <w:bottom w:val="single" w:sz="2" w:space="0" w:color="D9D9E3"/>
                                        <w:right w:val="single" w:sz="2" w:space="0" w:color="D9D9E3"/>
                                      </w:divBdr>
                                      <w:divsChild>
                                        <w:div w:id="23942497">
                                          <w:marLeft w:val="0"/>
                                          <w:marRight w:val="0"/>
                                          <w:marTop w:val="0"/>
                                          <w:marBottom w:val="0"/>
                                          <w:divBdr>
                                            <w:top w:val="single" w:sz="2" w:space="0" w:color="D9D9E3"/>
                                            <w:left w:val="single" w:sz="2" w:space="0" w:color="D9D9E3"/>
                                            <w:bottom w:val="single" w:sz="2" w:space="0" w:color="D9D9E3"/>
                                            <w:right w:val="single" w:sz="2" w:space="0" w:color="D9D9E3"/>
                                          </w:divBdr>
                                          <w:divsChild>
                                            <w:div w:id="1204707696">
                                              <w:marLeft w:val="0"/>
                                              <w:marRight w:val="0"/>
                                              <w:marTop w:val="0"/>
                                              <w:marBottom w:val="0"/>
                                              <w:divBdr>
                                                <w:top w:val="single" w:sz="2" w:space="0" w:color="D9D9E3"/>
                                                <w:left w:val="single" w:sz="2" w:space="0" w:color="D9D9E3"/>
                                                <w:bottom w:val="single" w:sz="2" w:space="0" w:color="D9D9E3"/>
                                                <w:right w:val="single" w:sz="2" w:space="0" w:color="D9D9E3"/>
                                              </w:divBdr>
                                            </w:div>
                                            <w:div w:id="91555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551356">
                                          <w:marLeft w:val="0"/>
                                          <w:marRight w:val="0"/>
                                          <w:marTop w:val="0"/>
                                          <w:marBottom w:val="0"/>
                                          <w:divBdr>
                                            <w:top w:val="single" w:sz="2" w:space="0" w:color="D9D9E3"/>
                                            <w:left w:val="single" w:sz="2" w:space="0" w:color="D9D9E3"/>
                                            <w:bottom w:val="single" w:sz="2" w:space="0" w:color="D9D9E3"/>
                                            <w:right w:val="single" w:sz="2" w:space="0" w:color="D9D9E3"/>
                                          </w:divBdr>
                                          <w:divsChild>
                                            <w:div w:id="1005548322">
                                              <w:marLeft w:val="0"/>
                                              <w:marRight w:val="0"/>
                                              <w:marTop w:val="0"/>
                                              <w:marBottom w:val="0"/>
                                              <w:divBdr>
                                                <w:top w:val="single" w:sz="2" w:space="0" w:color="D9D9E3"/>
                                                <w:left w:val="single" w:sz="2" w:space="0" w:color="D9D9E3"/>
                                                <w:bottom w:val="single" w:sz="2" w:space="0" w:color="D9D9E3"/>
                                                <w:right w:val="single" w:sz="2" w:space="0" w:color="D9D9E3"/>
                                              </w:divBdr>
                                            </w:div>
                                            <w:div w:id="16255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92131">
                                          <w:marLeft w:val="0"/>
                                          <w:marRight w:val="0"/>
                                          <w:marTop w:val="0"/>
                                          <w:marBottom w:val="0"/>
                                          <w:divBdr>
                                            <w:top w:val="single" w:sz="2" w:space="0" w:color="D9D9E3"/>
                                            <w:left w:val="single" w:sz="2" w:space="0" w:color="D9D9E3"/>
                                            <w:bottom w:val="single" w:sz="2" w:space="0" w:color="D9D9E3"/>
                                            <w:right w:val="single" w:sz="2" w:space="0" w:color="D9D9E3"/>
                                          </w:divBdr>
                                          <w:divsChild>
                                            <w:div w:id="546378154">
                                              <w:marLeft w:val="0"/>
                                              <w:marRight w:val="0"/>
                                              <w:marTop w:val="0"/>
                                              <w:marBottom w:val="0"/>
                                              <w:divBdr>
                                                <w:top w:val="single" w:sz="2" w:space="0" w:color="D9D9E3"/>
                                                <w:left w:val="single" w:sz="2" w:space="0" w:color="D9D9E3"/>
                                                <w:bottom w:val="single" w:sz="2" w:space="0" w:color="D9D9E3"/>
                                                <w:right w:val="single" w:sz="2" w:space="0" w:color="D9D9E3"/>
                                              </w:divBdr>
                                            </w:div>
                                            <w:div w:id="96916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717164">
                                          <w:marLeft w:val="0"/>
                                          <w:marRight w:val="0"/>
                                          <w:marTop w:val="0"/>
                                          <w:marBottom w:val="0"/>
                                          <w:divBdr>
                                            <w:top w:val="single" w:sz="2" w:space="0" w:color="D9D9E3"/>
                                            <w:left w:val="single" w:sz="2" w:space="0" w:color="D9D9E3"/>
                                            <w:bottom w:val="single" w:sz="2" w:space="0" w:color="D9D9E3"/>
                                            <w:right w:val="single" w:sz="2" w:space="0" w:color="D9D9E3"/>
                                          </w:divBdr>
                                          <w:divsChild>
                                            <w:div w:id="1428506272">
                                              <w:marLeft w:val="0"/>
                                              <w:marRight w:val="0"/>
                                              <w:marTop w:val="0"/>
                                              <w:marBottom w:val="0"/>
                                              <w:divBdr>
                                                <w:top w:val="single" w:sz="2" w:space="0" w:color="D9D9E3"/>
                                                <w:left w:val="single" w:sz="2" w:space="0" w:color="D9D9E3"/>
                                                <w:bottom w:val="single" w:sz="2" w:space="0" w:color="D9D9E3"/>
                                                <w:right w:val="single" w:sz="2" w:space="0" w:color="D9D9E3"/>
                                              </w:divBdr>
                                            </w:div>
                                            <w:div w:id="7714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877328">
                                          <w:marLeft w:val="0"/>
                                          <w:marRight w:val="0"/>
                                          <w:marTop w:val="0"/>
                                          <w:marBottom w:val="0"/>
                                          <w:divBdr>
                                            <w:top w:val="single" w:sz="2" w:space="0" w:color="D9D9E3"/>
                                            <w:left w:val="single" w:sz="2" w:space="0" w:color="D9D9E3"/>
                                            <w:bottom w:val="single" w:sz="2" w:space="0" w:color="D9D9E3"/>
                                            <w:right w:val="single" w:sz="2" w:space="0" w:color="D9D9E3"/>
                                          </w:divBdr>
                                          <w:divsChild>
                                            <w:div w:id="1606231175">
                                              <w:marLeft w:val="0"/>
                                              <w:marRight w:val="0"/>
                                              <w:marTop w:val="0"/>
                                              <w:marBottom w:val="0"/>
                                              <w:divBdr>
                                                <w:top w:val="single" w:sz="2" w:space="0" w:color="D9D9E3"/>
                                                <w:left w:val="single" w:sz="2" w:space="0" w:color="D9D9E3"/>
                                                <w:bottom w:val="single" w:sz="2" w:space="0" w:color="D9D9E3"/>
                                                <w:right w:val="single" w:sz="2" w:space="0" w:color="D9D9E3"/>
                                              </w:divBdr>
                                            </w:div>
                                            <w:div w:id="1384869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0955735">
      <w:bodyDiv w:val="1"/>
      <w:marLeft w:val="0"/>
      <w:marRight w:val="0"/>
      <w:marTop w:val="0"/>
      <w:marBottom w:val="0"/>
      <w:divBdr>
        <w:top w:val="none" w:sz="0" w:space="0" w:color="auto"/>
        <w:left w:val="none" w:sz="0" w:space="0" w:color="auto"/>
        <w:bottom w:val="none" w:sz="0" w:space="0" w:color="auto"/>
        <w:right w:val="none" w:sz="0" w:space="0" w:color="auto"/>
      </w:divBdr>
    </w:div>
    <w:div w:id="1437823138">
      <w:bodyDiv w:val="1"/>
      <w:marLeft w:val="0"/>
      <w:marRight w:val="0"/>
      <w:marTop w:val="0"/>
      <w:marBottom w:val="0"/>
      <w:divBdr>
        <w:top w:val="none" w:sz="0" w:space="0" w:color="auto"/>
        <w:left w:val="none" w:sz="0" w:space="0" w:color="auto"/>
        <w:bottom w:val="none" w:sz="0" w:space="0" w:color="auto"/>
        <w:right w:val="none" w:sz="0" w:space="0" w:color="auto"/>
      </w:divBdr>
    </w:div>
    <w:div w:id="1458332406">
      <w:bodyDiv w:val="1"/>
      <w:marLeft w:val="0"/>
      <w:marRight w:val="0"/>
      <w:marTop w:val="0"/>
      <w:marBottom w:val="0"/>
      <w:divBdr>
        <w:top w:val="none" w:sz="0" w:space="0" w:color="auto"/>
        <w:left w:val="none" w:sz="0" w:space="0" w:color="auto"/>
        <w:bottom w:val="none" w:sz="0" w:space="0" w:color="auto"/>
        <w:right w:val="none" w:sz="0" w:space="0" w:color="auto"/>
      </w:divBdr>
    </w:div>
    <w:div w:id="1765998842">
      <w:bodyDiv w:val="1"/>
      <w:marLeft w:val="0"/>
      <w:marRight w:val="0"/>
      <w:marTop w:val="0"/>
      <w:marBottom w:val="0"/>
      <w:divBdr>
        <w:top w:val="none" w:sz="0" w:space="0" w:color="auto"/>
        <w:left w:val="none" w:sz="0" w:space="0" w:color="auto"/>
        <w:bottom w:val="none" w:sz="0" w:space="0" w:color="auto"/>
        <w:right w:val="none" w:sz="0" w:space="0" w:color="auto"/>
      </w:divBdr>
      <w:divsChild>
        <w:div w:id="1257976947">
          <w:marLeft w:val="0"/>
          <w:marRight w:val="0"/>
          <w:marTop w:val="0"/>
          <w:marBottom w:val="0"/>
          <w:divBdr>
            <w:top w:val="single" w:sz="2" w:space="0" w:color="D9D9E3"/>
            <w:left w:val="single" w:sz="2" w:space="0" w:color="D9D9E3"/>
            <w:bottom w:val="single" w:sz="2" w:space="0" w:color="D9D9E3"/>
            <w:right w:val="single" w:sz="2" w:space="0" w:color="D9D9E3"/>
          </w:divBdr>
          <w:divsChild>
            <w:div w:id="1039427557">
              <w:marLeft w:val="0"/>
              <w:marRight w:val="0"/>
              <w:marTop w:val="0"/>
              <w:marBottom w:val="0"/>
              <w:divBdr>
                <w:top w:val="single" w:sz="2" w:space="0" w:color="D9D9E3"/>
                <w:left w:val="single" w:sz="2" w:space="0" w:color="D9D9E3"/>
                <w:bottom w:val="single" w:sz="2" w:space="0" w:color="D9D9E3"/>
                <w:right w:val="single" w:sz="2" w:space="0" w:color="D9D9E3"/>
              </w:divBdr>
            </w:div>
            <w:div w:id="156822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189974">
          <w:marLeft w:val="0"/>
          <w:marRight w:val="0"/>
          <w:marTop w:val="0"/>
          <w:marBottom w:val="0"/>
          <w:divBdr>
            <w:top w:val="single" w:sz="2" w:space="0" w:color="D9D9E3"/>
            <w:left w:val="single" w:sz="2" w:space="0" w:color="D9D9E3"/>
            <w:bottom w:val="single" w:sz="2" w:space="0" w:color="D9D9E3"/>
            <w:right w:val="single" w:sz="2" w:space="0" w:color="D9D9E3"/>
          </w:divBdr>
          <w:divsChild>
            <w:div w:id="803423180">
              <w:marLeft w:val="0"/>
              <w:marRight w:val="0"/>
              <w:marTop w:val="0"/>
              <w:marBottom w:val="0"/>
              <w:divBdr>
                <w:top w:val="single" w:sz="2" w:space="0" w:color="D9D9E3"/>
                <w:left w:val="single" w:sz="2" w:space="0" w:color="D9D9E3"/>
                <w:bottom w:val="single" w:sz="2" w:space="0" w:color="D9D9E3"/>
                <w:right w:val="single" w:sz="2" w:space="0" w:color="D9D9E3"/>
              </w:divBdr>
            </w:div>
            <w:div w:id="37434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476375">
          <w:marLeft w:val="0"/>
          <w:marRight w:val="0"/>
          <w:marTop w:val="0"/>
          <w:marBottom w:val="0"/>
          <w:divBdr>
            <w:top w:val="single" w:sz="2" w:space="0" w:color="D9D9E3"/>
            <w:left w:val="single" w:sz="2" w:space="0" w:color="D9D9E3"/>
            <w:bottom w:val="single" w:sz="2" w:space="0" w:color="D9D9E3"/>
            <w:right w:val="single" w:sz="2" w:space="0" w:color="D9D9E3"/>
          </w:divBdr>
          <w:divsChild>
            <w:div w:id="598023985">
              <w:marLeft w:val="0"/>
              <w:marRight w:val="0"/>
              <w:marTop w:val="0"/>
              <w:marBottom w:val="0"/>
              <w:divBdr>
                <w:top w:val="single" w:sz="2" w:space="0" w:color="D9D9E3"/>
                <w:left w:val="single" w:sz="2" w:space="0" w:color="D9D9E3"/>
                <w:bottom w:val="single" w:sz="2" w:space="0" w:color="D9D9E3"/>
                <w:right w:val="single" w:sz="2" w:space="0" w:color="D9D9E3"/>
              </w:divBdr>
            </w:div>
            <w:div w:id="52063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924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assignment equips students with essential skills for web development in a specified field. By the completion of this segment, students will be proficient in identifying key success indicators for a website within a given domain.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Protfolio of evidence</dc:title>
  <dc:subject>ST10391534</dc:subject>
  <dc:creator>Nicol Black</dc:creator>
  <cp:keywords/>
  <dc:description/>
  <cp:lastModifiedBy>Nicol Black</cp:lastModifiedBy>
  <cp:revision>2</cp:revision>
  <dcterms:created xsi:type="dcterms:W3CDTF">2023-11-15T14:25:00Z</dcterms:created>
  <dcterms:modified xsi:type="dcterms:W3CDTF">2023-11-15T14:25:00Z</dcterms:modified>
  <cp:category>15 November 2023</cp:category>
</cp:coreProperties>
</file>