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1D1C" w14:textId="350256C0" w:rsidR="00326458" w:rsidRPr="00326458" w:rsidRDefault="00326458">
      <w:r>
        <w:rPr>
          <w:b/>
          <w:bCs/>
        </w:rPr>
        <w:t>INTRODUZIONE</w:t>
      </w:r>
    </w:p>
    <w:p w14:paraId="307BEF03" w14:textId="0445F58F" w:rsidR="000A40DA" w:rsidRDefault="00413AD6">
      <w:r>
        <w:t>Il lavoro svolto in questa tesi si basa su un dataset chiamato MAHNOB-HCI .</w:t>
      </w:r>
      <w:r>
        <w:br/>
        <w:t>MAHNOB-HCI</w:t>
      </w:r>
      <w:r w:rsidRPr="00413AD6">
        <w:t xml:space="preserve"> è un database multimodale</w:t>
      </w:r>
      <w:r w:rsidR="00326458">
        <w:t>. I</w:t>
      </w:r>
      <w:r w:rsidR="00A926FD">
        <w:t xml:space="preserve"> </w:t>
      </w:r>
      <w:r w:rsidR="00326458">
        <w:t>valori numerici che lo compongono</w:t>
      </w:r>
      <w:r w:rsidR="00A926FD">
        <w:t xml:space="preserve"> sono stati</w:t>
      </w:r>
      <w:r w:rsidRPr="00413AD6">
        <w:t xml:space="preserve"> registrat</w:t>
      </w:r>
      <w:r w:rsidR="00A926FD">
        <w:t>i</w:t>
      </w:r>
      <w:r w:rsidRPr="00413AD6">
        <w:t xml:space="preserve"> in risposta a stimoli affettivi</w:t>
      </w:r>
      <w:r w:rsidR="00326458">
        <w:t>,</w:t>
      </w:r>
      <w:r w:rsidRPr="00413AD6">
        <w:t xml:space="preserve"> con l'obiettivo di riconoscere le </w:t>
      </w:r>
      <w:r w:rsidR="00A926FD">
        <w:t>emozioni</w:t>
      </w:r>
      <w:r w:rsidRPr="00413AD6">
        <w:t>. È stata predisposta una configurazione multimodale per la registrazione sincronizzata di video di volti, segnali audio, dati sullo sguardo e segnali fisiologici del sistema nervoso periferico/centrale. Ventisette partecipanti di entrambi i sessi e di diverse culture</w:t>
      </w:r>
      <w:r w:rsidR="00A926FD">
        <w:t xml:space="preserve"> </w:t>
      </w:r>
      <w:r w:rsidRPr="00413AD6">
        <w:t>hanno partecipato a due</w:t>
      </w:r>
      <w:r w:rsidR="00A926FD">
        <w:t xml:space="preserve"> diversi</w:t>
      </w:r>
      <w:r w:rsidRPr="00413AD6">
        <w:t xml:space="preserve"> esperimenti. Nel primo esperimento,</w:t>
      </w:r>
      <w:r w:rsidR="00D55C13">
        <w:t xml:space="preserve"> i partecipanti </w:t>
      </w:r>
      <w:r w:rsidRPr="00413AD6">
        <w:t>hanno guardato 20 video</w:t>
      </w:r>
      <w:r w:rsidR="00A926FD">
        <w:t>, e durante la visione hanno dovuto esprimere il proprio stato emozionale. La scelta si componeva di:</w:t>
      </w:r>
      <w:r w:rsidRPr="00413AD6">
        <w:t xml:space="preserve"> eccitazione, valenza, predominio e prevedibilità, </w:t>
      </w:r>
      <w:r w:rsidR="00A926FD">
        <w:t>ed altre</w:t>
      </w:r>
      <w:r w:rsidRPr="00413AD6">
        <w:t xml:space="preserve"> parole chiave</w:t>
      </w:r>
      <w:r w:rsidR="00A926FD">
        <w:t xml:space="preserve"> riguardanti</w:t>
      </w:r>
      <w:r w:rsidRPr="00413AD6">
        <w:t xml:space="preserve"> emo</w:t>
      </w:r>
      <w:r w:rsidR="00A926FD">
        <w:t>zioni</w:t>
      </w:r>
      <w:r w:rsidRPr="00413AD6">
        <w:t>. Nel secondo esperimento, brevi video e immagini sono state mostrate una volta senza alcun tag e poi con tag corretti</w:t>
      </w:r>
      <w:r w:rsidR="00A926FD">
        <w:t>/</w:t>
      </w:r>
      <w:r w:rsidRPr="00413AD6">
        <w:t xml:space="preserve"> non corretti. </w:t>
      </w:r>
      <w:r w:rsidR="00A926FD">
        <w:t>I partecipanti hanno dovuto esprimere accordo o disaccordo con il tag relativo a ciò che veniva mostrato</w:t>
      </w:r>
      <w:r w:rsidRPr="00413AD6">
        <w:t>. I video registrati e le risposte corporee sono stati segmentati e archiviati in un database. Il database è</w:t>
      </w:r>
      <w:r w:rsidR="00326458">
        <w:t xml:space="preserve"> poi stato</w:t>
      </w:r>
      <w:r w:rsidRPr="00413AD6">
        <w:t xml:space="preserve"> messo a disposizione della comunità accademica tramite un sistema web-based. </w:t>
      </w:r>
    </w:p>
    <w:p w14:paraId="594A284A" w14:textId="030A2BC2" w:rsidR="0055191F" w:rsidRDefault="0055191F">
      <w:pPr>
        <w:rPr>
          <w:b/>
          <w:bCs/>
        </w:rPr>
      </w:pPr>
      <w:r w:rsidRPr="0055191F">
        <w:rPr>
          <w:b/>
          <w:bCs/>
        </w:rPr>
        <w:t>IL PERCHE’ DI QUESTO LAVORO</w:t>
      </w:r>
    </w:p>
    <w:p w14:paraId="383D6268" w14:textId="48E0D84C" w:rsidR="0055191F" w:rsidRDefault="0055191F" w:rsidP="007F0A42">
      <w:r>
        <w:t>Sebbene l'esperienza emotiva umana giochi una parte centrale nella nostra vita, la nostra conoscenza scientifica sulle emozioni umane è ancora molto limitat</w:t>
      </w:r>
      <w:r w:rsidR="005F0152">
        <w:t>a</w:t>
      </w:r>
      <w:r w:rsidR="007F0A42">
        <w:t>. Per ottenere maggiori conoscenze in questo ambito, attraverso  il riconoscimento automatico, è necessario che i ricercatori abbiano ricchi insiemi di dati o di esperimenti ripetibili. Tuttavia, ottenere dati di sensori multimodali è una sfida, in quanto diverse modalità di misurazione richiedono diverse  apparecchiature, sviluppate e prodotte da diverse aziende all’interno delle quali vengono sfruttate competenze diverse</w:t>
      </w:r>
      <w:r w:rsidR="005F0152">
        <w:t>. Dunque, MAHNOB</w:t>
      </w:r>
      <w:r w:rsidR="000542EA">
        <w:t>-</w:t>
      </w:r>
      <w:r w:rsidR="005F0152">
        <w:t>HCI nasce p</w:t>
      </w:r>
      <w:r w:rsidR="007F0A42">
        <w:t xml:space="preserve">er contribuire a questa necessità </w:t>
      </w:r>
      <w:r w:rsidR="005F0152">
        <w:t xml:space="preserve">di database </w:t>
      </w:r>
      <w:r w:rsidR="007F0A42">
        <w:t>emotivi e</w:t>
      </w:r>
      <w:r w:rsidR="005F0152">
        <w:t xml:space="preserve"> </w:t>
      </w:r>
      <w:r w:rsidR="007F0A42">
        <w:t>etichettatura affettiva</w:t>
      </w:r>
      <w:r w:rsidR="005F0152">
        <w:t>, i quali, vista l’interdisciplinarietà richiesta per mettere insieme tutti i pezzi, scarseggiano.</w:t>
      </w:r>
    </w:p>
    <w:p w14:paraId="06CF0856" w14:textId="47074F68" w:rsidR="00112BB2" w:rsidRDefault="00112BB2" w:rsidP="007F0A42">
      <w:pPr>
        <w:rPr>
          <w:b/>
          <w:bCs/>
        </w:rPr>
      </w:pPr>
      <w:r w:rsidRPr="00112BB2">
        <w:rPr>
          <w:b/>
          <w:bCs/>
        </w:rPr>
        <w:t>PARAMETRI UTILIZZATI</w:t>
      </w:r>
    </w:p>
    <w:p w14:paraId="7E7E2D55" w14:textId="1739A6E3" w:rsidR="000542EA" w:rsidRPr="000542EA" w:rsidRDefault="000542EA" w:rsidP="000542EA">
      <w:r w:rsidRPr="000542EA">
        <w:t>Sebbene il modo più semplice per rappresentare l'emozione consist</w:t>
      </w:r>
      <w:r w:rsidR="000C4280">
        <w:t>a</w:t>
      </w:r>
      <w:r w:rsidRPr="000542EA">
        <w:t xml:space="preserve"> nell'usare etichette discrete come </w:t>
      </w:r>
      <w:r>
        <w:t>“</w:t>
      </w:r>
      <w:r w:rsidRPr="000542EA">
        <w:t>paura</w:t>
      </w:r>
      <w:r>
        <w:t>”</w:t>
      </w:r>
      <w:r w:rsidRPr="000542EA">
        <w:t xml:space="preserve"> o</w:t>
      </w:r>
      <w:r>
        <w:t xml:space="preserve"> ”</w:t>
      </w:r>
      <w:r w:rsidRPr="000542EA">
        <w:t>gioia</w:t>
      </w:r>
      <w:r>
        <w:t>”</w:t>
      </w:r>
      <w:r w:rsidRPr="000542EA">
        <w:t>, le rappresentazioni basate sull'etichetta presentano alcuni svantaggi. Nello specifico, le etichette non sono interlinguistiche: le emozioni non hanno</w:t>
      </w:r>
      <w:r>
        <w:t xml:space="preserve"> </w:t>
      </w:r>
      <w:r w:rsidRPr="000542EA">
        <w:t>traduzioni esatte in diverse lingue, ad es. "disgusto"</w:t>
      </w:r>
      <w:r>
        <w:t xml:space="preserve"> </w:t>
      </w:r>
      <w:r w:rsidRPr="000542EA">
        <w:t>non ha una traduzione esatta in polacco. Gli psicologi</w:t>
      </w:r>
      <w:r>
        <w:t>,</w:t>
      </w:r>
      <w:r w:rsidRPr="000542EA">
        <w:t xml:space="preserve"> quindi</w:t>
      </w:r>
      <w:r>
        <w:t>,</w:t>
      </w:r>
      <w:r w:rsidRPr="000542EA">
        <w:t xml:space="preserve"> rappresentano spesso emozioni o sentimenti in un</w:t>
      </w:r>
      <w:r>
        <w:t xml:space="preserve"> </w:t>
      </w:r>
      <w:r w:rsidRPr="000542EA">
        <w:t>spazio n-dimensionale (generalmente 2 o 3D). Il più famoso</w:t>
      </w:r>
      <w:r>
        <w:t xml:space="preserve"> fra </w:t>
      </w:r>
      <w:r w:rsidRPr="000542EA">
        <w:t>tal</w:t>
      </w:r>
      <w:r>
        <w:t>i</w:t>
      </w:r>
      <w:r w:rsidRPr="000542EA">
        <w:t xml:space="preserve"> spazi</w:t>
      </w:r>
      <w:r>
        <w:t>,</w:t>
      </w:r>
      <w:r w:rsidRPr="000542EA">
        <w:t xml:space="preserve"> utilizzato </w:t>
      </w:r>
      <w:r>
        <w:t>per il</w:t>
      </w:r>
      <w:r w:rsidRPr="000542EA">
        <w:t xml:space="preserve"> </w:t>
      </w:r>
      <w:r>
        <w:t>database MAHNOB-HCI</w:t>
      </w:r>
      <w:r w:rsidRPr="000542EA">
        <w:t>, è la valenza 3D pleasure-arousal-dominance (PAD)</w:t>
      </w:r>
      <w:r>
        <w:t xml:space="preserve">. </w:t>
      </w:r>
      <w:r w:rsidRPr="000542EA">
        <w:t>La scala di valenza</w:t>
      </w:r>
      <w:r w:rsidR="00D55C13">
        <w:t xml:space="preserve"> (indicata con valence o pleasure)</w:t>
      </w:r>
      <w:r w:rsidRPr="000542EA">
        <w:t xml:space="preserve"> varia da </w:t>
      </w:r>
      <w:r w:rsidR="002871AB">
        <w:t>“</w:t>
      </w:r>
      <w:r w:rsidRPr="000542EA">
        <w:t>sgradevole</w:t>
      </w:r>
      <w:r w:rsidR="002871AB">
        <w:t>”</w:t>
      </w:r>
      <w:r w:rsidRPr="000542EA">
        <w:t xml:space="preserve"> a</w:t>
      </w:r>
      <w:r>
        <w:t xml:space="preserve"> </w:t>
      </w:r>
      <w:r w:rsidR="002871AB">
        <w:t>“</w:t>
      </w:r>
      <w:r w:rsidRPr="000542EA">
        <w:t>piacevole</w:t>
      </w:r>
      <w:r w:rsidR="002871AB">
        <w:t>”</w:t>
      </w:r>
      <w:r w:rsidRPr="000542EA">
        <w:t>. La scala dell'eccitazione</w:t>
      </w:r>
      <w:r w:rsidR="00D55C13">
        <w:t xml:space="preserve"> (arousal)</w:t>
      </w:r>
      <w:r w:rsidRPr="000542EA">
        <w:t xml:space="preserve"> varia da passiva ad attiva o</w:t>
      </w:r>
      <w:r>
        <w:t xml:space="preserve"> </w:t>
      </w:r>
      <w:r w:rsidRPr="000542EA">
        <w:t>emozionato. La scala di dominanza</w:t>
      </w:r>
      <w:r w:rsidR="00D55C13">
        <w:t xml:space="preserve"> (dominance)</w:t>
      </w:r>
      <w:r w:rsidRPr="000542EA">
        <w:t xml:space="preserve"> varia da "</w:t>
      </w:r>
      <w:r>
        <w:t>s</w:t>
      </w:r>
      <w:r w:rsidRPr="000542EA">
        <w:t>enza controllo" a  "</w:t>
      </w:r>
      <w:r w:rsidR="00D55C13">
        <w:t xml:space="preserve">sotto </w:t>
      </w:r>
      <w:r w:rsidRPr="000542EA">
        <w:t>controllo".</w:t>
      </w:r>
      <w:r w:rsidR="00D55C13">
        <w:t xml:space="preserve"> Durante l’esperimento, è stata usata come scala anche la predicibilità dell’evento a cui si assistiva.</w:t>
      </w:r>
    </w:p>
    <w:p w14:paraId="5B3BC814" w14:textId="127CA3B0" w:rsidR="00112BB2" w:rsidRDefault="00112BB2" w:rsidP="007F0A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2FD3D1" wp14:editId="3524711D">
            <wp:extent cx="2637517" cy="19659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70" cy="19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AB">
        <w:rPr>
          <w:b/>
          <w:bCs/>
          <w:noProof/>
        </w:rPr>
        <w:drawing>
          <wp:inline distT="0" distB="0" distL="0" distR="0" wp14:anchorId="7E4840C7" wp14:editId="680492B2">
            <wp:extent cx="3421380" cy="2161507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81" cy="2187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0556D" w14:textId="6BFA232B" w:rsidR="002871AB" w:rsidRDefault="002871AB" w:rsidP="007F0A42">
      <w:pPr>
        <w:rPr>
          <w:b/>
          <w:bCs/>
        </w:rPr>
      </w:pPr>
    </w:p>
    <w:p w14:paraId="76240A06" w14:textId="77777777" w:rsidR="002871AB" w:rsidRPr="00112BB2" w:rsidRDefault="002871AB" w:rsidP="007F0A42">
      <w:pPr>
        <w:rPr>
          <w:b/>
          <w:bCs/>
        </w:rPr>
      </w:pPr>
    </w:p>
    <w:sectPr w:rsidR="002871AB" w:rsidRPr="00112B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56"/>
    <w:rsid w:val="000542EA"/>
    <w:rsid w:val="000A40DA"/>
    <w:rsid w:val="000C4280"/>
    <w:rsid w:val="00112BB2"/>
    <w:rsid w:val="002871AB"/>
    <w:rsid w:val="00326458"/>
    <w:rsid w:val="00413AD6"/>
    <w:rsid w:val="0055191F"/>
    <w:rsid w:val="005F0152"/>
    <w:rsid w:val="007F0A42"/>
    <w:rsid w:val="008C4556"/>
    <w:rsid w:val="00A926FD"/>
    <w:rsid w:val="00D55C13"/>
    <w:rsid w:val="00DB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F59D"/>
  <w15:chartTrackingRefBased/>
  <w15:docId w15:val="{AD1EBA8F-6A4B-46C6-915E-0D63B22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5</cp:revision>
  <dcterms:created xsi:type="dcterms:W3CDTF">2022-04-23T11:49:00Z</dcterms:created>
  <dcterms:modified xsi:type="dcterms:W3CDTF">2022-06-15T16:11:00Z</dcterms:modified>
</cp:coreProperties>
</file>